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1C32" w14:textId="77777777" w:rsidR="0059167F" w:rsidRDefault="0059167F" w:rsidP="0059167F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06322E">
        <w:rPr>
          <w:rFonts w:ascii="Arial" w:hAnsi="Arial" w:cs="Arial"/>
          <w:b/>
          <w:sz w:val="24"/>
        </w:rPr>
        <w:t xml:space="preserve">ANEXO </w:t>
      </w:r>
      <w:r>
        <w:rPr>
          <w:rFonts w:ascii="Arial" w:hAnsi="Arial" w:cs="Arial"/>
          <w:b/>
          <w:sz w:val="24"/>
        </w:rPr>
        <w:t>VII</w:t>
      </w:r>
      <w:r w:rsidRPr="0006322E">
        <w:rPr>
          <w:rFonts w:ascii="Arial" w:hAnsi="Arial" w:cs="Arial"/>
          <w:b/>
          <w:sz w:val="24"/>
        </w:rPr>
        <w:t xml:space="preserve"> – ESCOLA DA MAGISTRATURA</w:t>
      </w:r>
    </w:p>
    <w:p w14:paraId="2258B23C" w14:textId="77777777" w:rsidR="0059167F" w:rsidRDefault="0059167F" w:rsidP="0059167F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622585BF" w14:textId="3FBA7C3E" w:rsidR="0059167F" w:rsidRDefault="0059167F" w:rsidP="0059167F">
      <w:pPr>
        <w:ind w:left="-1276" w:right="-1277"/>
      </w:pPr>
      <w:r>
        <w:object w:dxaOrig="15868" w:dyaOrig="9628" w14:anchorId="34855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51pt;height:456.3pt" o:ole="">
            <v:imagedata r:id="rId5" o:title=""/>
          </v:shape>
          <o:OLEObject Type="Embed" ProgID="Visio.Drawing.11" ShapeID="_x0000_i1031" DrawAspect="Content" ObjectID="_1742923250" r:id="rId6"/>
        </w:object>
      </w:r>
    </w:p>
    <w:sectPr w:rsidR="0059167F" w:rsidSect="0059167F">
      <w:pgSz w:w="16838" w:h="11906" w:orient="landscape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1883010247">
    <w:abstractNumId w:val="0"/>
  </w:num>
  <w:num w:numId="2" w16cid:durableId="150956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7F"/>
    <w:rsid w:val="005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6CEE"/>
  <w15:chartTrackingRefBased/>
  <w15:docId w15:val="{969C505E-0659-4672-8174-C87E0A14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59167F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59167F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2023-04-13T23:32:00Z</dcterms:created>
  <dcterms:modified xsi:type="dcterms:W3CDTF">2023-04-13T23:34:00Z</dcterms:modified>
</cp:coreProperties>
</file>