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6" w:rsidRPr="002656C8" w:rsidRDefault="002656C8" w:rsidP="002656C8">
      <w:pPr>
        <w:pStyle w:val="Default"/>
        <w:ind w:left="-709" w:right="-909" w:hanging="284"/>
        <w:rPr>
          <w:color w:val="FF0000"/>
          <w:sz w:val="16"/>
          <w:szCs w:val="16"/>
        </w:rPr>
      </w:pPr>
      <w:bookmarkStart w:id="0" w:name="_GoBack"/>
      <w:bookmarkEnd w:id="0"/>
      <w:r>
        <w:rPr>
          <w:b/>
          <w:bCs/>
          <w:color w:val="C00000"/>
          <w:sz w:val="20"/>
          <w:szCs w:val="20"/>
        </w:rPr>
        <w:t xml:space="preserve">               </w:t>
      </w:r>
    </w:p>
    <w:tbl>
      <w:tblPr>
        <w:tblStyle w:val="Tabelacomgrade"/>
        <w:tblW w:w="1412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93"/>
        <w:gridCol w:w="5731"/>
      </w:tblGrid>
      <w:tr w:rsidR="009B5521" w:rsidRPr="00F36976" w:rsidTr="004A69CA">
        <w:trPr>
          <w:trHeight w:val="610"/>
        </w:trPr>
        <w:tc>
          <w:tcPr>
            <w:tcW w:w="8393" w:type="dxa"/>
            <w:shd w:val="clear" w:color="auto" w:fill="D9D9D9" w:themeFill="background1" w:themeFillShade="D9"/>
          </w:tcPr>
          <w:p w:rsidR="009B5521" w:rsidRPr="00592836" w:rsidRDefault="009B5521" w:rsidP="0089328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92836">
              <w:rPr>
                <w:rFonts w:ascii="Arial Black" w:hAnsi="Arial Black"/>
                <w:b/>
                <w:sz w:val="20"/>
                <w:szCs w:val="20"/>
              </w:rPr>
              <w:t>RAZÃO SOCIAL:</w:t>
            </w:r>
          </w:p>
        </w:tc>
        <w:tc>
          <w:tcPr>
            <w:tcW w:w="5731" w:type="dxa"/>
            <w:shd w:val="clear" w:color="auto" w:fill="D9D9D9" w:themeFill="background1" w:themeFillShade="D9"/>
          </w:tcPr>
          <w:p w:rsidR="009B5521" w:rsidRPr="00592836" w:rsidRDefault="009B5521" w:rsidP="0089328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92836">
              <w:rPr>
                <w:rFonts w:ascii="Arial Black" w:hAnsi="Arial Black"/>
                <w:b/>
                <w:sz w:val="20"/>
                <w:szCs w:val="20"/>
              </w:rPr>
              <w:t>CNPJ:</w:t>
            </w:r>
          </w:p>
        </w:tc>
      </w:tr>
    </w:tbl>
    <w:p w:rsidR="002663EE" w:rsidRPr="0089328A" w:rsidRDefault="002663EE">
      <w:pPr>
        <w:rPr>
          <w:sz w:val="16"/>
          <w:szCs w:val="16"/>
        </w:rPr>
      </w:pPr>
    </w:p>
    <w:tbl>
      <w:tblPr>
        <w:tblStyle w:val="Tabelacomgrade"/>
        <w:tblW w:w="4958" w:type="pct"/>
        <w:tblLook w:val="04A0" w:firstRow="1" w:lastRow="0" w:firstColumn="1" w:lastColumn="0" w:noHBand="0" w:noVBand="1"/>
      </w:tblPr>
      <w:tblGrid>
        <w:gridCol w:w="10522"/>
        <w:gridCol w:w="1912"/>
        <w:gridCol w:w="1667"/>
      </w:tblGrid>
      <w:tr w:rsidR="009B5521" w:rsidRPr="00D602D8" w:rsidTr="00175ED1">
        <w:trPr>
          <w:trHeight w:val="575"/>
        </w:trPr>
        <w:tc>
          <w:tcPr>
            <w:tcW w:w="3731" w:type="pct"/>
            <w:vAlign w:val="center"/>
          </w:tcPr>
          <w:p w:rsidR="009B5521" w:rsidRPr="00806579" w:rsidRDefault="009B5521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Requerimento para Inscrição no Cadastro (modelo padrão)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175ED1">
        <w:trPr>
          <w:trHeight w:val="569"/>
        </w:trPr>
        <w:tc>
          <w:tcPr>
            <w:tcW w:w="3731" w:type="pct"/>
            <w:vAlign w:val="center"/>
          </w:tcPr>
          <w:p w:rsidR="009B5521" w:rsidRPr="00806579" w:rsidRDefault="009B5521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Procuração (se houver)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175ED1">
        <w:trPr>
          <w:trHeight w:val="549"/>
        </w:trPr>
        <w:tc>
          <w:tcPr>
            <w:tcW w:w="3731" w:type="pct"/>
            <w:vAlign w:val="center"/>
          </w:tcPr>
          <w:p w:rsidR="009B5521" w:rsidRPr="00806579" w:rsidRDefault="009B5521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Cópia autenticada do RG e do Cadastro de Pessoas Físicas – CPF, do(s) sócio(s) e/ou procurador (se houver</w:t>
            </w:r>
            <w:proofErr w:type="gramStart"/>
            <w:r w:rsidRPr="0080657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175ED1">
        <w:trPr>
          <w:trHeight w:val="557"/>
        </w:trPr>
        <w:tc>
          <w:tcPr>
            <w:tcW w:w="3731" w:type="pct"/>
            <w:vAlign w:val="center"/>
          </w:tcPr>
          <w:p w:rsidR="009B5521" w:rsidRPr="00806579" w:rsidRDefault="009B5521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Cópia autenticada do Contrato Social (registrado na Junta Comercial) / Última alteração contratual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E41C6E">
        <w:trPr>
          <w:trHeight w:val="383"/>
        </w:trPr>
        <w:tc>
          <w:tcPr>
            <w:tcW w:w="3731" w:type="pct"/>
            <w:vAlign w:val="center"/>
          </w:tcPr>
          <w:p w:rsidR="009B5521" w:rsidRPr="00806579" w:rsidRDefault="009B5521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Atestado de Capacidade Técnica (cópia autenticada)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175ED1">
        <w:trPr>
          <w:trHeight w:val="629"/>
        </w:trPr>
        <w:tc>
          <w:tcPr>
            <w:tcW w:w="3731" w:type="pct"/>
            <w:vAlign w:val="center"/>
          </w:tcPr>
          <w:p w:rsidR="009B5521" w:rsidRPr="00806579" w:rsidRDefault="002D0FE6" w:rsidP="00E41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no Cadastro de C</w:t>
            </w:r>
            <w:r w:rsidR="009B5521" w:rsidRPr="00806579">
              <w:rPr>
                <w:rFonts w:ascii="Arial" w:hAnsi="Arial" w:cs="Arial"/>
                <w:sz w:val="20"/>
                <w:szCs w:val="20"/>
              </w:rPr>
              <w:t>ontribuintes Municipal - ISS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E41C6E">
        <w:trPr>
          <w:trHeight w:val="383"/>
        </w:trPr>
        <w:tc>
          <w:tcPr>
            <w:tcW w:w="3731" w:type="pct"/>
            <w:vAlign w:val="center"/>
          </w:tcPr>
          <w:p w:rsidR="009B5521" w:rsidRPr="00806579" w:rsidRDefault="002D0FE6" w:rsidP="00E41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no Cadastro de C</w:t>
            </w:r>
            <w:r w:rsidR="009B5521" w:rsidRPr="00806579">
              <w:rPr>
                <w:rFonts w:ascii="Arial" w:hAnsi="Arial" w:cs="Arial"/>
                <w:sz w:val="20"/>
                <w:szCs w:val="20"/>
              </w:rPr>
              <w:t>ontribuintes Estadual – ICMS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175ED1">
        <w:trPr>
          <w:trHeight w:val="639"/>
        </w:trPr>
        <w:tc>
          <w:tcPr>
            <w:tcW w:w="3731" w:type="pct"/>
            <w:vAlign w:val="center"/>
          </w:tcPr>
          <w:p w:rsidR="009B5521" w:rsidRPr="00806579" w:rsidRDefault="009B5521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Cadastro Nacional de Pessoas Jurídicas – CNPJ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B5521" w:rsidRPr="00D602D8" w:rsidTr="00175ED1">
        <w:trPr>
          <w:trHeight w:val="703"/>
        </w:trPr>
        <w:tc>
          <w:tcPr>
            <w:tcW w:w="3731" w:type="pct"/>
            <w:vAlign w:val="center"/>
          </w:tcPr>
          <w:p w:rsidR="009B5521" w:rsidRPr="00806579" w:rsidRDefault="00873DA8" w:rsidP="00E41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Única (modelo padrão)</w:t>
            </w:r>
          </w:p>
        </w:tc>
        <w:tc>
          <w:tcPr>
            <w:tcW w:w="678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  <w:tc>
          <w:tcPr>
            <w:tcW w:w="591" w:type="pct"/>
          </w:tcPr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B5521" w:rsidRPr="00D602D8" w:rsidRDefault="009B5521" w:rsidP="002819BD">
            <w:pPr>
              <w:jc w:val="both"/>
              <w:rPr>
                <w:rFonts w:cs="Arial"/>
                <w:sz w:val="20"/>
                <w:szCs w:val="20"/>
              </w:rPr>
            </w:pPr>
            <w:r w:rsidRPr="00D602D8">
              <w:rPr>
                <w:rFonts w:cs="Arial"/>
                <w:sz w:val="20"/>
                <w:szCs w:val="20"/>
              </w:rPr>
              <w:t>Fls.</w:t>
            </w:r>
          </w:p>
        </w:tc>
      </w:tr>
      <w:tr w:rsidR="009F1E22" w:rsidRPr="00D602D8" w:rsidTr="00E41C6E">
        <w:trPr>
          <w:trHeight w:val="444"/>
        </w:trPr>
        <w:tc>
          <w:tcPr>
            <w:tcW w:w="3731" w:type="pct"/>
            <w:vMerge w:val="restart"/>
            <w:vAlign w:val="center"/>
          </w:tcPr>
          <w:p w:rsidR="009F1E22" w:rsidRPr="00806579" w:rsidRDefault="009F1E22" w:rsidP="00E41C6E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 xml:space="preserve">Balanço Patrimonial </w:t>
            </w:r>
          </w:p>
        </w:tc>
        <w:tc>
          <w:tcPr>
            <w:tcW w:w="678" w:type="pct"/>
            <w:vAlign w:val="bottom"/>
          </w:tcPr>
          <w:p w:rsidR="009F1E22" w:rsidRPr="00D602D8" w:rsidRDefault="009F1E22" w:rsidP="009F1E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Fls.</w:t>
            </w:r>
            <w:r w:rsidRPr="00D602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vAlign w:val="bottom"/>
          </w:tcPr>
          <w:p w:rsidR="009F1E22" w:rsidRPr="00D602D8" w:rsidRDefault="009F1E22" w:rsidP="009F1E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Fls.</w:t>
            </w:r>
            <w:r w:rsidRPr="00D602D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F1E22" w:rsidRPr="00D602D8" w:rsidTr="0089328A">
        <w:trPr>
          <w:trHeight w:val="444"/>
        </w:trPr>
        <w:tc>
          <w:tcPr>
            <w:tcW w:w="3731" w:type="pct"/>
            <w:vMerge/>
            <w:vAlign w:val="bottom"/>
          </w:tcPr>
          <w:p w:rsidR="009F1E22" w:rsidRPr="00D602D8" w:rsidRDefault="009F1E22" w:rsidP="002819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8" w:type="pct"/>
            <w:vAlign w:val="bottom"/>
          </w:tcPr>
          <w:p w:rsidR="009F1E22" w:rsidRDefault="009F1E22" w:rsidP="002819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Ano:</w:t>
            </w:r>
          </w:p>
        </w:tc>
        <w:tc>
          <w:tcPr>
            <w:tcW w:w="591" w:type="pct"/>
            <w:vAlign w:val="bottom"/>
          </w:tcPr>
          <w:p w:rsidR="009F1E22" w:rsidRDefault="009F1E22" w:rsidP="002819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Ano:</w:t>
            </w:r>
          </w:p>
        </w:tc>
      </w:tr>
    </w:tbl>
    <w:tbl>
      <w:tblPr>
        <w:tblStyle w:val="Tabelacomgrade1"/>
        <w:tblW w:w="5502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1695"/>
        <w:gridCol w:w="700"/>
        <w:gridCol w:w="1868"/>
        <w:gridCol w:w="1872"/>
        <w:gridCol w:w="432"/>
        <w:gridCol w:w="1872"/>
        <w:gridCol w:w="432"/>
        <w:gridCol w:w="1872"/>
        <w:gridCol w:w="432"/>
        <w:gridCol w:w="1872"/>
        <w:gridCol w:w="432"/>
        <w:gridCol w:w="1728"/>
        <w:gridCol w:w="441"/>
      </w:tblGrid>
      <w:tr w:rsidR="0048373A" w:rsidRPr="00D602D8" w:rsidTr="0048373A">
        <w:trPr>
          <w:trHeight w:val="465"/>
        </w:trPr>
        <w:tc>
          <w:tcPr>
            <w:tcW w:w="542" w:type="pct"/>
            <w:shd w:val="clear" w:color="auto" w:fill="F2F2F2" w:themeFill="background1" w:themeFillShade="F2"/>
            <w:vAlign w:val="center"/>
          </w:tcPr>
          <w:p w:rsidR="00A6604B" w:rsidRPr="00592836" w:rsidRDefault="00A6604B" w:rsidP="00981F11">
            <w:pPr>
              <w:jc w:val="center"/>
              <w:rPr>
                <w:rFonts w:ascii="Arial" w:hAnsi="Arial" w:cs="Arial"/>
                <w:b/>
              </w:rPr>
            </w:pPr>
            <w:r w:rsidRPr="00592836">
              <w:rPr>
                <w:rFonts w:ascii="Arial" w:hAnsi="Arial" w:cs="Arial"/>
                <w:b/>
              </w:rPr>
              <w:lastRenderedPageBreak/>
              <w:t>Certidões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:rsidR="00A6604B" w:rsidRPr="00654E99" w:rsidRDefault="00A6604B" w:rsidP="002819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4E99">
              <w:rPr>
                <w:rFonts w:ascii="Arial" w:hAnsi="Arial" w:cs="Arial"/>
                <w:b/>
                <w:u w:val="single"/>
              </w:rPr>
              <w:t>Fls.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A6604B" w:rsidRPr="00592836" w:rsidRDefault="00A6604B" w:rsidP="002819BD">
            <w:pPr>
              <w:jc w:val="center"/>
              <w:rPr>
                <w:rFonts w:ascii="Arial" w:hAnsi="Arial" w:cs="Arial"/>
                <w:b/>
              </w:rPr>
            </w:pPr>
            <w:r w:rsidRPr="00592836">
              <w:rPr>
                <w:rFonts w:ascii="Arial" w:hAnsi="Arial" w:cs="Arial"/>
                <w:b/>
              </w:rPr>
              <w:t>Validade</w:t>
            </w:r>
          </w:p>
        </w:tc>
        <w:tc>
          <w:tcPr>
            <w:tcW w:w="3637" w:type="pct"/>
            <w:gridSpan w:val="10"/>
            <w:shd w:val="clear" w:color="auto" w:fill="F2F2F2" w:themeFill="background1" w:themeFillShade="F2"/>
            <w:vAlign w:val="center"/>
          </w:tcPr>
          <w:p w:rsidR="00A6604B" w:rsidRPr="00592836" w:rsidRDefault="00A6604B" w:rsidP="002819BD">
            <w:pPr>
              <w:jc w:val="center"/>
              <w:rPr>
                <w:rFonts w:ascii="Arial" w:hAnsi="Arial" w:cs="Arial"/>
                <w:b/>
              </w:rPr>
            </w:pPr>
            <w:r w:rsidRPr="00592836">
              <w:rPr>
                <w:rFonts w:ascii="Arial" w:hAnsi="Arial" w:cs="Arial"/>
                <w:b/>
              </w:rPr>
              <w:t>Revalidação e Rubrica</w:t>
            </w: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Fazenda Federal/INSS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Fazenda Estadual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 xml:space="preserve">Dívida Ativa do Estado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06579">
              <w:rPr>
                <w:rFonts w:ascii="Arial" w:hAnsi="Arial" w:cs="Arial"/>
                <w:sz w:val="20"/>
                <w:szCs w:val="20"/>
              </w:rPr>
              <w:t xml:space="preserve"> RJ</w:t>
            </w:r>
            <w:r>
              <w:rPr>
                <w:rFonts w:ascii="Arial" w:hAnsi="Arial" w:cs="Arial"/>
                <w:sz w:val="20"/>
                <w:szCs w:val="20"/>
              </w:rPr>
              <w:t xml:space="preserve"> (ou outros)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Fazenda Municipal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Dívida Ativa Municipal (Se Houver)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CND Trabalhista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CB295A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 xml:space="preserve">Falência e </w:t>
            </w:r>
            <w:r>
              <w:rPr>
                <w:rFonts w:ascii="Arial" w:hAnsi="Arial" w:cs="Arial"/>
                <w:sz w:val="20"/>
                <w:szCs w:val="20"/>
              </w:rPr>
              <w:t>Recuperação Judicial ou Extrajudicial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284821" w:rsidRDefault="00A6604B" w:rsidP="00DB244D">
            <w:pPr>
              <w:rPr>
                <w:rFonts w:ascii="Arial" w:hAnsi="Arial" w:cs="Arial"/>
                <w:sz w:val="16"/>
                <w:szCs w:val="16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Conselho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Merge w:val="restart"/>
            <w:vAlign w:val="center"/>
          </w:tcPr>
          <w:p w:rsidR="00A6604B" w:rsidRPr="00806579" w:rsidRDefault="00A6604B" w:rsidP="00B208D8">
            <w:pPr>
              <w:rPr>
                <w:rFonts w:ascii="Arial" w:hAnsi="Arial" w:cs="Arial"/>
                <w:sz w:val="20"/>
                <w:szCs w:val="20"/>
              </w:rPr>
            </w:pPr>
            <w:r w:rsidRPr="00806579">
              <w:rPr>
                <w:rFonts w:ascii="Arial" w:hAnsi="Arial" w:cs="Arial"/>
                <w:sz w:val="20"/>
                <w:szCs w:val="20"/>
              </w:rPr>
              <w:t>FGTS</w:t>
            </w: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  <w:vMerge/>
          </w:tcPr>
          <w:p w:rsidR="00A6604B" w:rsidRPr="00D602D8" w:rsidRDefault="00A6604B" w:rsidP="00281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</w:tcPr>
          <w:p w:rsidR="00A6604B" w:rsidRPr="00D602D8" w:rsidRDefault="00A6604B" w:rsidP="00281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373A" w:rsidRPr="00D602D8" w:rsidTr="0048373A">
        <w:trPr>
          <w:trHeight w:val="465"/>
        </w:trPr>
        <w:tc>
          <w:tcPr>
            <w:tcW w:w="542" w:type="pct"/>
          </w:tcPr>
          <w:p w:rsidR="00A6604B" w:rsidRPr="00D602D8" w:rsidRDefault="00A6604B" w:rsidP="00281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" w:type="pct"/>
          </w:tcPr>
          <w:p w:rsidR="00A6604B" w:rsidRPr="00D602D8" w:rsidRDefault="00A6604B" w:rsidP="002819B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B5521" w:rsidRPr="00E41C6E" w:rsidRDefault="00E41C6E">
      <w:pPr>
        <w:rPr>
          <w:b/>
        </w:rPr>
      </w:pPr>
      <w:r w:rsidRPr="00E41C6E">
        <w:rPr>
          <w:b/>
        </w:rPr>
        <w:t xml:space="preserve">OBS: As certidões revalidadas e rubricadas pelo </w:t>
      </w:r>
      <w:r>
        <w:rPr>
          <w:b/>
        </w:rPr>
        <w:t>c</w:t>
      </w:r>
      <w:r w:rsidRPr="00E41C6E">
        <w:rPr>
          <w:b/>
        </w:rPr>
        <w:t xml:space="preserve">hefe de </w:t>
      </w:r>
      <w:r>
        <w:rPr>
          <w:b/>
        </w:rPr>
        <w:t>s</w:t>
      </w:r>
      <w:r w:rsidRPr="00E41C6E">
        <w:rPr>
          <w:b/>
        </w:rPr>
        <w:t>erviço estão armazenadas em arquivo digital.</w:t>
      </w:r>
    </w:p>
    <w:sectPr w:rsidR="009B5521" w:rsidRPr="00E41C6E" w:rsidSect="00A3689B">
      <w:headerReference w:type="default" r:id="rId7"/>
      <w:footerReference w:type="default" r:id="rId8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77" w:rsidRDefault="00362677" w:rsidP="002663EE">
      <w:pPr>
        <w:spacing w:after="0" w:line="240" w:lineRule="auto"/>
      </w:pPr>
      <w:r>
        <w:separator/>
      </w:r>
    </w:p>
  </w:endnote>
  <w:endnote w:type="continuationSeparator" w:id="0">
    <w:p w:rsidR="00362677" w:rsidRDefault="00362677" w:rsidP="0026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E" w:rsidRPr="00A3689B" w:rsidRDefault="002663EE" w:rsidP="0088638B">
    <w:pPr>
      <w:pStyle w:val="Rodap"/>
      <w:rPr>
        <w:rFonts w:ascii="Arial" w:hAnsi="Arial" w:cs="Arial"/>
        <w:sz w:val="16"/>
        <w:szCs w:val="16"/>
      </w:rPr>
    </w:pPr>
    <w:r w:rsidRPr="00A3689B">
      <w:rPr>
        <w:rFonts w:ascii="Arial" w:hAnsi="Arial" w:cs="Arial"/>
        <w:sz w:val="16"/>
        <w:szCs w:val="16"/>
      </w:rPr>
      <w:t>FRM-DGLOG-055-</w:t>
    </w:r>
    <w:r w:rsidR="00175ED1" w:rsidRPr="00A3689B">
      <w:rPr>
        <w:rFonts w:ascii="Arial" w:hAnsi="Arial" w:cs="Arial"/>
        <w:sz w:val="16"/>
        <w:szCs w:val="16"/>
      </w:rPr>
      <w:t xml:space="preserve">02                                           </w:t>
    </w:r>
    <w:r w:rsidR="00A3689B">
      <w:rPr>
        <w:rFonts w:ascii="Arial" w:hAnsi="Arial" w:cs="Arial"/>
        <w:sz w:val="16"/>
        <w:szCs w:val="16"/>
      </w:rPr>
      <w:t xml:space="preserve">                    </w:t>
    </w:r>
    <w:r w:rsidR="00175ED1" w:rsidRPr="00A3689B">
      <w:rPr>
        <w:rFonts w:ascii="Arial" w:hAnsi="Arial" w:cs="Arial"/>
        <w:sz w:val="16"/>
        <w:szCs w:val="16"/>
      </w:rPr>
      <w:t xml:space="preserve"> </w:t>
    </w:r>
    <w:r w:rsidRPr="00A3689B">
      <w:rPr>
        <w:rFonts w:ascii="Arial" w:hAnsi="Arial" w:cs="Arial"/>
        <w:sz w:val="16"/>
        <w:szCs w:val="16"/>
      </w:rPr>
      <w:t xml:space="preserve">Revisão: </w:t>
    </w:r>
    <w:proofErr w:type="gramStart"/>
    <w:r w:rsidRPr="00A3689B">
      <w:rPr>
        <w:rFonts w:ascii="Arial" w:hAnsi="Arial" w:cs="Arial"/>
        <w:sz w:val="16"/>
        <w:szCs w:val="16"/>
      </w:rPr>
      <w:t>0</w:t>
    </w:r>
    <w:r w:rsidR="00D174D3">
      <w:rPr>
        <w:rFonts w:ascii="Arial" w:hAnsi="Arial" w:cs="Arial"/>
        <w:sz w:val="16"/>
        <w:szCs w:val="16"/>
      </w:rPr>
      <w:t>8</w:t>
    </w:r>
    <w:r w:rsidRPr="00A3689B">
      <w:rPr>
        <w:rFonts w:ascii="Arial" w:hAnsi="Arial" w:cs="Arial"/>
        <w:sz w:val="16"/>
        <w:szCs w:val="16"/>
      </w:rPr>
      <w:t xml:space="preserve">           </w:t>
    </w:r>
    <w:r w:rsidR="00A70ED1" w:rsidRPr="00A3689B">
      <w:rPr>
        <w:rFonts w:ascii="Arial" w:hAnsi="Arial" w:cs="Arial"/>
        <w:sz w:val="16"/>
        <w:szCs w:val="16"/>
      </w:rPr>
      <w:t xml:space="preserve">   </w:t>
    </w:r>
    <w:r w:rsidR="00A3689B">
      <w:rPr>
        <w:rFonts w:ascii="Arial" w:hAnsi="Arial" w:cs="Arial"/>
        <w:sz w:val="16"/>
        <w:szCs w:val="16"/>
      </w:rPr>
      <w:t xml:space="preserve">              </w:t>
    </w:r>
    <w:r w:rsidR="0088638B" w:rsidRPr="00A3689B">
      <w:rPr>
        <w:rFonts w:ascii="Arial" w:hAnsi="Arial" w:cs="Arial"/>
        <w:sz w:val="16"/>
        <w:szCs w:val="16"/>
      </w:rPr>
      <w:t xml:space="preserve">    </w:t>
    </w:r>
    <w:r w:rsidR="00A70ED1" w:rsidRPr="00A3689B">
      <w:rPr>
        <w:rFonts w:ascii="Arial" w:hAnsi="Arial" w:cs="Arial"/>
        <w:sz w:val="16"/>
        <w:szCs w:val="16"/>
      </w:rPr>
      <w:t xml:space="preserve">      Data</w:t>
    </w:r>
    <w:proofErr w:type="gramEnd"/>
    <w:r w:rsidR="00A70ED1" w:rsidRPr="00A3689B">
      <w:rPr>
        <w:rFonts w:ascii="Arial" w:hAnsi="Arial" w:cs="Arial"/>
        <w:sz w:val="16"/>
        <w:szCs w:val="16"/>
      </w:rPr>
      <w:t>:</w:t>
    </w:r>
    <w:r w:rsidR="00292931">
      <w:rPr>
        <w:rFonts w:ascii="Arial" w:hAnsi="Arial" w:cs="Arial"/>
        <w:sz w:val="16"/>
        <w:szCs w:val="16"/>
      </w:rPr>
      <w:t xml:space="preserve"> 13/08/2018</w:t>
    </w:r>
    <w:r w:rsidR="00A70ED1" w:rsidRPr="00A3689B">
      <w:rPr>
        <w:rFonts w:ascii="Arial" w:hAnsi="Arial" w:cs="Arial"/>
        <w:sz w:val="16"/>
        <w:szCs w:val="16"/>
      </w:rPr>
      <w:t xml:space="preserve"> </w:t>
    </w:r>
    <w:r w:rsidRPr="00A3689B">
      <w:rPr>
        <w:rFonts w:ascii="Arial" w:hAnsi="Arial" w:cs="Arial"/>
        <w:sz w:val="16"/>
        <w:szCs w:val="16"/>
      </w:rPr>
      <w:t xml:space="preserve">       </w:t>
    </w:r>
    <w:r w:rsidR="00A3689B">
      <w:rPr>
        <w:rFonts w:ascii="Arial" w:hAnsi="Arial" w:cs="Arial"/>
        <w:sz w:val="16"/>
        <w:szCs w:val="16"/>
      </w:rPr>
      <w:t xml:space="preserve">                         </w:t>
    </w:r>
    <w:r w:rsidR="00175ED1" w:rsidRPr="00A3689B">
      <w:rPr>
        <w:rFonts w:ascii="Arial" w:hAnsi="Arial" w:cs="Arial"/>
        <w:sz w:val="16"/>
        <w:szCs w:val="16"/>
      </w:rPr>
      <w:t xml:space="preserve">                             </w:t>
    </w:r>
    <w:r w:rsidR="00434B6C" w:rsidRPr="00A3689B">
      <w:rPr>
        <w:rFonts w:ascii="Arial" w:hAnsi="Arial" w:cs="Arial"/>
        <w:sz w:val="16"/>
        <w:szCs w:val="16"/>
      </w:rPr>
      <w:t xml:space="preserve">   </w:t>
    </w:r>
    <w:r w:rsidR="00175ED1" w:rsidRPr="00A3689B">
      <w:rPr>
        <w:rFonts w:ascii="Arial" w:hAnsi="Arial" w:cs="Arial"/>
        <w:sz w:val="16"/>
        <w:szCs w:val="16"/>
      </w:rPr>
      <w:t xml:space="preserve">                                                   </w:t>
    </w:r>
    <w:r w:rsidRPr="00A3689B">
      <w:rPr>
        <w:rFonts w:ascii="Arial" w:hAnsi="Arial" w:cs="Arial"/>
        <w:sz w:val="16"/>
        <w:szCs w:val="16"/>
      </w:rPr>
      <w:t xml:space="preserve"> Pág.: </w:t>
    </w:r>
    <w:r w:rsidRPr="00A3689B">
      <w:rPr>
        <w:rFonts w:ascii="Arial" w:hAnsi="Arial" w:cs="Arial"/>
        <w:sz w:val="16"/>
        <w:szCs w:val="16"/>
      </w:rPr>
      <w:fldChar w:fldCharType="begin"/>
    </w:r>
    <w:r w:rsidRPr="00A3689B">
      <w:rPr>
        <w:rFonts w:ascii="Arial" w:hAnsi="Arial" w:cs="Arial"/>
        <w:sz w:val="16"/>
        <w:szCs w:val="16"/>
      </w:rPr>
      <w:instrText xml:space="preserve"> PAGE </w:instrText>
    </w:r>
    <w:r w:rsidRPr="00A3689B">
      <w:rPr>
        <w:rFonts w:ascii="Arial" w:hAnsi="Arial" w:cs="Arial"/>
        <w:sz w:val="16"/>
        <w:szCs w:val="16"/>
      </w:rPr>
      <w:fldChar w:fldCharType="separate"/>
    </w:r>
    <w:r w:rsidR="00B67BE3">
      <w:rPr>
        <w:rFonts w:ascii="Arial" w:hAnsi="Arial" w:cs="Arial"/>
        <w:noProof/>
        <w:sz w:val="16"/>
        <w:szCs w:val="16"/>
      </w:rPr>
      <w:t>2</w:t>
    </w:r>
    <w:r w:rsidRPr="00A3689B">
      <w:rPr>
        <w:rFonts w:ascii="Arial" w:hAnsi="Arial" w:cs="Arial"/>
        <w:sz w:val="16"/>
        <w:szCs w:val="16"/>
      </w:rPr>
      <w:fldChar w:fldCharType="end"/>
    </w:r>
    <w:r w:rsidRPr="00A3689B">
      <w:rPr>
        <w:rFonts w:ascii="Arial" w:hAnsi="Arial" w:cs="Arial"/>
        <w:sz w:val="16"/>
        <w:szCs w:val="16"/>
      </w:rPr>
      <w:t>/</w:t>
    </w:r>
    <w:r w:rsidR="009978E9" w:rsidRPr="00A3689B">
      <w:rPr>
        <w:rFonts w:ascii="Arial" w:hAnsi="Arial" w:cs="Arial"/>
        <w:sz w:val="16"/>
        <w:szCs w:val="16"/>
      </w:rPr>
      <w:fldChar w:fldCharType="begin"/>
    </w:r>
    <w:r w:rsidR="009978E9" w:rsidRPr="00A3689B">
      <w:rPr>
        <w:rFonts w:ascii="Arial" w:hAnsi="Arial" w:cs="Arial"/>
        <w:sz w:val="16"/>
        <w:szCs w:val="16"/>
      </w:rPr>
      <w:instrText xml:space="preserve"> NUMPAGES </w:instrText>
    </w:r>
    <w:r w:rsidR="009978E9" w:rsidRPr="00A3689B">
      <w:rPr>
        <w:rFonts w:ascii="Arial" w:hAnsi="Arial" w:cs="Arial"/>
        <w:sz w:val="16"/>
        <w:szCs w:val="16"/>
      </w:rPr>
      <w:fldChar w:fldCharType="separate"/>
    </w:r>
    <w:r w:rsidR="00B67BE3">
      <w:rPr>
        <w:rFonts w:ascii="Arial" w:hAnsi="Arial" w:cs="Arial"/>
        <w:noProof/>
        <w:sz w:val="16"/>
        <w:szCs w:val="16"/>
      </w:rPr>
      <w:t>2</w:t>
    </w:r>
    <w:r w:rsidR="009978E9" w:rsidRPr="00A3689B">
      <w:rPr>
        <w:rFonts w:ascii="Arial" w:hAnsi="Arial" w:cs="Arial"/>
        <w:noProof/>
        <w:sz w:val="16"/>
        <w:szCs w:val="16"/>
      </w:rPr>
      <w:fldChar w:fldCharType="end"/>
    </w:r>
  </w:p>
  <w:p w:rsidR="002663EE" w:rsidRDefault="00266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77" w:rsidRDefault="00362677" w:rsidP="002663EE">
      <w:pPr>
        <w:spacing w:after="0" w:line="240" w:lineRule="auto"/>
      </w:pPr>
      <w:r>
        <w:separator/>
      </w:r>
    </w:p>
  </w:footnote>
  <w:footnote w:type="continuationSeparator" w:id="0">
    <w:p w:rsidR="00362677" w:rsidRDefault="00362677" w:rsidP="0026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0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343"/>
      <w:gridCol w:w="13361"/>
    </w:tblGrid>
    <w:tr w:rsidR="002663EE" w:rsidTr="00175ED1">
      <w:trPr>
        <w:trHeight w:val="1388"/>
        <w:jc w:val="center"/>
      </w:trPr>
      <w:tc>
        <w:tcPr>
          <w:tcW w:w="1343" w:type="dxa"/>
          <w:shd w:val="clear" w:color="auto" w:fill="auto"/>
        </w:tcPr>
        <w:p w:rsidR="002663EE" w:rsidRDefault="002663EE" w:rsidP="009B5521">
          <w:pPr>
            <w:pStyle w:val="Cabealho"/>
            <w:jc w:val="center"/>
          </w:pPr>
          <w:r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60BD02A8" wp14:editId="4E1BC464">
                <wp:extent cx="685800" cy="6762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1" w:type="dxa"/>
          <w:shd w:val="clear" w:color="auto" w:fill="auto"/>
        </w:tcPr>
        <w:p w:rsidR="00A70ED1" w:rsidRPr="00A70ED1" w:rsidRDefault="00A70ED1" w:rsidP="00A70ED1">
          <w:pPr>
            <w:pStyle w:val="Cabealho"/>
            <w:jc w:val="center"/>
            <w:rPr>
              <w:rFonts w:ascii="Arial" w:hAnsi="Arial" w:cs="Arial"/>
              <w:b/>
            </w:rPr>
          </w:pPr>
          <w:r w:rsidRPr="00A70ED1">
            <w:rPr>
              <w:rFonts w:ascii="Arial" w:hAnsi="Arial" w:cs="Arial"/>
              <w:b/>
            </w:rPr>
            <w:t>TRIBUNAL DE JUSTIÇA DO ESTADO DO RIO DE JANEIRO</w:t>
          </w:r>
        </w:p>
        <w:p w:rsidR="00A70ED1" w:rsidRPr="00A70ED1" w:rsidRDefault="00A70ED1" w:rsidP="00A70ED1">
          <w:pPr>
            <w:pStyle w:val="Cabealho"/>
            <w:jc w:val="center"/>
            <w:rPr>
              <w:rFonts w:ascii="Arial" w:hAnsi="Arial" w:cs="Arial"/>
              <w:b/>
            </w:rPr>
          </w:pPr>
          <w:r w:rsidRPr="00A70ED1">
            <w:rPr>
              <w:rFonts w:ascii="Arial" w:hAnsi="Arial" w:cs="Arial"/>
              <w:b/>
            </w:rPr>
            <w:t>DIRETORIA GERAL DE LOGÍSTICA</w:t>
          </w:r>
        </w:p>
        <w:p w:rsidR="00A70ED1" w:rsidRDefault="00A70ED1" w:rsidP="00A70ED1">
          <w:pPr>
            <w:pStyle w:val="Cabealho"/>
            <w:tabs>
              <w:tab w:val="left" w:pos="1830"/>
              <w:tab w:val="center" w:pos="6393"/>
            </w:tabs>
            <w:rPr>
              <w:rFonts w:ascii="Arial" w:hAnsi="Arial" w:cs="Arial"/>
              <w:b/>
            </w:rPr>
          </w:pPr>
          <w:r w:rsidRPr="00A70ED1">
            <w:rPr>
              <w:rFonts w:ascii="Arial" w:hAnsi="Arial" w:cs="Arial"/>
              <w:b/>
            </w:rPr>
            <w:tab/>
          </w:r>
          <w:r w:rsidRPr="00A70ED1">
            <w:rPr>
              <w:rFonts w:ascii="Arial" w:hAnsi="Arial" w:cs="Arial"/>
              <w:b/>
            </w:rPr>
            <w:tab/>
            <w:t xml:space="preserve">  </w:t>
          </w:r>
          <w:r w:rsidR="00434B6C">
            <w:rPr>
              <w:rFonts w:ascii="Arial" w:hAnsi="Arial" w:cs="Arial"/>
              <w:b/>
            </w:rPr>
            <w:t xml:space="preserve">                 </w:t>
          </w:r>
          <w:r w:rsidRPr="00A70ED1">
            <w:rPr>
              <w:rFonts w:ascii="Arial" w:hAnsi="Arial" w:cs="Arial"/>
              <w:b/>
            </w:rPr>
            <w:t xml:space="preserve"> DEPARTAMENTO DE LICITAÇÕES E FORMALIZAÇÃO DE AJUSTES </w:t>
          </w:r>
        </w:p>
        <w:p w:rsidR="00175ED1" w:rsidRPr="00A70ED1" w:rsidRDefault="00175ED1" w:rsidP="00A70ED1">
          <w:pPr>
            <w:pStyle w:val="Cabealho"/>
            <w:tabs>
              <w:tab w:val="left" w:pos="1830"/>
              <w:tab w:val="center" w:pos="6393"/>
            </w:tabs>
            <w:rPr>
              <w:rFonts w:ascii="Arial" w:hAnsi="Arial" w:cs="Arial"/>
              <w:b/>
            </w:rPr>
          </w:pPr>
        </w:p>
        <w:p w:rsidR="00A70ED1" w:rsidRPr="00654E99" w:rsidRDefault="00A70ED1" w:rsidP="00A70ED1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54E99">
            <w:rPr>
              <w:rFonts w:ascii="Arial" w:hAnsi="Arial" w:cs="Arial"/>
              <w:b/>
            </w:rPr>
            <w:t>Índice dos Documentos do Cadastro</w:t>
          </w:r>
        </w:p>
      </w:tc>
    </w:tr>
  </w:tbl>
  <w:p w:rsidR="002663EE" w:rsidRPr="00B67BE3" w:rsidRDefault="00B67BE3" w:rsidP="002663EE">
    <w:pPr>
      <w:pStyle w:val="Cabealho"/>
      <w:jc w:val="center"/>
      <w:rPr>
        <w:rFonts w:ascii="Arial" w:hAnsi="Arial" w:cs="Arial"/>
      </w:rPr>
    </w:pPr>
    <w:r w:rsidRPr="00B67BE3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B67BE3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B67BE3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  <w:proofErr w:type="gramStart"/>
    <w:r w:rsidR="00A3689B" w:rsidRPr="00B67BE3">
      <w:rPr>
        <w:rFonts w:ascii="Arial" w:hAnsi="Arial" w:cs="Arial"/>
        <w:b/>
        <w:bCs/>
        <w:color w:val="C00000"/>
        <w:sz w:val="20"/>
        <w:szCs w:val="20"/>
      </w:rPr>
      <w:br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E"/>
    <w:rsid w:val="00070986"/>
    <w:rsid w:val="0008179F"/>
    <w:rsid w:val="001558B5"/>
    <w:rsid w:val="00175ED1"/>
    <w:rsid w:val="002656C8"/>
    <w:rsid w:val="002663EE"/>
    <w:rsid w:val="0026776D"/>
    <w:rsid w:val="00284821"/>
    <w:rsid w:val="00292931"/>
    <w:rsid w:val="002C79E7"/>
    <w:rsid w:val="002D0FE6"/>
    <w:rsid w:val="002D525D"/>
    <w:rsid w:val="00362677"/>
    <w:rsid w:val="00434B6C"/>
    <w:rsid w:val="0045357B"/>
    <w:rsid w:val="0048373A"/>
    <w:rsid w:val="004A54AF"/>
    <w:rsid w:val="004A69CA"/>
    <w:rsid w:val="004E110A"/>
    <w:rsid w:val="00515A7B"/>
    <w:rsid w:val="00537BC7"/>
    <w:rsid w:val="00592836"/>
    <w:rsid w:val="00593A56"/>
    <w:rsid w:val="005E151B"/>
    <w:rsid w:val="00621870"/>
    <w:rsid w:val="00654E99"/>
    <w:rsid w:val="006A7472"/>
    <w:rsid w:val="006D1406"/>
    <w:rsid w:val="006D5A5D"/>
    <w:rsid w:val="00774C75"/>
    <w:rsid w:val="00796209"/>
    <w:rsid w:val="007A689B"/>
    <w:rsid w:val="007F09C2"/>
    <w:rsid w:val="00806579"/>
    <w:rsid w:val="00873DA8"/>
    <w:rsid w:val="0088638B"/>
    <w:rsid w:val="0089328A"/>
    <w:rsid w:val="00981F11"/>
    <w:rsid w:val="009978E9"/>
    <w:rsid w:val="009B5521"/>
    <w:rsid w:val="009D7E1E"/>
    <w:rsid w:val="009F1E22"/>
    <w:rsid w:val="00A3689B"/>
    <w:rsid w:val="00A6604B"/>
    <w:rsid w:val="00A70ED1"/>
    <w:rsid w:val="00AC11D3"/>
    <w:rsid w:val="00B208D8"/>
    <w:rsid w:val="00B67BE3"/>
    <w:rsid w:val="00BD7EB7"/>
    <w:rsid w:val="00C37AD6"/>
    <w:rsid w:val="00C47909"/>
    <w:rsid w:val="00CB295A"/>
    <w:rsid w:val="00CB7BFD"/>
    <w:rsid w:val="00D12FEB"/>
    <w:rsid w:val="00D174D3"/>
    <w:rsid w:val="00DB244D"/>
    <w:rsid w:val="00DD2F0C"/>
    <w:rsid w:val="00E41C6E"/>
    <w:rsid w:val="00F154AE"/>
    <w:rsid w:val="00F65F58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6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3EE"/>
  </w:style>
  <w:style w:type="paragraph" w:styleId="Rodap">
    <w:name w:val="footer"/>
    <w:basedOn w:val="Normal"/>
    <w:link w:val="RodapChar"/>
    <w:uiPriority w:val="99"/>
    <w:unhideWhenUsed/>
    <w:rsid w:val="00266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3EE"/>
  </w:style>
  <w:style w:type="paragraph" w:styleId="Textodebalo">
    <w:name w:val="Balloon Text"/>
    <w:basedOn w:val="Normal"/>
    <w:link w:val="TextodebaloChar"/>
    <w:uiPriority w:val="99"/>
    <w:semiHidden/>
    <w:unhideWhenUsed/>
    <w:rsid w:val="0026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3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D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B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6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3EE"/>
  </w:style>
  <w:style w:type="paragraph" w:styleId="Rodap">
    <w:name w:val="footer"/>
    <w:basedOn w:val="Normal"/>
    <w:link w:val="RodapChar"/>
    <w:uiPriority w:val="99"/>
    <w:unhideWhenUsed/>
    <w:rsid w:val="00266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3EE"/>
  </w:style>
  <w:style w:type="paragraph" w:styleId="Textodebalo">
    <w:name w:val="Balloon Text"/>
    <w:basedOn w:val="Normal"/>
    <w:link w:val="TextodebaloChar"/>
    <w:uiPriority w:val="99"/>
    <w:semiHidden/>
    <w:unhideWhenUsed/>
    <w:rsid w:val="0026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3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D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B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Gracielle Gomes da Conceição</dc:creator>
  <cp:lastModifiedBy>Daiana da Silva Bernardo</cp:lastModifiedBy>
  <cp:revision>6</cp:revision>
  <cp:lastPrinted>2018-08-07T14:42:00Z</cp:lastPrinted>
  <dcterms:created xsi:type="dcterms:W3CDTF">2018-08-06T14:27:00Z</dcterms:created>
  <dcterms:modified xsi:type="dcterms:W3CDTF">2018-08-09T17:37:00Z</dcterms:modified>
</cp:coreProperties>
</file>