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2977"/>
        <w:gridCol w:w="4428"/>
      </w:tblGrid>
      <w:tr w:rsidR="004B31A4" w:rsidTr="00854B5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center"/>
            </w:pPr>
            <w:r>
              <w:rPr>
                <w:rFonts w:ascii="Fonte Ecológica Spranq" w:hAnsi="Fonte Ecológica Spranq"/>
                <w:b/>
                <w:bCs/>
                <w:sz w:val="20"/>
              </w:rPr>
              <w:t>Processo</w:t>
            </w:r>
            <w:r>
              <w:rPr>
                <w:rFonts w:ascii="Fonte Ecológica Spranq" w:hAnsi="Fonte Ecológica Spranq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pacing w:val="-2"/>
                <w:sz w:val="20"/>
              </w:rPr>
              <w:t xml:space="preserve"> Nº ______________________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pacing w:val="-2"/>
                <w:sz w:val="20"/>
              </w:rPr>
              <w:t xml:space="preserve"> Não autuado.</w:t>
            </w:r>
          </w:p>
          <w:p w:rsidR="004B31A4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spacing w:val="-2"/>
                <w:sz w:val="20"/>
              </w:rPr>
            </w:pPr>
            <w:r>
              <w:rPr>
                <w:rFonts w:ascii="Fonte Ecológica Spranq" w:hAnsi="Fonte Ecológica Spranq"/>
                <w:spacing w:val="-2"/>
                <w:sz w:val="20"/>
              </w:rPr>
              <w:t>Inspeção realizada em razão de:</w:t>
            </w:r>
          </w:p>
          <w:p w:rsidR="004B31A4" w:rsidRDefault="00854B57">
            <w:pPr>
              <w:pStyle w:val="Standard"/>
              <w:spacing w:before="60" w:after="60"/>
              <w:rPr>
                <w:rFonts w:ascii="Fonte Ecológica Spranq" w:hAnsi="Fonte Ecológica Spranq" w:cs="Arial"/>
                <w:spacing w:val="-2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2"/>
                <w:sz w:val="20"/>
                <w:szCs w:val="20"/>
              </w:rPr>
              <w:t>________________________________________________</w:t>
            </w:r>
          </w:p>
        </w:tc>
      </w:tr>
    </w:tbl>
    <w:p w:rsidR="004B31A4" w:rsidRDefault="004B31A4">
      <w:pPr>
        <w:pStyle w:val="Ttulo1"/>
        <w:spacing w:before="120" w:after="120"/>
        <w:rPr>
          <w:rFonts w:ascii="Fonte Ecológica Spranq" w:hAnsi="Fonte Ecológica Spranq"/>
          <w:color w:val="00000A"/>
          <w:sz w:val="20"/>
          <w:szCs w:val="20"/>
        </w:rPr>
      </w:pPr>
    </w:p>
    <w:tbl>
      <w:tblPr>
        <w:tblW w:w="8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3"/>
        <w:gridCol w:w="3044"/>
        <w:gridCol w:w="2485"/>
        <w:gridCol w:w="567"/>
        <w:gridCol w:w="1342"/>
      </w:tblGrid>
      <w:tr w:rsidR="00854B57" w:rsidTr="00854B5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  <w:r>
              <w:rPr>
                <w:rFonts w:ascii="Fonte Ecológica Spranq" w:hAnsi="Fonte Ecológica Spranq"/>
                <w:sz w:val="20"/>
                <w:szCs w:val="20"/>
              </w:rPr>
              <w:t>NUR:</w:t>
            </w:r>
          </w:p>
          <w:p w:rsidR="00854B57" w:rsidRDefault="00854B57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  <w:r>
              <w:rPr>
                <w:rFonts w:ascii="Fonte Ecológica Spranq" w:hAnsi="Fonte Ecológica Spranq"/>
                <w:sz w:val="20"/>
                <w:szCs w:val="20"/>
              </w:rPr>
              <w:t>COMARCA:</w:t>
            </w:r>
          </w:p>
          <w:p w:rsidR="00854B57" w:rsidRDefault="00854B5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ind w:right="-113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  <w:r>
              <w:rPr>
                <w:rFonts w:ascii="Fonte Ecológica Spranq" w:hAnsi="Fonte Ecológica Spranq"/>
                <w:sz w:val="20"/>
                <w:szCs w:val="20"/>
              </w:rPr>
              <w:t>SERVENTIA:</w:t>
            </w:r>
          </w:p>
          <w:p w:rsidR="00854B57" w:rsidRDefault="00854B5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 w:rsidP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b/>
                <w:spacing w:val="-2"/>
                <w:sz w:val="20"/>
              </w:rPr>
              <w:t>(  )</w:t>
            </w:r>
          </w:p>
        </w:tc>
        <w:tc>
          <w:tcPr>
            <w:tcW w:w="1342" w:type="dxa"/>
            <w:vMerge w:val="restart"/>
            <w:tcBorders>
              <w:top w:val="single" w:sz="4" w:space="0" w:color="00000A"/>
              <w:left w:val="nil"/>
              <w:right w:val="single" w:sz="4" w:space="0" w:color="000001"/>
            </w:tcBorders>
            <w:shd w:val="clear" w:color="auto" w:fill="F2F2F2"/>
          </w:tcPr>
          <w:p w:rsidR="00854B57" w:rsidRPr="00854B57" w:rsidRDefault="00854B57" w:rsidP="002E6573">
            <w:pPr>
              <w:pStyle w:val="NormalTJERJ"/>
              <w:spacing w:before="60" w:after="60"/>
              <w:ind w:left="-10"/>
              <w:rPr>
                <w:rFonts w:ascii="Fonte Ecológica Spranq" w:hAnsi="Fonte Ecológica Spranq"/>
                <w:b/>
                <w:spacing w:val="-2"/>
                <w:sz w:val="20"/>
              </w:rPr>
            </w:pPr>
            <w:r>
              <w:rPr>
                <w:rFonts w:ascii="Fonte Ecológica Spranq" w:hAnsi="Fonte Ecológica Spranq"/>
                <w:b/>
                <w:spacing w:val="-2"/>
                <w:sz w:val="20"/>
              </w:rPr>
              <w:t xml:space="preserve"> HÍBRIDA</w:t>
            </w:r>
            <w:r>
              <w:t xml:space="preserve"> </w:t>
            </w:r>
          </w:p>
          <w:p w:rsidR="00854B57" w:rsidRDefault="00854B57" w:rsidP="00854B57">
            <w:pPr>
              <w:pStyle w:val="NormalTJERJ"/>
              <w:spacing w:before="60" w:after="60"/>
              <w:jc w:val="left"/>
            </w:pPr>
            <w:r w:rsidRPr="00854B57">
              <w:rPr>
                <w:rFonts w:ascii="Fonte Ecológica Spranq" w:hAnsi="Fonte Ecológica Spranq"/>
                <w:b/>
                <w:spacing w:val="-2"/>
                <w:sz w:val="20"/>
              </w:rPr>
              <w:t xml:space="preserve"> ELETRÔNICA</w:t>
            </w:r>
          </w:p>
        </w:tc>
      </w:tr>
      <w:tr w:rsidR="00854B57" w:rsidTr="00854B5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2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ind w:right="-113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 w:rsidP="002E6573">
            <w:pPr>
              <w:pStyle w:val="NormalTJERJ"/>
              <w:spacing w:before="60" w:after="60"/>
              <w:ind w:right="-108"/>
              <w:jc w:val="left"/>
              <w:rPr>
                <w:rFonts w:ascii="Fonte Ecológica Spranq" w:hAnsi="Fonte Ecológica Spranq"/>
                <w:b/>
                <w:spacing w:val="-2"/>
                <w:sz w:val="20"/>
              </w:rPr>
            </w:pPr>
            <w:r w:rsidRPr="00854B57">
              <w:rPr>
                <w:rFonts w:ascii="Fonte Ecológica Spranq" w:hAnsi="Fonte Ecológica Spranq"/>
                <w:b/>
                <w:spacing w:val="-2"/>
                <w:sz w:val="20"/>
              </w:rPr>
              <w:t>(  )</w:t>
            </w:r>
          </w:p>
        </w:tc>
        <w:tc>
          <w:tcPr>
            <w:tcW w:w="1342" w:type="dxa"/>
            <w:vMerge/>
            <w:tcBorders>
              <w:left w:val="nil"/>
              <w:right w:val="single" w:sz="4" w:space="0" w:color="000001"/>
            </w:tcBorders>
            <w:shd w:val="clear" w:color="auto" w:fill="F2F2F2"/>
          </w:tcPr>
          <w:p w:rsidR="00854B57" w:rsidRDefault="00854B57" w:rsidP="00854B57">
            <w:pPr>
              <w:pStyle w:val="NormalTJERJ"/>
              <w:spacing w:before="60" w:after="60"/>
              <w:rPr>
                <w:rFonts w:ascii="Fonte Ecológica Spranq" w:hAnsi="Fonte Ecológica Spranq"/>
                <w:b/>
                <w:spacing w:val="-2"/>
                <w:sz w:val="20"/>
              </w:rPr>
            </w:pPr>
          </w:p>
        </w:tc>
      </w:tr>
      <w:tr w:rsidR="00854B57" w:rsidTr="00854B5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20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>
            <w:pPr>
              <w:pStyle w:val="Ttulo2"/>
              <w:spacing w:before="60" w:after="60" w:line="240" w:lineRule="auto"/>
              <w:ind w:right="-113"/>
              <w:jc w:val="left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4B57" w:rsidRDefault="00854B57" w:rsidP="00854B5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b/>
                <w:spacing w:val="-2"/>
                <w:sz w:val="20"/>
              </w:rPr>
            </w:pPr>
            <w:r w:rsidRPr="00854B57">
              <w:rPr>
                <w:rFonts w:ascii="Fonte Ecológica Spranq" w:hAnsi="Fonte Ecológica Spranq"/>
                <w:b/>
                <w:spacing w:val="-2"/>
                <w:sz w:val="20"/>
              </w:rPr>
              <w:t>(  )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000001"/>
            </w:tcBorders>
            <w:shd w:val="clear" w:color="auto" w:fill="F2F2F2"/>
          </w:tcPr>
          <w:p w:rsidR="00854B57" w:rsidRDefault="002E6573" w:rsidP="00854B57">
            <w:pPr>
              <w:pStyle w:val="NormalTJERJ"/>
              <w:spacing w:before="60" w:after="60"/>
              <w:rPr>
                <w:rFonts w:ascii="Fonte Ecológica Spranq" w:hAnsi="Fonte Ecológica Spranq"/>
                <w:b/>
                <w:spacing w:val="-2"/>
                <w:sz w:val="20"/>
              </w:rPr>
            </w:pPr>
            <w:r>
              <w:rPr>
                <w:rFonts w:ascii="Fonte Ecológica Spranq" w:hAnsi="Fonte Ecológica Spranq"/>
                <w:b/>
                <w:spacing w:val="-2"/>
                <w:sz w:val="20"/>
              </w:rPr>
              <w:t xml:space="preserve"> </w:t>
            </w:r>
            <w:r w:rsidR="00854B57" w:rsidRPr="00854B57">
              <w:rPr>
                <w:rFonts w:ascii="Fonte Ecológica Spranq" w:hAnsi="Fonte Ecológica Spranq"/>
                <w:b/>
                <w:spacing w:val="-2"/>
                <w:sz w:val="20"/>
              </w:rPr>
              <w:t>FÍSICA</w:t>
            </w:r>
          </w:p>
        </w:tc>
      </w:tr>
    </w:tbl>
    <w:p w:rsidR="004B31A4" w:rsidRDefault="00854B57">
      <w:pPr>
        <w:pStyle w:val="Ttulo1"/>
        <w:spacing w:before="360" w:line="360" w:lineRule="auto"/>
        <w:rPr>
          <w:rFonts w:ascii="Fonte Ecológica Spranq" w:hAnsi="Fonte Ecológica Spranq"/>
          <w:color w:val="00000A"/>
          <w:sz w:val="20"/>
          <w:szCs w:val="20"/>
        </w:rPr>
      </w:pPr>
      <w:r>
        <w:rPr>
          <w:rFonts w:ascii="Fonte Ecológica Spranq" w:hAnsi="Fonte Ecológica Spranq"/>
          <w:color w:val="00000A"/>
          <w:sz w:val="20"/>
          <w:szCs w:val="20"/>
        </w:rPr>
        <w:t>PERÍODO DE REALIZAÇÃO DA INSPEÇÃO REMOTA:</w:t>
      </w:r>
    </w:p>
    <w:p w:rsidR="004B31A4" w:rsidRDefault="00854B57">
      <w:pPr>
        <w:pStyle w:val="Ttulo1"/>
        <w:spacing w:before="60" w:after="60" w:line="360" w:lineRule="auto"/>
      </w:pPr>
      <w:r>
        <w:rPr>
          <w:rFonts w:ascii="Fonte Ecológica Spranq" w:hAnsi="Fonte Ecológica Spranq"/>
          <w:b w:val="0"/>
          <w:color w:val="00000A"/>
          <w:sz w:val="20"/>
          <w:szCs w:val="20"/>
        </w:rPr>
        <w:t>Data do início: _____/_____/____</w:t>
      </w:r>
      <w:r>
        <w:rPr>
          <w:rFonts w:ascii="Fonte Ecológica Spranq" w:hAnsi="Fonte Ecológica Spranq"/>
          <w:b w:val="0"/>
          <w:color w:val="00000A"/>
          <w:sz w:val="20"/>
          <w:szCs w:val="20"/>
        </w:rPr>
        <w:tab/>
      </w:r>
      <w:r>
        <w:rPr>
          <w:rFonts w:ascii="Fonte Ecológica Spranq" w:hAnsi="Fonte Ecológica Spranq"/>
          <w:b w:val="0"/>
          <w:color w:val="00000A"/>
          <w:sz w:val="20"/>
          <w:szCs w:val="20"/>
        </w:rPr>
        <w:tab/>
      </w:r>
      <w:proofErr w:type="gramStart"/>
      <w:r>
        <w:rPr>
          <w:rFonts w:ascii="Fonte Ecológica Spranq" w:hAnsi="Fonte Ecológica Spranq"/>
          <w:b w:val="0"/>
          <w:color w:val="00000A"/>
          <w:sz w:val="20"/>
          <w:szCs w:val="20"/>
        </w:rPr>
        <w:t xml:space="preserve">  </w:t>
      </w:r>
      <w:proofErr w:type="gramEnd"/>
      <w:r>
        <w:rPr>
          <w:rFonts w:ascii="Fonte Ecológica Spranq" w:hAnsi="Fonte Ecológica Spranq"/>
          <w:b w:val="0"/>
          <w:color w:val="00000A"/>
          <w:sz w:val="20"/>
          <w:szCs w:val="20"/>
        </w:rPr>
        <w:t>Horário: _____: _____</w:t>
      </w:r>
    </w:p>
    <w:p w:rsidR="004B31A4" w:rsidRDefault="00854B57">
      <w:pPr>
        <w:pStyle w:val="Ttulo1"/>
        <w:spacing w:before="60" w:after="60" w:line="360" w:lineRule="auto"/>
      </w:pPr>
      <w:r>
        <w:rPr>
          <w:rFonts w:ascii="Fonte Ecológica Spranq" w:hAnsi="Fonte Ecológica Spranq"/>
          <w:b w:val="0"/>
          <w:color w:val="00000A"/>
          <w:sz w:val="20"/>
          <w:szCs w:val="20"/>
        </w:rPr>
        <w:t>Data do término: _____/_____/_____</w:t>
      </w:r>
      <w:r>
        <w:rPr>
          <w:rFonts w:ascii="Fonte Ecológica Spranq" w:hAnsi="Fonte Ecológica Spranq"/>
          <w:b w:val="0"/>
          <w:color w:val="00000A"/>
          <w:sz w:val="20"/>
          <w:szCs w:val="20"/>
        </w:rPr>
        <w:tab/>
      </w:r>
      <w:proofErr w:type="gramStart"/>
      <w:r>
        <w:rPr>
          <w:rFonts w:ascii="Fonte Ecológica Spranq" w:hAnsi="Fonte Ecológica Spranq"/>
          <w:b w:val="0"/>
          <w:color w:val="00000A"/>
          <w:sz w:val="20"/>
          <w:szCs w:val="20"/>
        </w:rPr>
        <w:t xml:space="preserve">  </w:t>
      </w:r>
      <w:proofErr w:type="gramEnd"/>
      <w:r>
        <w:rPr>
          <w:rFonts w:ascii="Fonte Ecológica Spranq" w:hAnsi="Fonte Ecológica Spranq"/>
          <w:b w:val="0"/>
          <w:color w:val="00000A"/>
          <w:sz w:val="20"/>
          <w:szCs w:val="20"/>
        </w:rPr>
        <w:t>Horário: _____: _____</w:t>
      </w:r>
    </w:p>
    <w:p w:rsidR="004B31A4" w:rsidRDefault="00854B57">
      <w:pPr>
        <w:pStyle w:val="Ttulo1"/>
        <w:spacing w:before="360" w:after="120" w:line="360" w:lineRule="auto"/>
        <w:rPr>
          <w:rFonts w:ascii="Fonte Ecológica Spranq" w:hAnsi="Fonte Ecológica Spranq"/>
          <w:color w:val="00000A"/>
          <w:sz w:val="20"/>
          <w:szCs w:val="20"/>
        </w:rPr>
      </w:pPr>
      <w:r>
        <w:rPr>
          <w:rFonts w:ascii="Fonte Ecológica Spranq" w:hAnsi="Fonte Ecológica Spranq"/>
          <w:color w:val="00000A"/>
          <w:sz w:val="20"/>
          <w:szCs w:val="20"/>
        </w:rPr>
        <w:t>EQUIPE de INSPEÇÃO REMOTA: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6"/>
        <w:gridCol w:w="1678"/>
        <w:gridCol w:w="1300"/>
      </w:tblGrid>
      <w:tr w:rsidR="004B31A4" w:rsidTr="002E6573">
        <w:tblPrEx>
          <w:tblCellMar>
            <w:top w:w="0" w:type="dxa"/>
            <w:bottom w:w="0" w:type="dxa"/>
          </w:tblCellMar>
        </w:tblPrEx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rPr>
                <w:rFonts w:ascii="Fonte Ecológica Spranq" w:hAnsi="Fonte Ecológica Spranq" w:cs="Arial"/>
                <w:b/>
                <w:kern w:val="3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kern w:val="3"/>
                <w:sz w:val="20"/>
                <w:szCs w:val="20"/>
              </w:rPr>
              <w:t>Nome</w:t>
            </w:r>
          </w:p>
          <w:p w:rsidR="004B31A4" w:rsidRDefault="00854B57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  <w:t>*Listar os integrantes da equipe (Magistrados e Servidores)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 w:cs="Arial"/>
                <w:b/>
                <w:kern w:val="3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kern w:val="3"/>
                <w:sz w:val="20"/>
                <w:szCs w:val="20"/>
              </w:rPr>
              <w:t>Cargo/Função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 w:cs="Arial"/>
                <w:b/>
                <w:kern w:val="3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kern w:val="3"/>
                <w:sz w:val="20"/>
                <w:szCs w:val="20"/>
              </w:rPr>
              <w:t>Matrícula</w:t>
            </w:r>
          </w:p>
        </w:tc>
      </w:tr>
      <w:tr w:rsidR="004B31A4" w:rsidTr="002E6573">
        <w:tblPrEx>
          <w:tblCellMar>
            <w:top w:w="0" w:type="dxa"/>
            <w:bottom w:w="0" w:type="dxa"/>
          </w:tblCellMar>
        </w:tblPrEx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  <w:r>
              <w:rPr>
                <w:rFonts w:ascii="Fonte Ecológica Spranq" w:hAnsi="Fonte Ecológica Spranq"/>
                <w:sz w:val="20"/>
                <w:szCs w:val="20"/>
              </w:rPr>
              <w:t xml:space="preserve">                  </w:t>
            </w:r>
          </w:p>
        </w:tc>
      </w:tr>
      <w:tr w:rsidR="002E6573" w:rsidTr="002E6573">
        <w:tblPrEx>
          <w:tblCellMar>
            <w:top w:w="0" w:type="dxa"/>
            <w:bottom w:w="0" w:type="dxa"/>
          </w:tblCellMar>
        </w:tblPrEx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573" w:rsidRDefault="002E6573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573" w:rsidRDefault="002E6573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573" w:rsidRDefault="002E6573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</w:tr>
      <w:tr w:rsidR="004B31A4" w:rsidTr="002E6573">
        <w:tblPrEx>
          <w:tblCellMar>
            <w:top w:w="0" w:type="dxa"/>
            <w:bottom w:w="0" w:type="dxa"/>
          </w:tblCellMar>
        </w:tblPrEx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</w:tr>
    </w:tbl>
    <w:p w:rsidR="004B31A4" w:rsidRDefault="00854B57">
      <w:pPr>
        <w:pStyle w:val="Ttulo1"/>
        <w:spacing w:before="360" w:after="120" w:line="360" w:lineRule="auto"/>
      </w:pPr>
      <w:r>
        <w:rPr>
          <w:rFonts w:ascii="Fonte Ecológica Spranq" w:hAnsi="Fonte Ecológica Spranq"/>
          <w:color w:val="00000A"/>
          <w:sz w:val="20"/>
          <w:szCs w:val="20"/>
        </w:rPr>
        <w:t>1- INFORMAÇÕES GERAIS SOBRE A SERVENTIA NA DATA DA INSPEÇÃO ReMOTA: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3"/>
        <w:gridCol w:w="2269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3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PargrafodaLista"/>
              <w:numPr>
                <w:ilvl w:val="0"/>
                <w:numId w:val="21"/>
              </w:numPr>
              <w:ind w:left="0" w:firstLine="0"/>
            </w:pPr>
            <w:r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Juiz de Direito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</w:p>
          <w:p w:rsidR="004B31A4" w:rsidRDefault="00854B57">
            <w:pPr>
              <w:pStyle w:val="PargrafodaLista"/>
              <w:ind w:left="0"/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  <w:t>*Informar o nome do Magistrado (a)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pacing w:val="-2"/>
                <w:sz w:val="20"/>
              </w:rPr>
              <w:t xml:space="preserve"> Titular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pacing w:val="-2"/>
                <w:sz w:val="20"/>
              </w:rPr>
              <w:t xml:space="preserve"> Em exercício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PargrafodaLista"/>
              <w:numPr>
                <w:ilvl w:val="0"/>
                <w:numId w:val="21"/>
              </w:numPr>
              <w:ind w:left="0" w:firstLine="0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Se titular, data do início da titularidade:</w:t>
            </w:r>
          </w:p>
          <w:p w:rsidR="004B31A4" w:rsidRDefault="00854B57">
            <w:pPr>
              <w:pStyle w:val="PargrafodaLista"/>
              <w:tabs>
                <w:tab w:val="left" w:pos="318"/>
              </w:tabs>
              <w:spacing w:before="240"/>
              <w:ind w:left="0"/>
              <w:rPr>
                <w:rFonts w:ascii="Fonte Ecológica Spranq" w:hAnsi="Fonte Ecológica Spranq" w:cs="Arial"/>
                <w:i/>
                <w:color w:val="767171"/>
                <w:kern w:val="3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color w:val="767171"/>
                <w:kern w:val="3"/>
                <w:sz w:val="20"/>
                <w:szCs w:val="20"/>
              </w:rPr>
              <w:t>*Ver Relatório SHM (</w:t>
            </w:r>
            <w:proofErr w:type="spellStart"/>
            <w:r>
              <w:rPr>
                <w:rFonts w:ascii="Fonte Ecológica Spranq" w:hAnsi="Fonte Ecológica Spranq" w:cs="Arial"/>
                <w:i/>
                <w:color w:val="767171"/>
                <w:kern w:val="3"/>
                <w:sz w:val="20"/>
                <w:szCs w:val="20"/>
              </w:rPr>
              <w:t>RE-Relatório</w:t>
            </w:r>
            <w:proofErr w:type="spellEnd"/>
            <w:r>
              <w:rPr>
                <w:rFonts w:ascii="Fonte Ecológica Spranq" w:hAnsi="Fonte Ecológica Spranq" w:cs="Arial"/>
                <w:i/>
                <w:color w:val="767171"/>
                <w:kern w:val="3"/>
                <w:sz w:val="20"/>
                <w:szCs w:val="20"/>
              </w:rPr>
              <w:t>/MO-Ocorrências no Período/1 ano)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spacing w:val="-2"/>
                <w:sz w:val="20"/>
              </w:rPr>
            </w:pPr>
          </w:p>
        </w:tc>
      </w:tr>
    </w:tbl>
    <w:p w:rsidR="002E6573" w:rsidRDefault="002E6573">
      <w:pPr>
        <w:pStyle w:val="PargrafodaLista"/>
        <w:numPr>
          <w:ilvl w:val="0"/>
          <w:numId w:val="21"/>
        </w:numPr>
        <w:ind w:left="0" w:firstLine="0"/>
        <w:rPr>
          <w:rFonts w:ascii="Fonte Ecológica Spranq" w:hAnsi="Fonte Ecológica Spranq" w:cs="Arial"/>
          <w:b/>
          <w:bCs/>
          <w:sz w:val="20"/>
          <w:szCs w:val="20"/>
        </w:rPr>
        <w:sectPr w:rsidR="002E6573" w:rsidSect="002E6573">
          <w:headerReference w:type="default" r:id="rId8"/>
          <w:footerReference w:type="default" r:id="rId9"/>
          <w:pgSz w:w="11906" w:h="16838"/>
          <w:pgMar w:top="908" w:right="1701" w:bottom="908" w:left="1701" w:header="851" w:footer="358" w:gutter="0"/>
          <w:cols w:space="720"/>
        </w:sect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3"/>
        <w:gridCol w:w="2269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PargrafodaLista"/>
              <w:numPr>
                <w:ilvl w:val="0"/>
                <w:numId w:val="21"/>
              </w:numPr>
              <w:ind w:left="0" w:firstLine="0"/>
            </w:pPr>
            <w:r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lastRenderedPageBreak/>
              <w:t>Gerência do Cartório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</w:p>
          <w:p w:rsidR="004B31A4" w:rsidRDefault="00854B57">
            <w:pPr>
              <w:pStyle w:val="PargrafodaLista"/>
              <w:ind w:left="0"/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  <w:t>*Informar o nome do gestor</w:t>
            </w:r>
          </w:p>
          <w:p w:rsidR="002E6573" w:rsidRDefault="002E6573">
            <w:pPr>
              <w:pStyle w:val="PargrafodaLista"/>
              <w:ind w:left="0"/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</w:pPr>
          </w:p>
          <w:p w:rsidR="002E6573" w:rsidRDefault="002E6573">
            <w:pPr>
              <w:pStyle w:val="PargrafodaLista"/>
              <w:ind w:left="0"/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</w:pPr>
          </w:p>
          <w:p w:rsidR="002E6573" w:rsidRDefault="002E6573">
            <w:pPr>
              <w:pStyle w:val="PargrafodaLista"/>
              <w:ind w:left="0"/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</w:pPr>
          </w:p>
          <w:p w:rsidR="002E6573" w:rsidRDefault="002E6573">
            <w:pPr>
              <w:pStyle w:val="PargrafodaLista"/>
              <w:ind w:left="0"/>
              <w:rPr>
                <w:rFonts w:ascii="Fonte Ecológica Spranq" w:hAnsi="Fonte Ecológica Spranq" w:cs="Arial"/>
                <w:i/>
                <w:color w:val="808080"/>
                <w:kern w:val="3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</w:pP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Chefe de Serventia</w:t>
            </w:r>
          </w:p>
          <w:p w:rsidR="004B31A4" w:rsidRDefault="004B31A4">
            <w:pPr>
              <w:pStyle w:val="Standard"/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pPr>
          </w:p>
          <w:p w:rsidR="004B31A4" w:rsidRDefault="00854B57">
            <w:pPr>
              <w:pStyle w:val="Standard"/>
            </w:pP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Substituto</w:t>
            </w:r>
          </w:p>
          <w:p w:rsidR="004B31A4" w:rsidRDefault="00854B57">
            <w:pPr>
              <w:pStyle w:val="PargrafodaLista"/>
              <w:tabs>
                <w:tab w:val="left" w:pos="567"/>
              </w:tabs>
              <w:ind w:left="0"/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                                  </w:t>
            </w:r>
          </w:p>
          <w:p w:rsidR="004B31A4" w:rsidRDefault="00854B57">
            <w:pPr>
              <w:pStyle w:val="PargrafodaLista"/>
              <w:tabs>
                <w:tab w:val="left" w:pos="567"/>
              </w:tabs>
              <w:ind w:left="0"/>
            </w:pP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Encarregado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i/>
                <w:color w:val="808080"/>
                <w:kern w:val="3"/>
                <w:sz w:val="20"/>
              </w:rPr>
            </w:pPr>
          </w:p>
          <w:p w:rsidR="004B31A4" w:rsidRPr="001C14D4" w:rsidRDefault="00854B57">
            <w:pPr>
              <w:pStyle w:val="NormalTJERJ"/>
              <w:spacing w:before="60" w:after="60"/>
              <w:rPr>
                <w:i/>
              </w:rPr>
            </w:pPr>
            <w:r w:rsidRPr="002E6573">
              <w:rPr>
                <w:rFonts w:ascii="Fonte Ecológica Spranq" w:hAnsi="Fonte Ecológica Spranq"/>
                <w:b/>
                <w:bCs/>
                <w:color w:val="000000"/>
                <w:kern w:val="3"/>
                <w:sz w:val="20"/>
              </w:rPr>
              <w:t>d) Todos os servidores trabalham em horário regular, presencialmente e/ou sem restrições, nos termos do art. 26 do Ato Normativo TJ 3/2009?</w:t>
            </w:r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 xml:space="preserve"> </w:t>
            </w:r>
            <w:r w:rsidRPr="001C14D4">
              <w:rPr>
                <w:rFonts w:ascii="Fonte Ecológica Spranq" w:hAnsi="Fonte Ecológica Spranq"/>
                <w:i/>
                <w:color w:val="000000"/>
                <w:kern w:val="3"/>
                <w:sz w:val="20"/>
              </w:rPr>
              <w:t xml:space="preserve">(8 horas diárias, com horário de almoço; no período entre </w:t>
            </w:r>
            <w:proofErr w:type="gramStart"/>
            <w:r w:rsidRPr="001C14D4">
              <w:rPr>
                <w:rFonts w:ascii="Fonte Ecológica Spranq" w:hAnsi="Fonte Ecológica Spranq"/>
                <w:i/>
                <w:color w:val="000000"/>
                <w:kern w:val="3"/>
                <w:sz w:val="20"/>
              </w:rPr>
              <w:t>09:00</w:t>
            </w:r>
            <w:proofErr w:type="gramEnd"/>
            <w:r w:rsidRPr="001C14D4">
              <w:rPr>
                <w:rFonts w:ascii="Fonte Ecológica Spranq" w:hAnsi="Fonte Ecológica Spranq"/>
                <w:i/>
                <w:color w:val="000000"/>
                <w:kern w:val="3"/>
                <w:sz w:val="20"/>
              </w:rPr>
              <w:t xml:space="preserve"> e 20:00; com 70% dos servidores no horário de atendimento ao público; com vedação de 7 horas ininterruptas (Ato Normativo TJ 15/2013)</w:t>
            </w:r>
            <w:r w:rsidR="002E6573" w:rsidRPr="001C14D4">
              <w:rPr>
                <w:rFonts w:ascii="Fonte Ecológica Spranq" w:hAnsi="Fonte Ecológica Spranq"/>
                <w:i/>
                <w:color w:val="000000"/>
                <w:kern w:val="3"/>
                <w:sz w:val="20"/>
              </w:rPr>
              <w:t>.</w:t>
            </w:r>
          </w:p>
          <w:p w:rsidR="004B31A4" w:rsidRPr="002E6573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</w:p>
          <w:p w:rsidR="004B31A4" w:rsidRPr="002E6573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</w:p>
          <w:p w:rsidR="004B31A4" w:rsidRPr="002E6573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>Quantidade total de servidores que não se enquadram nas condições acima listadas:</w:t>
            </w:r>
            <w:proofErr w:type="gramStart"/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 xml:space="preserve">  </w:t>
            </w:r>
            <w:proofErr w:type="gramEnd"/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>_____</w:t>
            </w:r>
          </w:p>
          <w:p w:rsidR="004B31A4" w:rsidRPr="002E6573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</w:p>
          <w:p w:rsidR="004B31A4" w:rsidRPr="002E6573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</w:p>
          <w:p w:rsidR="004B31A4" w:rsidRPr="002E6573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>Servidor e matrícula:</w:t>
            </w:r>
          </w:p>
          <w:p w:rsidR="004B31A4" w:rsidRPr="002E6573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>Motivo e Carga Horária:</w:t>
            </w:r>
          </w:p>
          <w:p w:rsidR="004B31A4" w:rsidRPr="002E6573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color w:val="000000"/>
                <w:kern w:val="3"/>
                <w:sz w:val="20"/>
              </w:rPr>
            </w:pPr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>Condição Definitiva (D) ou Temporária (T)</w:t>
            </w:r>
          </w:p>
          <w:p w:rsidR="004B31A4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i/>
                <w:color w:val="000000"/>
                <w:kern w:val="3"/>
                <w:sz w:val="20"/>
              </w:rPr>
            </w:pPr>
            <w:r w:rsidRP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>Prazo da restrição, se temporária, e termo final</w:t>
            </w:r>
            <w:r w:rsidR="002E6573">
              <w:rPr>
                <w:rFonts w:ascii="Fonte Ecológica Spranq" w:hAnsi="Fonte Ecológica Spranq"/>
                <w:color w:val="000000"/>
                <w:kern w:val="3"/>
                <w:sz w:val="20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rPr>
                <w:sz w:val="20"/>
                <w:szCs w:val="20"/>
              </w:rPr>
            </w:pPr>
          </w:p>
          <w:p w:rsidR="004B31A4" w:rsidRDefault="002E6573">
            <w:pPr>
              <w:pStyle w:val="Standard"/>
            </w:pP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>) S</w:t>
            </w:r>
            <w:r w:rsidR="00854B57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>im</w:t>
            </w:r>
          </w:p>
          <w:p w:rsidR="004B31A4" w:rsidRDefault="004B31A4">
            <w:pPr>
              <w:pStyle w:val="Standard"/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pPr>
          </w:p>
          <w:p w:rsidR="004B31A4" w:rsidRPr="002E6573" w:rsidRDefault="00854B57">
            <w:pPr>
              <w:pStyle w:val="Standard"/>
            </w:pPr>
            <w:r>
              <w:rPr>
                <w:rFonts w:ascii="Fonte Ecológica Spranq" w:hAnsi="Fonte Ecológica Spranq" w:cs="Arial"/>
                <w:i/>
                <w:color w:val="000000"/>
                <w:spacing w:val="-6"/>
                <w:kern w:val="3"/>
                <w:sz w:val="20"/>
                <w:szCs w:val="20"/>
              </w:rPr>
              <w:t xml:space="preserve"> </w:t>
            </w:r>
            <w:proofErr w:type="gramStart"/>
            <w:r w:rsidR="002E6573" w:rsidRPr="002E6573">
              <w:rPr>
                <w:rFonts w:ascii="Fonte Ecológica Spranq" w:hAnsi="Fonte Ecológica Spranq" w:cs="Arial"/>
                <w:color w:val="000000"/>
                <w:spacing w:val="-6"/>
                <w:kern w:val="3"/>
                <w:sz w:val="20"/>
                <w:szCs w:val="20"/>
              </w:rPr>
              <w:t xml:space="preserve">(   </w:t>
            </w:r>
            <w:proofErr w:type="gramEnd"/>
            <w:r w:rsidR="002E6573" w:rsidRPr="002E6573">
              <w:rPr>
                <w:rFonts w:ascii="Fonte Ecológica Spranq" w:hAnsi="Fonte Ecológica Spranq" w:cs="Arial"/>
                <w:color w:val="000000"/>
                <w:spacing w:val="-6"/>
                <w:kern w:val="3"/>
                <w:sz w:val="20"/>
                <w:szCs w:val="20"/>
              </w:rPr>
              <w:t>)</w:t>
            </w:r>
            <w:r w:rsidR="002E6573">
              <w:rPr>
                <w:rFonts w:ascii="Fonte Ecológica Spranq" w:hAnsi="Fonte Ecológica Spranq" w:cs="Arial"/>
                <w:color w:val="000000"/>
                <w:spacing w:val="-6"/>
                <w:kern w:val="3"/>
                <w:sz w:val="20"/>
                <w:szCs w:val="20"/>
              </w:rPr>
              <w:t xml:space="preserve"> </w:t>
            </w:r>
            <w:r w:rsidRPr="002E6573">
              <w:rPr>
                <w:rFonts w:ascii="Fonte Ecológica Spranq" w:hAnsi="Fonte Ecológica Spranq" w:cs="Arial"/>
                <w:color w:val="000000"/>
                <w:spacing w:val="-6"/>
                <w:kern w:val="3"/>
                <w:sz w:val="20"/>
                <w:szCs w:val="20"/>
              </w:rPr>
              <w:t>Não</w:t>
            </w:r>
          </w:p>
        </w:tc>
      </w:tr>
    </w:tbl>
    <w:p w:rsidR="004B31A4" w:rsidRDefault="00854B57">
      <w:pPr>
        <w:pStyle w:val="Ttulo2"/>
        <w:spacing w:before="360" w:after="240"/>
        <w:rPr>
          <w:rFonts w:ascii="Fonte Ecológica Spranq" w:hAnsi="Fonte Ecológica Spranq"/>
          <w:sz w:val="20"/>
          <w:szCs w:val="20"/>
        </w:rPr>
      </w:pPr>
      <w:proofErr w:type="gramStart"/>
      <w:r>
        <w:rPr>
          <w:rFonts w:ascii="Fonte Ecológica Spranq" w:hAnsi="Fonte Ecológica Spranq"/>
          <w:sz w:val="20"/>
          <w:szCs w:val="20"/>
        </w:rPr>
        <w:t>2- FORÇA</w:t>
      </w:r>
      <w:proofErr w:type="gramEnd"/>
      <w:r>
        <w:rPr>
          <w:rFonts w:ascii="Fonte Ecológica Spranq" w:hAnsi="Fonte Ecológica Spranq"/>
          <w:sz w:val="20"/>
          <w:szCs w:val="20"/>
        </w:rPr>
        <w:t xml:space="preserve"> DE TRABALHO DO GABINETE DO JUÍZO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13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751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46"/>
              </w:numPr>
              <w:ind w:left="0" w:firstLine="0"/>
            </w:pPr>
            <w:r>
              <w:rPr>
                <w:rFonts w:ascii="Fonte Ecológica Spranq" w:hAnsi="Fonte Ecológica Spranq"/>
                <w:b/>
                <w:sz w:val="20"/>
              </w:rPr>
              <w:t>Existe Gabinete do Juízo oficialmente formado na forma prevista pelo Ato Normativo 15/2017?</w:t>
            </w:r>
            <w:r w:rsidR="002E6573">
              <w:rPr>
                <w:rFonts w:ascii="Fonte Ecológica Spranq" w:hAnsi="Fonte Ecológica Spranq"/>
                <w:sz w:val="20"/>
              </w:rPr>
              <w:t xml:space="preserve"> </w:t>
            </w:r>
            <w:r w:rsidR="002E6573" w:rsidRPr="001C14D4">
              <w:rPr>
                <w:rFonts w:ascii="Fonte Ecológica Spranq" w:hAnsi="Fonte Ecológica Spranq"/>
                <w:i/>
                <w:sz w:val="20"/>
              </w:rPr>
              <w:t xml:space="preserve">(Integrado pelo secretário do juiz, um auxiliar de gabinete e dois assistentes de gabinete, podendo </w:t>
            </w:r>
            <w:r w:rsidRPr="001C14D4">
              <w:rPr>
                <w:rFonts w:ascii="Fonte Ecológica Spranq" w:hAnsi="Fonte Ecológica Spranq"/>
                <w:i/>
                <w:sz w:val="20"/>
              </w:rPr>
              <w:t>ter auxílio de estagiários de Direito).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2E6573">
            <w:pPr>
              <w:pStyle w:val="NormalTJERJ"/>
              <w:tabs>
                <w:tab w:val="left" w:pos="39"/>
              </w:tabs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(  ) </w:t>
            </w:r>
            <w:r w:rsidR="00854B57"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2E6573">
            <w:pPr>
              <w:pStyle w:val="NormalTJERJ"/>
              <w:tabs>
                <w:tab w:val="left" w:pos="567"/>
              </w:tabs>
              <w:spacing w:before="60" w:after="60"/>
              <w:jc w:val="left"/>
            </w:pPr>
            <w:proofErr w:type="gramStart"/>
            <w:r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>)</w:t>
            </w:r>
            <w:r w:rsidR="001C14D4">
              <w:rPr>
                <w:rFonts w:ascii="Fonte Ecológica Spranq" w:hAnsi="Fonte Ecológica Spranq"/>
                <w:sz w:val="20"/>
              </w:rPr>
              <w:t xml:space="preserve"> </w:t>
            </w:r>
            <w:r w:rsidR="00854B57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  <w:shd w:val="clear" w:color="auto" w:fill="FFFF00"/>
        </w:rPr>
      </w:pP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  <w:shd w:val="clear" w:color="auto" w:fill="FFFF00"/>
        </w:rPr>
      </w:pPr>
    </w:p>
    <w:tbl>
      <w:tblPr>
        <w:tblW w:w="8529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9"/>
      </w:tblGrid>
      <w:tr w:rsidR="004B31A4" w:rsidTr="001C14D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252"/>
                <w:tab w:val="left" w:pos="360"/>
              </w:tabs>
              <w:jc w:val="center"/>
              <w:rPr>
                <w:rFonts w:ascii="Fonte Ecológica Spranq" w:hAnsi="Fonte Ecológica Spranq"/>
                <w:b/>
                <w:bCs/>
                <w:sz w:val="20"/>
              </w:rPr>
            </w:pPr>
            <w:r>
              <w:rPr>
                <w:rFonts w:ascii="Fonte Ecológica Spranq" w:hAnsi="Fonte Ecológica Spranq"/>
                <w:b/>
                <w:bCs/>
                <w:sz w:val="20"/>
              </w:rPr>
              <w:t>Equipe do Gabinete:</w:t>
            </w:r>
          </w:p>
          <w:p w:rsidR="004B31A4" w:rsidRDefault="004B31A4">
            <w:pPr>
              <w:pStyle w:val="NormalTJERJ"/>
              <w:tabs>
                <w:tab w:val="left" w:pos="284"/>
                <w:tab w:val="left" w:pos="318"/>
              </w:tabs>
              <w:jc w:val="center"/>
              <w:rPr>
                <w:rFonts w:ascii="Fonte Ecológica Spranq" w:hAnsi="Fonte Ecológica Spranq"/>
                <w:b/>
                <w:color w:val="FF0000"/>
                <w:sz w:val="20"/>
              </w:rPr>
            </w:pPr>
          </w:p>
        </w:tc>
      </w:tr>
      <w:tr w:rsidR="004B31A4" w:rsidTr="001C14D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Secretário (a): __________________________________</w:t>
            </w:r>
            <w:r w:rsidR="001C14D4">
              <w:rPr>
                <w:rFonts w:ascii="Fonte Ecológica Spranq" w:hAnsi="Fonte Ecológica Spranq"/>
                <w:b/>
                <w:sz w:val="20"/>
              </w:rPr>
              <w:t>_________________________________________</w:t>
            </w:r>
            <w:r>
              <w:rPr>
                <w:rFonts w:ascii="Fonte Ecológica Spranq" w:hAnsi="Fonte Ecológica Spranq"/>
                <w:b/>
                <w:sz w:val="20"/>
              </w:rPr>
              <w:t>______</w:t>
            </w:r>
          </w:p>
          <w:p w:rsidR="004B31A4" w:rsidRDefault="004B31A4">
            <w:pPr>
              <w:pStyle w:val="NormalTJERJ"/>
              <w:tabs>
                <w:tab w:val="left" w:pos="252"/>
                <w:tab w:val="left" w:pos="567"/>
              </w:tabs>
              <w:rPr>
                <w:rFonts w:ascii="Fonte Ecológica Spranq" w:hAnsi="Fonte Ecológica Spranq"/>
                <w:sz w:val="20"/>
              </w:rPr>
            </w:pPr>
          </w:p>
        </w:tc>
      </w:tr>
      <w:tr w:rsidR="004B31A4" w:rsidTr="001C14D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lastRenderedPageBreak/>
              <w:t>Auxiliar de Gabinete do Juiz: _______________________</w:t>
            </w:r>
            <w:r w:rsidR="001C14D4">
              <w:rPr>
                <w:rFonts w:ascii="Fonte Ecológica Spranq" w:hAnsi="Fonte Ecológica Spranq"/>
                <w:b/>
                <w:sz w:val="20"/>
              </w:rPr>
              <w:t>_________________________________</w:t>
            </w:r>
            <w:r>
              <w:rPr>
                <w:rFonts w:ascii="Fonte Ecológica Spranq" w:hAnsi="Fonte Ecológica Spranq"/>
                <w:b/>
                <w:sz w:val="20"/>
              </w:rPr>
              <w:t>________</w:t>
            </w:r>
          </w:p>
          <w:p w:rsidR="004B31A4" w:rsidRDefault="004B31A4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/>
                <w:b/>
                <w:sz w:val="20"/>
              </w:rPr>
            </w:pPr>
          </w:p>
        </w:tc>
      </w:tr>
      <w:tr w:rsidR="004B31A4" w:rsidTr="001C14D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Auxiliar de Gabinete do Juízo: _______________________</w:t>
            </w:r>
            <w:r w:rsidR="001C14D4">
              <w:rPr>
                <w:rFonts w:ascii="Fonte Ecológica Spranq" w:hAnsi="Fonte Ecológica Spranq"/>
                <w:b/>
                <w:sz w:val="20"/>
              </w:rPr>
              <w:t>________________________________</w:t>
            </w:r>
            <w:r>
              <w:rPr>
                <w:rFonts w:ascii="Fonte Ecológica Spranq" w:hAnsi="Fonte Ecológica Spranq"/>
                <w:b/>
                <w:sz w:val="20"/>
              </w:rPr>
              <w:t>_______</w:t>
            </w:r>
          </w:p>
          <w:p w:rsidR="004B31A4" w:rsidRDefault="004B31A4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/>
                <w:b/>
                <w:sz w:val="20"/>
              </w:rPr>
            </w:pPr>
          </w:p>
        </w:tc>
      </w:tr>
      <w:tr w:rsidR="004B31A4" w:rsidTr="001C14D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Assistente de Gabinete do Juízo: ________________________</w:t>
            </w:r>
            <w:r w:rsidR="001C14D4">
              <w:rPr>
                <w:rFonts w:ascii="Fonte Ecológica Spranq" w:hAnsi="Fonte Ecológica Spranq"/>
                <w:b/>
                <w:sz w:val="20"/>
              </w:rPr>
              <w:t>________________________________</w:t>
            </w:r>
            <w:r>
              <w:rPr>
                <w:rFonts w:ascii="Fonte Ecológica Spranq" w:hAnsi="Fonte Ecológica Spranq"/>
                <w:b/>
                <w:sz w:val="20"/>
              </w:rPr>
              <w:t>___</w:t>
            </w:r>
          </w:p>
          <w:p w:rsidR="004B31A4" w:rsidRDefault="004B31A4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/>
                <w:b/>
                <w:sz w:val="20"/>
              </w:rPr>
            </w:pPr>
          </w:p>
        </w:tc>
      </w:tr>
    </w:tbl>
    <w:p w:rsidR="004B31A4" w:rsidRDefault="00854B57" w:rsidP="001C14D4">
      <w:pPr>
        <w:pStyle w:val="Ttulo1"/>
        <w:numPr>
          <w:ilvl w:val="1"/>
          <w:numId w:val="57"/>
        </w:numPr>
        <w:spacing w:before="360" w:line="360" w:lineRule="auto"/>
        <w:ind w:left="284" w:hanging="284"/>
        <w:rPr>
          <w:rFonts w:ascii="Fonte Ecológica Spranq" w:hAnsi="Fonte Ecológica Spranq"/>
          <w:color w:val="00000A"/>
          <w:sz w:val="20"/>
          <w:szCs w:val="20"/>
        </w:rPr>
      </w:pPr>
      <w:r>
        <w:rPr>
          <w:rFonts w:ascii="Fonte Ecológica Spranq" w:hAnsi="Fonte Ecológica Spranq"/>
          <w:color w:val="00000A"/>
          <w:sz w:val="20"/>
          <w:szCs w:val="20"/>
        </w:rPr>
        <w:t>OUVIDORIA</w:t>
      </w:r>
    </w:p>
    <w:p w:rsidR="004B31A4" w:rsidRDefault="00854B57">
      <w:pPr>
        <w:pStyle w:val="NormalTJERJ"/>
        <w:numPr>
          <w:ilvl w:val="0"/>
          <w:numId w:val="65"/>
        </w:numPr>
        <w:spacing w:before="60" w:after="60"/>
        <w:ind w:left="0" w:firstLine="0"/>
        <w:rPr>
          <w:rFonts w:ascii="Fonte Ecológica Spranq" w:hAnsi="Fonte Ecológica Spranq"/>
          <w:b/>
          <w:sz w:val="20"/>
        </w:rPr>
      </w:pPr>
      <w:r>
        <w:rPr>
          <w:rFonts w:ascii="Fonte Ecológica Spranq" w:hAnsi="Fonte Ecológica Spranq"/>
          <w:b/>
          <w:sz w:val="20"/>
        </w:rPr>
        <w:t>Reclamações sobre a unidade à Ouvidoria. Discriminar quantidade e motivos mais recorrentes:</w:t>
      </w:r>
    </w:p>
    <w:p w:rsidR="004B31A4" w:rsidRDefault="00854B57">
      <w:pPr>
        <w:pStyle w:val="NormalTJERJ"/>
        <w:spacing w:before="60" w:after="60"/>
        <w:rPr>
          <w:rFonts w:ascii="Fonte Ecológica Spranq" w:hAnsi="Fonte Ecológica Spranq"/>
          <w:i/>
          <w:color w:val="808080"/>
          <w:kern w:val="3"/>
          <w:sz w:val="20"/>
        </w:rPr>
      </w:pPr>
      <w:r>
        <w:rPr>
          <w:rFonts w:ascii="Fonte Ecológica Spranq" w:hAnsi="Fonte Ecológica Spranq"/>
          <w:i/>
          <w:color w:val="808080"/>
          <w:kern w:val="3"/>
          <w:sz w:val="20"/>
        </w:rPr>
        <w:t>*Solicitar o quantitativo de reclamações no ano anterior e corrente, por e-mail dirigido à Ouvidoria</w:t>
      </w:r>
      <w:r w:rsidR="00947C39">
        <w:rPr>
          <w:rFonts w:ascii="Fonte Ecológica Spranq" w:hAnsi="Fonte Ecológica Spranq"/>
          <w:i/>
          <w:color w:val="808080"/>
          <w:kern w:val="3"/>
          <w:sz w:val="20"/>
        </w:rPr>
        <w:t>.</w:t>
      </w:r>
    </w:p>
    <w:p w:rsidR="004B31A4" w:rsidRDefault="004B31A4">
      <w:pPr>
        <w:pStyle w:val="NormalTJERJ"/>
        <w:tabs>
          <w:tab w:val="left" w:pos="318"/>
        </w:tabs>
        <w:rPr>
          <w:rFonts w:ascii="Fonte Ecológica Spranq" w:hAnsi="Fonte Ecológica Spranq"/>
          <w:i/>
          <w:color w:val="808080"/>
          <w:kern w:val="3"/>
          <w:sz w:val="20"/>
        </w:rPr>
      </w:pP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1563"/>
        <w:gridCol w:w="6058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ANO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QUANTIDADE</w:t>
            </w:r>
          </w:p>
        </w:tc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ASSUNTOS MAIS FREQUENTES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</w:tbl>
    <w:p w:rsidR="004B31A4" w:rsidRDefault="004B31A4">
      <w:pPr>
        <w:pStyle w:val="Ttulo1"/>
        <w:spacing w:before="0" w:after="0"/>
        <w:rPr>
          <w:rFonts w:ascii="Fonte Ecológica Spranq" w:hAnsi="Fonte Ecológica Spranq"/>
          <w:color w:val="00000A"/>
          <w:sz w:val="20"/>
          <w:szCs w:val="20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13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51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A unidade está entre as que receberam menos reclamações nos últimos doze meses?</w:t>
            </w:r>
          </w:p>
          <w:p w:rsidR="004B31A4" w:rsidRDefault="00854B57">
            <w:pPr>
              <w:pStyle w:val="NormalTJERJ"/>
              <w:tabs>
                <w:tab w:val="left" w:pos="318"/>
              </w:tabs>
              <w:rPr>
                <w:rFonts w:ascii="Fonte Ecológica Spranq" w:hAnsi="Fonte Ecológica Spranq"/>
                <w:i/>
                <w:color w:val="808080"/>
                <w:sz w:val="20"/>
              </w:rPr>
            </w:pPr>
            <w:r>
              <w:rPr>
                <w:rFonts w:ascii="Fonte Ecológica Spranq" w:hAnsi="Fonte Ecológica Spranq"/>
                <w:i/>
                <w:color w:val="808080"/>
                <w:sz w:val="20"/>
              </w:rPr>
              <w:t>* Considerar se a unidade está entre as 40 mais reclamadas (o número corresponde a, aproximadamente, 5% das unidades do estado).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 w:rsidP="001C14D4">
      <w:pPr>
        <w:pStyle w:val="Ttulo1"/>
        <w:numPr>
          <w:ilvl w:val="1"/>
          <w:numId w:val="57"/>
        </w:numPr>
        <w:spacing w:before="360" w:line="360" w:lineRule="auto"/>
        <w:ind w:left="284" w:hanging="284"/>
        <w:rPr>
          <w:rFonts w:ascii="Fonte Ecológica Spranq" w:hAnsi="Fonte Ecológica Spranq"/>
          <w:color w:val="00000A"/>
          <w:sz w:val="20"/>
          <w:szCs w:val="20"/>
        </w:rPr>
      </w:pPr>
      <w:r>
        <w:rPr>
          <w:rFonts w:ascii="Fonte Ecológica Spranq" w:hAnsi="Fonte Ecológica Spranq"/>
          <w:color w:val="00000A"/>
          <w:sz w:val="20"/>
          <w:szCs w:val="20"/>
        </w:rPr>
        <w:t>SIGA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13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751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20"/>
              </w:numPr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A unidade está inserida no SIGA?</w:t>
            </w:r>
          </w:p>
          <w:p w:rsidR="004B31A4" w:rsidRDefault="00854B57">
            <w:pPr>
              <w:pStyle w:val="NormalTJERJ"/>
              <w:tabs>
                <w:tab w:val="left" w:pos="318"/>
              </w:tabs>
            </w:pPr>
            <w:r>
              <w:rPr>
                <w:rFonts w:ascii="Fonte Ecológica Spranq" w:hAnsi="Fonte Ecológica Spranq"/>
                <w:i/>
                <w:color w:val="808080"/>
                <w:sz w:val="20"/>
              </w:rPr>
              <w:t>*</w:t>
            </w:r>
            <w:hyperlink r:id="rId10" w:history="1">
              <w:r>
                <w:rPr>
                  <w:rStyle w:val="Internetlink"/>
                  <w:rFonts w:ascii="Fonte Ecológica Spranq" w:hAnsi="Fonte Ecológica Spranq"/>
                  <w:i/>
                  <w:sz w:val="20"/>
                </w:rPr>
                <w:t>http://www.tjrj.jus.br/web/guest/intrav2/siga/gestao-qualidade</w:t>
              </w:r>
            </w:hyperlink>
            <w:r w:rsidR="007E4C6A">
              <w:rPr>
                <w:color w:val="808080"/>
              </w:rPr>
              <w:t>,</w:t>
            </w:r>
            <w:r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 ou</w:t>
            </w:r>
            <w:r w:rsidR="007E4C6A"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 </w:t>
            </w:r>
            <w:r w:rsidR="001C14D4"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   </w:t>
            </w:r>
            <w:r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 Institucional</w:t>
            </w:r>
            <w:r w:rsidR="007E4C6A"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 </w:t>
            </w:r>
            <w:r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/ Sistema de Gestão/Gestão de Qualidade/Unidades Jurisdicionais Inseridas no Sistema </w:t>
            </w:r>
            <w:proofErr w:type="gramStart"/>
            <w:r>
              <w:rPr>
                <w:rFonts w:ascii="Fonte Ecológica Spranq" w:hAnsi="Fonte Ecológica Spranq"/>
                <w:i/>
                <w:color w:val="808080"/>
                <w:sz w:val="20"/>
              </w:rPr>
              <w:t>Integrado</w:t>
            </w:r>
            <w:r w:rsidR="001C14D4"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 .</w:t>
            </w:r>
            <w:proofErr w:type="gramEnd"/>
          </w:p>
          <w:p w:rsidR="004B31A4" w:rsidRDefault="00854B57">
            <w:pPr>
              <w:pStyle w:val="NormalTJERJ"/>
              <w:tabs>
                <w:tab w:val="left" w:pos="318"/>
              </w:tabs>
            </w:pPr>
            <w:bookmarkStart w:id="0" w:name="_Hlk38139897"/>
            <w:bookmarkStart w:id="1" w:name="_Hlk38142546"/>
            <w:r>
              <w:rPr>
                <w:rFonts w:ascii="Fonte Ecológica Spranq" w:hAnsi="Fonte Ecológica Spranq"/>
                <w:i/>
                <w:color w:val="808080"/>
                <w:sz w:val="20"/>
              </w:rPr>
              <w:t xml:space="preserve">*a resposta deve ser analisada em conjunto com o item </w:t>
            </w:r>
            <w:bookmarkEnd w:id="0"/>
            <w:proofErr w:type="gramStart"/>
            <w:r>
              <w:rPr>
                <w:rFonts w:ascii="Fonte Ecológica Spranq" w:hAnsi="Fonte Ecológica Spranq"/>
                <w:i/>
                <w:color w:val="808080"/>
                <w:sz w:val="20"/>
              </w:rPr>
              <w:t>1</w:t>
            </w:r>
            <w:proofErr w:type="gramEnd"/>
            <w:r>
              <w:rPr>
                <w:rFonts w:ascii="Fonte Ecológica Spranq" w:hAnsi="Fonte Ecológica Spranq"/>
                <w:i/>
                <w:color w:val="808080"/>
                <w:sz w:val="20"/>
              </w:rPr>
              <w:t>. a) – Parte III</w:t>
            </w:r>
            <w:bookmarkEnd w:id="1"/>
            <w:r w:rsidR="00947C39">
              <w:rPr>
                <w:rFonts w:ascii="Fonte Ecológica Spranq" w:hAnsi="Fonte Ecológica Spranq"/>
                <w:i/>
                <w:color w:val="80808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2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tabs>
                <w:tab w:val="left" w:pos="32"/>
                <w:tab w:val="left" w:pos="567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 w:rsidP="001C14D4">
      <w:pPr>
        <w:pStyle w:val="Ttulo1"/>
        <w:numPr>
          <w:ilvl w:val="1"/>
          <w:numId w:val="57"/>
        </w:numPr>
        <w:spacing w:before="360" w:line="360" w:lineRule="auto"/>
        <w:ind w:left="284" w:hanging="284"/>
        <w:rPr>
          <w:rFonts w:ascii="Fonte Ecológica Spranq" w:hAnsi="Fonte Ecológica Spranq"/>
          <w:color w:val="00000A"/>
          <w:sz w:val="20"/>
          <w:szCs w:val="20"/>
        </w:rPr>
      </w:pPr>
      <w:r>
        <w:rPr>
          <w:rFonts w:ascii="Fonte Ecológica Spranq" w:hAnsi="Fonte Ecológica Spranq"/>
          <w:color w:val="00000A"/>
          <w:sz w:val="20"/>
          <w:szCs w:val="20"/>
        </w:rPr>
        <w:t>Força de trabalho</w:t>
      </w:r>
    </w:p>
    <w:tbl>
      <w:tblPr>
        <w:tblW w:w="8832" w:type="dxa"/>
        <w:jc w:val="center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"/>
        <w:gridCol w:w="7470"/>
        <w:gridCol w:w="1134"/>
        <w:gridCol w:w="185"/>
      </w:tblGrid>
      <w:tr w:rsidR="004B31A4" w:rsidTr="001C14D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trHeight w:val="664"/>
          <w:jc w:val="center"/>
        </w:trPr>
        <w:tc>
          <w:tcPr>
            <w:tcW w:w="878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1A4" w:rsidRDefault="00854B57">
            <w:pPr>
              <w:pStyle w:val="Standard"/>
              <w:numPr>
                <w:ilvl w:val="0"/>
                <w:numId w:val="34"/>
              </w:numPr>
              <w:ind w:left="72" w:firstLine="0"/>
              <w:jc w:val="both"/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Índice de Produtividade do Servidor (IPS):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>
              <w:rPr>
                <w:rFonts w:ascii="Fonte Ecológica Spranq" w:hAnsi="Fonte Ecológica Spranq" w:cs="Arial"/>
                <w:color w:val="000000"/>
                <w:sz w:val="20"/>
                <w:szCs w:val="20"/>
              </w:rPr>
              <w:t>______</w:t>
            </w:r>
          </w:p>
          <w:p w:rsidR="004B31A4" w:rsidRDefault="004B31A4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</w:p>
          <w:p w:rsidR="004B31A4" w:rsidRDefault="00854B57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  <w:t>* inserir aqui gráfico com a evolução do IPS nos últimos 12 meses (painel DESOP)</w:t>
            </w:r>
            <w:r w:rsidR="00947C39"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  <w:t>.</w:t>
            </w:r>
          </w:p>
          <w:p w:rsidR="004B31A4" w:rsidRDefault="004B31A4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</w:p>
        </w:tc>
      </w:tr>
      <w:tr w:rsidR="004B31A4" w:rsidTr="001C14D4">
        <w:tblPrEx>
          <w:tblCellMar>
            <w:top w:w="0" w:type="dxa"/>
            <w:bottom w:w="0" w:type="dxa"/>
          </w:tblCellMar>
        </w:tblPrEx>
        <w:trPr>
          <w:gridAfter w:val="1"/>
          <w:wAfter w:w="185" w:type="dxa"/>
          <w:trHeight w:val="702"/>
          <w:jc w:val="center"/>
        </w:trPr>
        <w:tc>
          <w:tcPr>
            <w:tcW w:w="7513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34"/>
              </w:numPr>
              <w:ind w:left="0" w:firstLine="0"/>
            </w:pPr>
            <w:r>
              <w:rPr>
                <w:rFonts w:ascii="Fonte Ecológica Spranq" w:hAnsi="Fonte Ecológica Spranq"/>
                <w:b/>
                <w:sz w:val="20"/>
              </w:rPr>
              <w:lastRenderedPageBreak/>
              <w:t>O IPS é igual ou superior à média do grupo de atribuição</w:t>
            </w:r>
            <w:r>
              <w:rPr>
                <w:rFonts w:ascii="Fonte Ecológica Spranq" w:hAnsi="Fonte Ecológica Spranq"/>
                <w:sz w:val="20"/>
              </w:rPr>
              <w:t>?</w:t>
            </w:r>
          </w:p>
          <w:p w:rsidR="004B31A4" w:rsidRDefault="004B31A4">
            <w:pPr>
              <w:pStyle w:val="NormalTJERJ"/>
              <w:tabs>
                <w:tab w:val="left" w:pos="34"/>
                <w:tab w:val="left" w:pos="340"/>
              </w:tabs>
              <w:rPr>
                <w:rFonts w:ascii="Fonte Ecológica Spranq" w:hAnsi="Fonte Ecológica Spranq"/>
                <w:i/>
                <w:color w:val="8080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1C14D4">
            <w:pPr>
              <w:pStyle w:val="NormalTJERJ"/>
              <w:tabs>
                <w:tab w:val="left" w:pos="1060"/>
              </w:tabs>
              <w:spacing w:before="60" w:after="60"/>
              <w:ind w:left="493" w:hanging="709"/>
              <w:jc w:val="center"/>
            </w:pPr>
            <w:proofErr w:type="gramStart"/>
            <w:r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>)</w:t>
            </w:r>
            <w:r w:rsidR="00854B57">
              <w:rPr>
                <w:rFonts w:ascii="Fonte Ecológica Spranq" w:hAnsi="Fonte Ecológica Spranq"/>
                <w:sz w:val="20"/>
              </w:rPr>
              <w:t xml:space="preserve"> Sim</w:t>
            </w:r>
          </w:p>
          <w:p w:rsidR="004B31A4" w:rsidRDefault="001C14D4" w:rsidP="001C14D4">
            <w:pPr>
              <w:pStyle w:val="NormalTJERJ"/>
              <w:tabs>
                <w:tab w:val="left" w:pos="1060"/>
              </w:tabs>
              <w:spacing w:before="60" w:after="60"/>
              <w:ind w:left="493" w:hanging="709"/>
              <w:jc w:val="center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Pr="001C14D4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1C14D4">
              <w:rPr>
                <w:rFonts w:ascii="Fonte Ecológica Spranq" w:hAnsi="Fonte Ecológica Spranq"/>
                <w:sz w:val="20"/>
              </w:rPr>
              <w:t xml:space="preserve">) </w:t>
            </w:r>
            <w:r w:rsidR="00854B57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/>
          <w:b/>
          <w:sz w:val="20"/>
          <w:szCs w:val="20"/>
        </w:rPr>
      </w:pPr>
    </w:p>
    <w:p w:rsidR="004B31A4" w:rsidRDefault="00854B57" w:rsidP="001C14D4">
      <w:pPr>
        <w:pStyle w:val="NormalTJERJ"/>
        <w:numPr>
          <w:ilvl w:val="0"/>
          <w:numId w:val="34"/>
        </w:numPr>
        <w:ind w:left="0" w:firstLine="0"/>
        <w:rPr>
          <w:rFonts w:ascii="Fonte Ecológica Spranq" w:hAnsi="Fonte Ecológica Spranq"/>
          <w:b/>
          <w:sz w:val="20"/>
        </w:rPr>
      </w:pPr>
      <w:r>
        <w:rPr>
          <w:rFonts w:ascii="Fonte Ecológica Spranq" w:hAnsi="Fonte Ecológica Spranq"/>
          <w:b/>
          <w:sz w:val="20"/>
        </w:rPr>
        <w:t xml:space="preserve">Caso a unidade tenha recebido apoio de GEAP-c nos últimos 12 meses, </w:t>
      </w:r>
      <w:proofErr w:type="gramStart"/>
      <w:r>
        <w:rPr>
          <w:rFonts w:ascii="Fonte Ecológica Spranq" w:hAnsi="Fonte Ecológica Spranq"/>
          <w:b/>
          <w:sz w:val="20"/>
        </w:rPr>
        <w:t>listar</w:t>
      </w:r>
      <w:proofErr w:type="gramEnd"/>
      <w:r>
        <w:rPr>
          <w:rFonts w:ascii="Fonte Ecológica Spranq" w:hAnsi="Fonte Ecológica Spranq"/>
          <w:b/>
          <w:sz w:val="20"/>
        </w:rPr>
        <w:t xml:space="preserve"> os períodos.</w:t>
      </w:r>
    </w:p>
    <w:p w:rsidR="004B31A4" w:rsidRDefault="004B31A4">
      <w:pPr>
        <w:pStyle w:val="PargrafodaLista"/>
        <w:rPr>
          <w:rFonts w:ascii="Fonte Ecológica Spranq" w:hAnsi="Fonte Ecológica Spranq" w:cs="Arial"/>
          <w:b/>
          <w:color w:val="FF0000"/>
          <w:sz w:val="20"/>
          <w:szCs w:val="20"/>
        </w:rPr>
      </w:pPr>
    </w:p>
    <w:p w:rsidR="004B31A4" w:rsidRDefault="00854B57">
      <w:pPr>
        <w:pStyle w:val="PargrafodaLista"/>
        <w:ind w:left="0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 inserir aqui informação sobre os períodos em que a unidade teve auxílio de GEAP-c</w:t>
      </w:r>
      <w:r w:rsidR="00947C39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PargrafodaLista"/>
        <w:ind w:left="0"/>
        <w:rPr>
          <w:rFonts w:ascii="Fonte Ecológica Spranq" w:hAnsi="Fonte Ecológica Spranq" w:cs="Arial"/>
          <w:color w:val="808080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13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751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34"/>
              </w:numPr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A força de trabalho está adequada ao Estudo de Lotação vigente?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31A4" w:rsidRDefault="001C14D4">
            <w:pPr>
              <w:pStyle w:val="NormalTJERJ"/>
              <w:tabs>
                <w:tab w:val="left" w:pos="1060"/>
              </w:tabs>
              <w:spacing w:before="60" w:after="60"/>
              <w:ind w:left="493" w:hanging="709"/>
              <w:jc w:val="center"/>
            </w:pPr>
            <w:proofErr w:type="gramStart"/>
            <w:r w:rsidRPr="001C14D4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1C14D4">
              <w:rPr>
                <w:rFonts w:ascii="Fonte Ecológica Spranq" w:hAnsi="Fonte Ecológica Spranq"/>
                <w:sz w:val="20"/>
              </w:rPr>
              <w:t xml:space="preserve">) </w:t>
            </w:r>
            <w:r w:rsidR="00854B57">
              <w:rPr>
                <w:rFonts w:ascii="Fonte Ecológica Spranq" w:hAnsi="Fonte Ecológica Spranq"/>
                <w:sz w:val="20"/>
              </w:rPr>
              <w:t xml:space="preserve"> Sim</w:t>
            </w:r>
          </w:p>
          <w:p w:rsidR="004B31A4" w:rsidRDefault="001C14D4">
            <w:pPr>
              <w:pStyle w:val="NormalTJERJ"/>
              <w:tabs>
                <w:tab w:val="left" w:pos="1060"/>
              </w:tabs>
              <w:spacing w:before="60" w:after="60"/>
              <w:ind w:left="493" w:hanging="709"/>
              <w:jc w:val="center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Pr="001C14D4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1C14D4">
              <w:rPr>
                <w:rFonts w:ascii="Fonte Ecológica Spranq" w:hAnsi="Fonte Ecológica Spranq"/>
                <w:sz w:val="20"/>
              </w:rPr>
              <w:t xml:space="preserve">) </w:t>
            </w:r>
            <w:r w:rsidR="00854B57">
              <w:rPr>
                <w:rFonts w:ascii="Fonte Ecológica Spranq" w:hAnsi="Fonte Ecológica Spranq"/>
                <w:sz w:val="20"/>
              </w:rPr>
              <w:t xml:space="preserve"> Não</w:t>
            </w:r>
          </w:p>
        </w:tc>
      </w:tr>
    </w:tbl>
    <w:p w:rsidR="004B31A4" w:rsidRDefault="00854B57">
      <w:pPr>
        <w:pStyle w:val="Ttulo2"/>
        <w:spacing w:before="0" w:line="240" w:lineRule="auto"/>
      </w:pPr>
      <w:r>
        <w:rPr>
          <w:rFonts w:ascii="Fonte Ecológica Spranq" w:hAnsi="Fonte Ecológica Spranq"/>
          <w:sz w:val="20"/>
          <w:szCs w:val="20"/>
        </w:rPr>
        <w:t>OBS:</w:t>
      </w:r>
      <w:r>
        <w:rPr>
          <w:rFonts w:ascii="Fonte Ecológica Spranq" w:hAnsi="Fonte Ecológica Spranq"/>
          <w:b w:val="0"/>
          <w:sz w:val="20"/>
          <w:szCs w:val="20"/>
        </w:rPr>
        <w:t xml:space="preserve"> </w:t>
      </w:r>
      <w:r>
        <w:rPr>
          <w:rFonts w:ascii="Fonte Ecológica Spranq" w:hAnsi="Fonte Ecológica Spranq"/>
          <w:b w:val="0"/>
          <w:i/>
          <w:color w:val="808080"/>
          <w:sz w:val="20"/>
          <w:szCs w:val="20"/>
        </w:rPr>
        <w:t>*Em caso negativo, esclarecer se está acima ou abaixo do ideal, segundo o estudo. (Provimento CGJ 28/2019, publicado em 04/06/2019 - Disponível no site do TJ, em Consulta/Atos Oficiais do PJERJ)</w:t>
      </w:r>
      <w:r w:rsidR="00947C39">
        <w:rPr>
          <w:rFonts w:ascii="Fonte Ecológica Spranq" w:hAnsi="Fonte Ecológica Spranq"/>
          <w:b w:val="0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66"/>
        </w:numPr>
        <w:spacing w:before="36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15"/>
        </w:numPr>
        <w:spacing w:before="36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15"/>
        </w:numPr>
        <w:spacing w:before="36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15"/>
        </w:numPr>
        <w:spacing w:before="36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67"/>
        </w:numPr>
        <w:spacing w:before="360" w:after="24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35"/>
        </w:numPr>
        <w:spacing w:before="360" w:after="24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35"/>
        </w:numPr>
        <w:spacing w:before="360" w:after="24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35"/>
        </w:numPr>
        <w:spacing w:before="360" w:after="24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854B57" w:rsidP="00947C39">
      <w:pPr>
        <w:pStyle w:val="Ttulo2"/>
        <w:numPr>
          <w:ilvl w:val="1"/>
          <w:numId w:val="57"/>
        </w:numPr>
        <w:spacing w:before="360" w:after="240"/>
        <w:ind w:left="426" w:hanging="426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CUMPRIMENTO DE REQUISITOS LEGAIS: CONSOLIDAÇÃO NORMATIVA E NORMAS ESTADUAIS E FEDERAIS (INSPEÇÃO REMOTA)</w:t>
      </w:r>
    </w:p>
    <w:p w:rsidR="004B31A4" w:rsidRDefault="004B31A4">
      <w:pPr>
        <w:pStyle w:val="PargrafodaLista"/>
        <w:numPr>
          <w:ilvl w:val="0"/>
          <w:numId w:val="68"/>
        </w:numPr>
        <w:spacing w:before="240" w:after="120" w:line="360" w:lineRule="auto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58"/>
        </w:numPr>
        <w:spacing w:before="240" w:after="120" w:line="360" w:lineRule="auto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58"/>
        </w:numPr>
        <w:spacing w:before="240" w:after="120" w:line="360" w:lineRule="auto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854B57">
      <w:pPr>
        <w:pStyle w:val="PargrafodaLista"/>
        <w:numPr>
          <w:ilvl w:val="1"/>
          <w:numId w:val="58"/>
        </w:numPr>
        <w:spacing w:before="240" w:after="120" w:line="360" w:lineRule="auto"/>
        <w:ind w:left="432"/>
        <w:rPr>
          <w:rFonts w:ascii="Fonte Ecológica Spranq" w:hAnsi="Fonte Ecológica Spranq" w:cs="Arial"/>
          <w:b/>
          <w:sz w:val="20"/>
          <w:szCs w:val="20"/>
        </w:rPr>
      </w:pPr>
      <w:r>
        <w:rPr>
          <w:rFonts w:ascii="Fonte Ecológica Spranq" w:hAnsi="Fonte Ecológica Spranq" w:cs="Arial"/>
          <w:b/>
          <w:sz w:val="20"/>
          <w:szCs w:val="20"/>
        </w:rPr>
        <w:t>GESTÃO POR RELATÓRIO (ARTIGO 150, INC XXXVI DA CNCGJ</w:t>
      </w:r>
      <w:proofErr w:type="gramStart"/>
      <w:r>
        <w:rPr>
          <w:rFonts w:ascii="Fonte Ecológica Spranq" w:hAnsi="Fonte Ecológica Spranq" w:cs="Arial"/>
          <w:b/>
          <w:sz w:val="20"/>
          <w:szCs w:val="20"/>
        </w:rPr>
        <w:t>)</w:t>
      </w:r>
      <w:proofErr w:type="gramEnd"/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36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É observado o disposto nos artigos</w:t>
            </w:r>
            <w:proofErr w:type="gramStart"/>
            <w:r>
              <w:rPr>
                <w:rFonts w:ascii="Fonte Ecológica Spranq" w:hAnsi="Fonte Ecológica Spranq"/>
                <w:b/>
                <w:sz w:val="20"/>
              </w:rPr>
              <w:t xml:space="preserve">  </w:t>
            </w:r>
            <w:proofErr w:type="gramEnd"/>
            <w:r>
              <w:rPr>
                <w:rFonts w:ascii="Fonte Ecológica Spranq" w:hAnsi="Fonte Ecológica Spranq"/>
                <w:b/>
                <w:sz w:val="20"/>
              </w:rPr>
              <w:t>228 do</w:t>
            </w:r>
            <w:r w:rsidR="008B1D72">
              <w:rPr>
                <w:rFonts w:ascii="Fonte Ecológica Spranq" w:hAnsi="Fonte Ecológica Spranq"/>
                <w:b/>
                <w:sz w:val="20"/>
              </w:rPr>
              <w:t xml:space="preserve"> CPC e 250, inciso V da CNCGJ</w:t>
            </w:r>
            <w:r w:rsidR="00947C39">
              <w:rPr>
                <w:rFonts w:ascii="Fonte Ecológica Spranq" w:hAnsi="Fonte Ecológica Spranq"/>
                <w:b/>
                <w:sz w:val="20"/>
              </w:rPr>
              <w:t xml:space="preserve"> </w:t>
            </w:r>
            <w:r w:rsidR="008B1D72" w:rsidRPr="008B1D72">
              <w:rPr>
                <w:rFonts w:ascii="Fonte Ecológica Spranq" w:hAnsi="Fonte Ecológica Spranq"/>
                <w:b/>
                <w:sz w:val="20"/>
              </w:rPr>
              <w:t>(</w:t>
            </w:r>
            <w:r w:rsidR="00947C39" w:rsidRPr="008B1D72">
              <w:rPr>
                <w:rFonts w:ascii="Fonte Ecológica Spranq" w:hAnsi="Fonte Ecológica Spranq"/>
                <w:b/>
                <w:sz w:val="20"/>
              </w:rPr>
              <w:t>A</w:t>
            </w:r>
            <w:r w:rsidRPr="008B1D72">
              <w:rPr>
                <w:rFonts w:ascii="Fonte Ecológica Spranq" w:hAnsi="Fonte Ecológica Spranq"/>
                <w:b/>
                <w:sz w:val="20"/>
              </w:rPr>
              <w:t>brir imediatamente a conclusão, no prazo máximo de 1 dia</w:t>
            </w:r>
            <w:r w:rsidR="008B1D72" w:rsidRPr="008B1D72">
              <w:rPr>
                <w:rFonts w:ascii="Fonte Ecológica Spranq" w:hAnsi="Fonte Ecológica Spranq"/>
                <w:b/>
                <w:sz w:val="20"/>
              </w:rPr>
              <w:t>)</w:t>
            </w:r>
            <w:r w:rsidRPr="008B1D72">
              <w:rPr>
                <w:rFonts w:ascii="Fonte Ecológica Spranq" w:hAnsi="Fonte Ecológica Spranq"/>
                <w:b/>
                <w:sz w:val="20"/>
              </w:rPr>
              <w:t>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947C39" w:rsidRPr="00947C39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947C39" w:rsidRPr="00947C39">
              <w:rPr>
                <w:rFonts w:ascii="Fonte Ecológica Spranq" w:hAnsi="Fonte Ecológica Spranq"/>
                <w:sz w:val="20"/>
              </w:rPr>
              <w:t xml:space="preserve">) 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947C39" w:rsidRPr="00947C39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947C39" w:rsidRPr="00947C39">
              <w:rPr>
                <w:rFonts w:ascii="Fonte Ecológica Spranq" w:hAnsi="Fonte Ecológica Spranq"/>
                <w:sz w:val="20"/>
              </w:rPr>
              <w:t xml:space="preserve">) 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4B31A4">
      <w:pPr>
        <w:pStyle w:val="Standard"/>
        <w:jc w:val="both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identificada de processos aguardando conclusão: ______</w:t>
      </w:r>
    </w:p>
    <w:p w:rsidR="004B31A4" w:rsidRDefault="004B31A4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*Verificar todos os locais virtuais referentes aos atos do Juiz e do gabinete.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2376"/>
        <w:gridCol w:w="2836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Evidência,</w:t>
            </w:r>
            <w:r w:rsidR="007E4C6A">
              <w:rPr>
                <w:rFonts w:ascii="Fonte Ecológica Spranq" w:hAnsi="Fonte Ecológica Spranq"/>
                <w:sz w:val="20"/>
              </w:rPr>
              <w:t xml:space="preserve"> em caso de resposta negativa: n</w:t>
            </w:r>
            <w:r>
              <w:rPr>
                <w:rFonts w:ascii="Fonte Ecológica Spranq" w:hAnsi="Fonte Ecológica Spranq"/>
                <w:sz w:val="20"/>
              </w:rPr>
              <w:t xml:space="preserve">úmero dos </w:t>
            </w:r>
            <w:proofErr w:type="gramStart"/>
            <w:r>
              <w:rPr>
                <w:rFonts w:ascii="Fonte Ecológica Spranq" w:hAnsi="Fonte Ecológica Spranq"/>
                <w:sz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 xml:space="preserve"> processos há mais tempo prontos para conclusão: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ind w:left="-113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Local Virtual: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</w:tbl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7"/>
        <w:gridCol w:w="1952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83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 w:rsidP="008B1D72">
            <w:pPr>
              <w:pStyle w:val="NormalTJERJ"/>
              <w:numPr>
                <w:ilvl w:val="0"/>
                <w:numId w:val="37"/>
              </w:numPr>
              <w:spacing w:before="60" w:after="60"/>
              <w:ind w:left="35" w:hanging="35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 xml:space="preserve">Em caso de resposta negativa ao item anterior, o Aviso CGJ nº 355/03/2019, </w:t>
            </w:r>
            <w:r w:rsidR="008B1D72">
              <w:rPr>
                <w:rFonts w:ascii="Fonte Ecológica Spranq" w:hAnsi="Fonte Ecológica Spranq"/>
                <w:b/>
                <w:sz w:val="20"/>
              </w:rPr>
              <w:t>(p</w:t>
            </w:r>
            <w:r w:rsidR="008B1D72" w:rsidRPr="008B1D72">
              <w:rPr>
                <w:rFonts w:ascii="Fonte Ecológica Spranq" w:hAnsi="Fonte Ecológica Spranq"/>
                <w:b/>
                <w:sz w:val="20"/>
              </w:rPr>
              <w:t>roibição de limitar a r</w:t>
            </w:r>
            <w:r w:rsidR="008B1D72">
              <w:rPr>
                <w:rFonts w:ascii="Fonte Ecológica Spranq" w:hAnsi="Fonte Ecológica Spranq"/>
                <w:b/>
                <w:sz w:val="20"/>
              </w:rPr>
              <w:t xml:space="preserve">emessa de processos à conclusão), </w:t>
            </w:r>
            <w:r>
              <w:rPr>
                <w:rFonts w:ascii="Fonte Ecológica Spranq" w:hAnsi="Fonte Ecológica Spranq"/>
                <w:b/>
                <w:sz w:val="20"/>
              </w:rPr>
              <w:t>é cumprido</w:t>
            </w:r>
            <w:r w:rsidR="007E4C6A">
              <w:rPr>
                <w:rFonts w:ascii="Fonte Ecológica Spranq" w:hAnsi="Fonte Ecológica Spranq"/>
                <w:b/>
                <w:sz w:val="20"/>
              </w:rPr>
              <w:t xml:space="preserve">? 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7E4C6A" w:rsidRPr="007E4C6A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7E4C6A" w:rsidRPr="007E4C6A">
              <w:rPr>
                <w:rFonts w:ascii="Fonte Ecológica Spranq" w:hAnsi="Fonte Ecológica Spranq"/>
                <w:sz w:val="20"/>
              </w:rPr>
              <w:t xml:space="preserve">) </w:t>
            </w:r>
            <w:r>
              <w:rPr>
                <w:rFonts w:ascii="Fonte Ecológica Spranq" w:hAnsi="Fonte Ecológica Spranq"/>
                <w:sz w:val="20"/>
              </w:rPr>
              <w:t xml:space="preserve">Sim </w:t>
            </w:r>
            <w:r w:rsidR="007E4C6A">
              <w:rPr>
                <w:rFonts w:ascii="Fonte Ecológica Spranq" w:hAnsi="Fonte Ecológica Spranq"/>
                <w:sz w:val="20"/>
              </w:rPr>
              <w:t xml:space="preserve"> </w:t>
            </w:r>
            <w:r w:rsidR="007E4C6A" w:rsidRPr="007E4C6A">
              <w:rPr>
                <w:rFonts w:ascii="Fonte Ecológica Spranq" w:hAnsi="Fonte Ecológica Spranq"/>
                <w:sz w:val="20"/>
              </w:rPr>
              <w:t>(  )</w:t>
            </w:r>
            <w:r>
              <w:rPr>
                <w:rFonts w:ascii="Fonte Ecológica Spranq" w:hAnsi="Fonte Ecológica Spranq"/>
                <w:sz w:val="20"/>
              </w:rPr>
              <w:t xml:space="preserve"> Não</w:t>
            </w:r>
          </w:p>
          <w:p w:rsidR="004B31A4" w:rsidRDefault="007E4C6A" w:rsidP="007E4C6A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Pr="007E4C6A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7E4C6A">
              <w:rPr>
                <w:rFonts w:ascii="Fonte Ecológica Spranq" w:hAnsi="Fonte Ecológica Spranq"/>
                <w:sz w:val="20"/>
              </w:rPr>
              <w:t xml:space="preserve">) </w:t>
            </w:r>
            <w:r w:rsidR="00854B57">
              <w:rPr>
                <w:rFonts w:ascii="Fonte Ecológica Spranq" w:hAnsi="Fonte Ecológica Spranq"/>
                <w:sz w:val="20"/>
              </w:rPr>
              <w:t>Não aplicável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69"/>
        </w:numPr>
        <w:spacing w:before="36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9"/>
        </w:numPr>
        <w:spacing w:before="36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PargrafodaLista"/>
        <w:numPr>
          <w:ilvl w:val="1"/>
          <w:numId w:val="9"/>
        </w:numPr>
        <w:spacing w:before="360" w:line="360" w:lineRule="auto"/>
        <w:jc w:val="both"/>
        <w:rPr>
          <w:rFonts w:ascii="Fonte Ecológica Spranq" w:hAnsi="Fonte Ecológica Spranq" w:cs="Arial"/>
          <w:b/>
          <w:vanish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7"/>
        <w:gridCol w:w="1148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37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São observadas as prioridades legais? (Lei Federal nº 10.741/03-Idoso e Lei Estadual nº 4703/06-PCD)?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B1D72">
            <w:pPr>
              <w:pStyle w:val="NormalTJERJ"/>
              <w:tabs>
                <w:tab w:val="left" w:pos="39"/>
              </w:tabs>
              <w:spacing w:before="60" w:after="60"/>
            </w:pPr>
            <w:proofErr w:type="gramStart"/>
            <w:r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 xml:space="preserve"> </w:t>
            </w:r>
            <w:r w:rsidR="00854B57"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B1D72">
            <w:pPr>
              <w:pStyle w:val="NormalTJERJ"/>
              <w:spacing w:before="60" w:after="60"/>
              <w:jc w:val="left"/>
            </w:pPr>
            <w:proofErr w:type="gramStart"/>
            <w:r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8B1D72">
              <w:rPr>
                <w:rFonts w:ascii="Fonte Ecológica Spranq" w:hAnsi="Fonte Ecológica Spranq"/>
                <w:sz w:val="20"/>
              </w:rPr>
              <w:t>)</w:t>
            </w:r>
            <w:r w:rsidR="00854B57">
              <w:rPr>
                <w:rFonts w:ascii="Fonte Ecológica Spranq" w:hAnsi="Fonte Ecológica Spranq"/>
                <w:sz w:val="20"/>
              </w:rPr>
              <w:t xml:space="preserve"> Não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* Relatório DCP, em: impressão/ processos / processos sem andamento / digitar “100” dias / imprimir somente: clicar nos boxes </w:t>
      </w:r>
      <w:proofErr w:type="gram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“processos de medicamentos, doença grave, idoso, </w:t>
      </w:r>
      <w:proofErr w:type="spell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>defic</w:t>
      </w:r>
      <w:proofErr w:type="spell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  <w:proofErr w:type="gram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física ou mental, idoso + 80 anos; não imprimir processos: clicar nos boxes “suspensos e remetidos”</w:t>
      </w: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 xml:space="preserve">Evidência: </w:t>
      </w:r>
      <w:proofErr w:type="gramStart"/>
      <w:r>
        <w:rPr>
          <w:rFonts w:ascii="Fonte Ecológica Spranq" w:hAnsi="Fonte Ecológica Spranq" w:cs="Arial"/>
          <w:sz w:val="20"/>
          <w:szCs w:val="20"/>
        </w:rPr>
        <w:t>5</w:t>
      </w:r>
      <w:proofErr w:type="gramEnd"/>
      <w:r>
        <w:rPr>
          <w:rFonts w:ascii="Fonte Ecológica Spranq" w:hAnsi="Fonte Ecológica Spranq" w:cs="Arial"/>
          <w:sz w:val="20"/>
          <w:szCs w:val="20"/>
        </w:rPr>
        <w:t xml:space="preserve"> processos com prioridade cadastrada parados há mais tempo, conforme </w:t>
      </w:r>
      <w:proofErr w:type="spellStart"/>
      <w:r>
        <w:rPr>
          <w:rFonts w:ascii="Fonte Ecológica Spranq" w:hAnsi="Fonte Ecológica Spranq" w:cs="Arial"/>
          <w:sz w:val="20"/>
          <w:szCs w:val="20"/>
        </w:rPr>
        <w:t>print</w:t>
      </w:r>
      <w:proofErr w:type="spellEnd"/>
      <w:r>
        <w:rPr>
          <w:rFonts w:ascii="Fonte Ecológica Spranq" w:hAnsi="Fonte Ecológica Spranq" w:cs="Arial"/>
          <w:sz w:val="20"/>
          <w:szCs w:val="20"/>
        </w:rPr>
        <w:t xml:space="preserve"> do relatório do DCP abaixo:</w:t>
      </w: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* inserir aqui o </w:t>
      </w:r>
      <w:proofErr w:type="spell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>print</w:t>
      </w:r>
      <w:proofErr w:type="spell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da tela do relatório do DCP.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37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 xml:space="preserve">A quantidade de autos fora de cartório com prazo esgotado é igual </w:t>
            </w:r>
            <w:proofErr w:type="gramStart"/>
            <w:r>
              <w:rPr>
                <w:rFonts w:ascii="Fonte Ecológica Spranq" w:hAnsi="Fonte Ecológica Spranq"/>
                <w:b/>
                <w:sz w:val="20"/>
              </w:rPr>
              <w:t>a</w:t>
            </w:r>
            <w:proofErr w:type="gramEnd"/>
            <w:r>
              <w:rPr>
                <w:rFonts w:ascii="Fonte Ecológica Spranq" w:hAnsi="Fonte Ecológica Spranq"/>
                <w:b/>
                <w:sz w:val="20"/>
              </w:rPr>
              <w:t xml:space="preserve"> zero (artigo 250, IX e XII, XIII, XIV da CNCGJ)?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jc w:val="both"/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*Relatórios do DCP, em: Impressão/Processos/Processos Remetidos/Retornados, excluídos os processos com destinatários </w:t>
      </w:r>
      <w:proofErr w:type="gram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>1</w:t>
      </w:r>
      <w:proofErr w:type="gram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(Ministério Público), 3 (Delegacia Policial) e 36 (R.C.P.N.), quando estiverem baixados. Devem ser retirados também processos com remessa aos tribunais e turmas recursais sem data de devolução</w:t>
      </w:r>
      <w:r>
        <w:rPr>
          <w:rFonts w:ascii="Fonte Ecológica Spranq" w:hAnsi="Fonte Ecológica Spranq" w:cs="Arial"/>
          <w:sz w:val="20"/>
          <w:szCs w:val="20"/>
        </w:rPr>
        <w:t>.</w:t>
      </w:r>
    </w:p>
    <w:p w:rsidR="004B31A4" w:rsidRDefault="004B31A4">
      <w:pPr>
        <w:pStyle w:val="Standard"/>
        <w:jc w:val="both"/>
        <w:rPr>
          <w:rFonts w:ascii="Fonte Ecológica Spranq" w:hAnsi="Fonte Ecológica Spranq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 xml:space="preserve">Evidência: </w:t>
      </w:r>
      <w:proofErr w:type="gramStart"/>
      <w:r>
        <w:rPr>
          <w:rFonts w:ascii="Fonte Ecológica Spranq" w:hAnsi="Fonte Ecológica Spranq" w:cs="Arial"/>
          <w:sz w:val="20"/>
          <w:szCs w:val="20"/>
        </w:rPr>
        <w:t>5</w:t>
      </w:r>
      <w:proofErr w:type="gramEnd"/>
      <w:r>
        <w:rPr>
          <w:rFonts w:ascii="Fonte Ecológica Spranq" w:hAnsi="Fonte Ecológica Spranq" w:cs="Arial"/>
          <w:sz w:val="20"/>
          <w:szCs w:val="20"/>
        </w:rPr>
        <w:t xml:space="preserve"> processos fora de cartório há mais tempo, conforme </w:t>
      </w:r>
      <w:proofErr w:type="spellStart"/>
      <w:r w:rsidRPr="008B1D72">
        <w:rPr>
          <w:rFonts w:ascii="Fonte Ecológica Spranq" w:hAnsi="Fonte Ecológica Spranq" w:cs="Arial"/>
          <w:i/>
          <w:sz w:val="20"/>
          <w:szCs w:val="20"/>
        </w:rPr>
        <w:t>print</w:t>
      </w:r>
      <w:proofErr w:type="spellEnd"/>
      <w:r w:rsidRPr="008B1D72">
        <w:rPr>
          <w:rFonts w:ascii="Fonte Ecológica Spranq" w:hAnsi="Fonte Ecológica Spranq" w:cs="Arial"/>
          <w:i/>
          <w:sz w:val="20"/>
          <w:szCs w:val="20"/>
        </w:rPr>
        <w:t xml:space="preserve"> </w:t>
      </w:r>
      <w:r>
        <w:rPr>
          <w:rFonts w:ascii="Fonte Ecológica Spranq" w:hAnsi="Fonte Ecológica Spranq" w:cs="Arial"/>
          <w:sz w:val="20"/>
          <w:szCs w:val="20"/>
        </w:rPr>
        <w:t>do relatório do DCP abaixo:</w:t>
      </w: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* inserir aqui o </w:t>
      </w:r>
      <w:proofErr w:type="spell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>print</w:t>
      </w:r>
      <w:proofErr w:type="spell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da tela do relatório do DCP.</w:t>
      </w:r>
    </w:p>
    <w:p w:rsidR="008B1D72" w:rsidRDefault="008B1D72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8B1D72" w:rsidRDefault="008B1D72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5"/>
        <w:gridCol w:w="115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763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37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lastRenderedPageBreak/>
              <w:t xml:space="preserve">Os processos secundários já finalizados ou suspensos são sobrestados ou </w:t>
            </w:r>
            <w:proofErr w:type="spellStart"/>
            <w:r>
              <w:rPr>
                <w:rFonts w:ascii="Fonte Ecológica Spranq" w:hAnsi="Fonte Ecológica Spranq"/>
                <w:b/>
                <w:sz w:val="20"/>
              </w:rPr>
              <w:t>desapensados</w:t>
            </w:r>
            <w:proofErr w:type="spellEnd"/>
            <w:r>
              <w:rPr>
                <w:rFonts w:ascii="Fonte Ecológica Spranq" w:hAnsi="Fonte Ecológica Spranq"/>
                <w:b/>
                <w:sz w:val="20"/>
              </w:rPr>
              <w:t xml:space="preserve"> e arquivados (CNCGJ, artigo 250, XXX)?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jc w:val="both"/>
        <w:rPr>
          <w:rFonts w:ascii="Fonte Ecológica Spranq" w:hAnsi="Fonte Ecológica Spranq"/>
          <w:i/>
          <w:color w:val="AEAAAA"/>
          <w:spacing w:val="-8"/>
          <w:sz w:val="20"/>
          <w:szCs w:val="20"/>
        </w:rPr>
      </w:pPr>
      <w:r>
        <w:rPr>
          <w:rFonts w:ascii="Fonte Ecológica Spranq" w:hAnsi="Fonte Ecológica Spranq"/>
          <w:i/>
          <w:color w:val="AEAAAA"/>
          <w:spacing w:val="-8"/>
          <w:sz w:val="20"/>
          <w:szCs w:val="20"/>
        </w:rPr>
        <w:t>* Relatório DCP em: Impressão/Estatísticas/Cartório/Marcar o Box “Considerar Processos Secundários”.</w:t>
      </w: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de processos com irregularidade no tratamento dos apensos: _____</w:t>
      </w: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de processos sem irregularidade no tratamento dos apensos: _____</w:t>
      </w: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3368"/>
        <w:gridCol w:w="184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Evidência (em caso de resposta negativa): Número de </w:t>
            </w:r>
            <w:proofErr w:type="gramStart"/>
            <w:r>
              <w:rPr>
                <w:rFonts w:ascii="Fonte Ecológica Spranq" w:hAnsi="Fonte Ecológica Spranq"/>
                <w:sz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 xml:space="preserve"> processos apensados COM irregularidades :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Número do processo Principal:</w:t>
            </w:r>
            <w:r>
              <w:rPr>
                <w:rFonts w:ascii="Fonte Ecológica Spranq" w:hAnsi="Fonte Ecológica Spranq"/>
                <w:sz w:val="20"/>
              </w:rPr>
              <w:tab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Data do último andamento no Apenso: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5"/>
        <w:gridCol w:w="115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63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37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A quantidade de proce</w:t>
            </w:r>
            <w:r w:rsidR="008B1D72">
              <w:rPr>
                <w:rFonts w:ascii="Fonte Ecológica Spranq" w:hAnsi="Fonte Ecológica Spranq"/>
                <w:b/>
                <w:sz w:val="20"/>
              </w:rPr>
              <w:t>ss</w:t>
            </w:r>
            <w:r>
              <w:rPr>
                <w:rFonts w:ascii="Fonte Ecológica Spranq" w:hAnsi="Fonte Ecológica Spranq"/>
                <w:b/>
                <w:sz w:val="20"/>
              </w:rPr>
              <w:t xml:space="preserve">os sem andamento no cartório há mais de 100 dias é igual </w:t>
            </w:r>
            <w:proofErr w:type="gramStart"/>
            <w:r>
              <w:rPr>
                <w:rFonts w:ascii="Fonte Ecológica Spranq" w:hAnsi="Fonte Ecológica Spranq"/>
                <w:b/>
                <w:sz w:val="20"/>
              </w:rPr>
              <w:t>a</w:t>
            </w:r>
            <w:proofErr w:type="gramEnd"/>
            <w:r>
              <w:rPr>
                <w:rFonts w:ascii="Fonte Ecológica Spranq" w:hAnsi="Fonte Ecológica Spranq"/>
                <w:b/>
                <w:sz w:val="20"/>
              </w:rPr>
              <w:t xml:space="preserve"> zero?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B1D72" w:rsidRPr="008B1D72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B1D72" w:rsidRPr="008B1D72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 w:rsidP="008B1D72">
      <w:pPr>
        <w:pStyle w:val="Standard"/>
        <w:jc w:val="both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*Relatório DCP: Impressão/Processos/Processos Sem Andamento – Não imprimir processos: suspensos, Vistas de Autos; Remetidos; Ag. Audiência</w:t>
      </w:r>
      <w:r w:rsidR="00CE189F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854B57" w:rsidP="008B1D72">
      <w:pPr>
        <w:pStyle w:val="NormalTJERJ"/>
        <w:rPr>
          <w:rFonts w:ascii="Fonte Ecológica Spranq" w:hAnsi="Fonte Ecológica Spranq"/>
          <w:i/>
          <w:color w:val="808080"/>
          <w:sz w:val="20"/>
        </w:rPr>
      </w:pPr>
      <w:r>
        <w:rPr>
          <w:rFonts w:ascii="Fonte Ecológica Spranq" w:hAnsi="Fonte Ecológica Spranq"/>
          <w:i/>
          <w:color w:val="808080"/>
          <w:sz w:val="20"/>
        </w:rPr>
        <w:t xml:space="preserve">*Os </w:t>
      </w:r>
      <w:proofErr w:type="gramStart"/>
      <w:r>
        <w:rPr>
          <w:rFonts w:ascii="Fonte Ecológica Spranq" w:hAnsi="Fonte Ecológica Spranq"/>
          <w:i/>
          <w:color w:val="808080"/>
          <w:sz w:val="20"/>
        </w:rPr>
        <w:t>5</w:t>
      </w:r>
      <w:proofErr w:type="gramEnd"/>
      <w:r w:rsidR="009809FA">
        <w:rPr>
          <w:rFonts w:ascii="Fonte Ecológica Spranq" w:hAnsi="Fonte Ecológica Spranq"/>
          <w:i/>
          <w:color w:val="808080"/>
          <w:sz w:val="20"/>
        </w:rPr>
        <w:t xml:space="preserve"> processos</w:t>
      </w:r>
      <w:r>
        <w:rPr>
          <w:rFonts w:ascii="Fonte Ecológica Spranq" w:hAnsi="Fonte Ecológica Spranq"/>
          <w:i/>
          <w:color w:val="808080"/>
          <w:sz w:val="20"/>
        </w:rPr>
        <w:t xml:space="preserve"> parados há mais tempo serão listados no campo próprio e a comprovação dos demais prazos será feita pelos gráficos do DESOP.</w:t>
      </w:r>
    </w:p>
    <w:p w:rsidR="004B31A4" w:rsidRDefault="004B31A4">
      <w:pPr>
        <w:pStyle w:val="NormalTJERJ"/>
        <w:jc w:val="left"/>
        <w:rPr>
          <w:rFonts w:ascii="Fonte Ecológica Spranq" w:hAnsi="Fonte Ecológica Spranq"/>
          <w:i/>
          <w:sz w:val="20"/>
        </w:rPr>
      </w:pPr>
    </w:p>
    <w:p w:rsidR="004B31A4" w:rsidRDefault="00854B57">
      <w:pPr>
        <w:pStyle w:val="NormalTJERJ"/>
        <w:jc w:val="left"/>
        <w:rPr>
          <w:rFonts w:ascii="Fonte Ecológica Spranq" w:hAnsi="Fonte Ecológica Spranq"/>
          <w:sz w:val="20"/>
        </w:rPr>
      </w:pPr>
      <w:r>
        <w:rPr>
          <w:rFonts w:ascii="Fonte Ecológica Spranq" w:hAnsi="Fonte Ecológica Spranq"/>
          <w:sz w:val="20"/>
        </w:rPr>
        <w:t>Evidência:</w:t>
      </w:r>
      <w:r w:rsidR="009809FA">
        <w:rPr>
          <w:rFonts w:ascii="Fonte Ecológica Spranq" w:hAnsi="Fonte Ecológica Spranq"/>
          <w:sz w:val="20"/>
        </w:rPr>
        <w:t xml:space="preserve"> c</w:t>
      </w:r>
      <w:r>
        <w:rPr>
          <w:rFonts w:ascii="Fonte Ecológica Spranq" w:hAnsi="Fonte Ecológica Spranq"/>
          <w:sz w:val="20"/>
        </w:rPr>
        <w:t>onforme relatório do DCP</w:t>
      </w:r>
      <w:r w:rsidR="009809FA">
        <w:rPr>
          <w:rFonts w:ascii="Fonte Ecológica Spranq" w:hAnsi="Fonte Ecológica Spranq"/>
          <w:sz w:val="20"/>
        </w:rPr>
        <w:t>,</w:t>
      </w:r>
      <w:r>
        <w:rPr>
          <w:rFonts w:ascii="Fonte Ecológica Spranq" w:hAnsi="Fonte Ecológica Spranq"/>
          <w:sz w:val="20"/>
        </w:rPr>
        <w:t xml:space="preserve"> os </w:t>
      </w:r>
      <w:proofErr w:type="gramStart"/>
      <w:r>
        <w:rPr>
          <w:rFonts w:ascii="Fonte Ecológica Spranq" w:hAnsi="Fonte Ecológica Spranq"/>
          <w:sz w:val="20"/>
        </w:rPr>
        <w:t>5</w:t>
      </w:r>
      <w:proofErr w:type="gramEnd"/>
      <w:r>
        <w:rPr>
          <w:rFonts w:ascii="Fonte Ecológica Spranq" w:hAnsi="Fonte Ecológica Spranq"/>
          <w:sz w:val="20"/>
        </w:rPr>
        <w:t xml:space="preserve"> processos abaixo estão parados há mais tempo:</w:t>
      </w:r>
    </w:p>
    <w:p w:rsidR="004B31A4" w:rsidRDefault="004B31A4">
      <w:pPr>
        <w:pStyle w:val="NormalTJERJ"/>
        <w:jc w:val="left"/>
        <w:rPr>
          <w:rFonts w:ascii="Fonte Ecológica Spranq" w:hAnsi="Fonte Ecológica Spranq"/>
          <w:sz w:val="20"/>
        </w:rPr>
      </w:pPr>
    </w:p>
    <w:p w:rsidR="004B31A4" w:rsidRDefault="00854B57">
      <w:pPr>
        <w:pStyle w:val="NormalTJERJ"/>
      </w:pPr>
      <w:r>
        <w:rPr>
          <w:rFonts w:ascii="Fonte Ecológica Spranq" w:hAnsi="Fonte Ecológica Spranq"/>
          <w:i/>
          <w:sz w:val="20"/>
        </w:rPr>
        <w:t>*</w:t>
      </w:r>
      <w:r>
        <w:rPr>
          <w:rFonts w:ascii="Fonte Ecológica Spranq" w:hAnsi="Fonte Ecológica Spranq"/>
          <w:i/>
          <w:spacing w:val="-6"/>
          <w:sz w:val="20"/>
        </w:rPr>
        <w:t xml:space="preserve">Inserir aqui o </w:t>
      </w:r>
      <w:proofErr w:type="spellStart"/>
      <w:r>
        <w:rPr>
          <w:rFonts w:ascii="Fonte Ecológica Spranq" w:hAnsi="Fonte Ecológica Spranq"/>
          <w:i/>
          <w:spacing w:val="-6"/>
          <w:sz w:val="20"/>
        </w:rPr>
        <w:t>print</w:t>
      </w:r>
      <w:proofErr w:type="spellEnd"/>
      <w:r>
        <w:rPr>
          <w:rFonts w:ascii="Fonte Ecológica Spranq" w:hAnsi="Fonte Ecológica Spranq"/>
          <w:i/>
          <w:spacing w:val="-6"/>
          <w:sz w:val="20"/>
        </w:rPr>
        <w:t xml:space="preserve"> do relatório do DCP com os </w:t>
      </w:r>
      <w:proofErr w:type="gramStart"/>
      <w:r>
        <w:rPr>
          <w:rFonts w:ascii="Fonte Ecológica Spranq" w:hAnsi="Fonte Ecológica Spranq"/>
          <w:i/>
          <w:spacing w:val="-6"/>
          <w:sz w:val="20"/>
        </w:rPr>
        <w:t>5</w:t>
      </w:r>
      <w:proofErr w:type="gramEnd"/>
      <w:r>
        <w:rPr>
          <w:rFonts w:ascii="Fonte Ecológica Spranq" w:hAnsi="Fonte Ecológica Spranq"/>
          <w:i/>
          <w:spacing w:val="-6"/>
          <w:sz w:val="20"/>
        </w:rPr>
        <w:t xml:space="preserve"> processos paralisados há mais tempo.  </w:t>
      </w:r>
    </w:p>
    <w:p w:rsidR="004B31A4" w:rsidRDefault="00854B57">
      <w:pPr>
        <w:pStyle w:val="NormalTJERJ"/>
        <w:rPr>
          <w:rFonts w:ascii="Fonte Ecológica Spranq" w:hAnsi="Fonte Ecológica Spranq"/>
          <w:i/>
          <w:spacing w:val="-6"/>
          <w:sz w:val="20"/>
        </w:rPr>
      </w:pPr>
      <w:r>
        <w:rPr>
          <w:rFonts w:ascii="Fonte Ecológica Spranq" w:hAnsi="Fonte Ecológica Spranq"/>
          <w:i/>
          <w:spacing w:val="-6"/>
          <w:sz w:val="20"/>
        </w:rPr>
        <w:t>*Inserir aqui o gráfico com a evolução dos processos paralisados na serventia (</w:t>
      </w:r>
      <w:proofErr w:type="spellStart"/>
      <w:r>
        <w:rPr>
          <w:rFonts w:ascii="Fonte Ecológica Spranq" w:hAnsi="Fonte Ecológica Spranq"/>
          <w:i/>
          <w:spacing w:val="-6"/>
          <w:sz w:val="20"/>
        </w:rPr>
        <w:t>paine</w:t>
      </w:r>
      <w:proofErr w:type="spellEnd"/>
      <w:r>
        <w:rPr>
          <w:rFonts w:ascii="Fonte Ecológica Spranq" w:hAnsi="Fonte Ecológica Spranq"/>
          <w:i/>
          <w:spacing w:val="-6"/>
          <w:sz w:val="20"/>
        </w:rPr>
        <w:t xml:space="preserve"> DESOP).</w:t>
      </w:r>
    </w:p>
    <w:p w:rsidR="004B31A4" w:rsidRDefault="004B31A4">
      <w:pPr>
        <w:pStyle w:val="NormalTJERJ"/>
        <w:jc w:val="left"/>
        <w:rPr>
          <w:rFonts w:ascii="Fonte Ecológica Spranq" w:hAnsi="Fonte Ecológica Spranq"/>
          <w:b/>
          <w:sz w:val="20"/>
        </w:rPr>
      </w:pPr>
    </w:p>
    <w:p w:rsidR="004B31A4" w:rsidRDefault="00854B57">
      <w:pPr>
        <w:pStyle w:val="NormalTJERJ"/>
        <w:jc w:val="left"/>
      </w:pPr>
      <w:r>
        <w:rPr>
          <w:rFonts w:ascii="Fonte Ecológica Spranq" w:hAnsi="Fonte Ecológica Spranq"/>
          <w:b/>
          <w:sz w:val="20"/>
        </w:rPr>
        <w:t xml:space="preserve">Total de Processos Paralisados há mais de 100 dias: </w:t>
      </w:r>
      <w:r>
        <w:rPr>
          <w:rFonts w:ascii="Fonte Ecológica Spranq" w:hAnsi="Fonte Ecológica Spranq"/>
          <w:sz w:val="20"/>
        </w:rPr>
        <w:t>_____</w:t>
      </w:r>
    </w:p>
    <w:p w:rsidR="004B31A4" w:rsidRDefault="00854B57">
      <w:pPr>
        <w:pStyle w:val="NormalTJERJ"/>
        <w:spacing w:before="60" w:after="60"/>
        <w:jc w:val="left"/>
      </w:pPr>
      <w:r>
        <w:rPr>
          <w:rFonts w:ascii="Fonte Ecológica Spranq" w:hAnsi="Fonte Ecológica Spranq"/>
          <w:b/>
          <w:sz w:val="20"/>
        </w:rPr>
        <w:t xml:space="preserve">Total de Processos Paralisados há mais de 500 dias: </w:t>
      </w:r>
      <w:r>
        <w:rPr>
          <w:rFonts w:ascii="Fonte Ecológica Spranq" w:hAnsi="Fonte Ecológica Spranq"/>
          <w:sz w:val="20"/>
        </w:rPr>
        <w:t>_____</w:t>
      </w:r>
    </w:p>
    <w:p w:rsidR="004B31A4" w:rsidRDefault="00854B57">
      <w:pPr>
        <w:pStyle w:val="NormalTJERJ"/>
        <w:jc w:val="left"/>
      </w:pPr>
      <w:r>
        <w:rPr>
          <w:rFonts w:ascii="Fonte Ecológica Spranq" w:hAnsi="Fonte Ecológica Spranq"/>
          <w:b/>
          <w:sz w:val="20"/>
        </w:rPr>
        <w:t xml:space="preserve">Total de Processos Paralisados há mais de 1.095 dias: </w:t>
      </w:r>
      <w:r>
        <w:rPr>
          <w:rFonts w:ascii="Fonte Ecológica Spranq" w:hAnsi="Fonte Ecológica Spranq"/>
          <w:sz w:val="20"/>
        </w:rPr>
        <w:t>_____</w:t>
      </w:r>
    </w:p>
    <w:p w:rsidR="004B31A4" w:rsidRDefault="004B31A4">
      <w:pPr>
        <w:pStyle w:val="NormalTJERJ"/>
        <w:jc w:val="left"/>
        <w:rPr>
          <w:rFonts w:ascii="Fonte Ecológica Spranq" w:hAnsi="Fonte Ecológica Spranq"/>
          <w:sz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5"/>
        <w:gridCol w:w="1154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763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numPr>
                <w:ilvl w:val="0"/>
                <w:numId w:val="37"/>
              </w:numPr>
              <w:spacing w:before="60" w:after="60"/>
              <w:ind w:left="0" w:firstLine="0"/>
              <w:jc w:val="both"/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As </w:t>
            </w:r>
            <w:r w:rsidR="009809FA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cartas precatórias </w:t>
            </w: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são devolvidas após o cumprimento, com lançamento do movimento 12 no sistema?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9809FA" w:rsidRPr="009809FA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9809FA" w:rsidRPr="009809FA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9809FA" w:rsidRPr="009809FA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9809FA" w:rsidRPr="009809FA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lastRenderedPageBreak/>
        <w:t>*Relatório DCP em: impressão / estatísticas / cartório /acervo geral do cartório</w:t>
      </w:r>
      <w:proofErr w:type="gram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 </w:t>
      </w:r>
      <w:proofErr w:type="gram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>- clicar em “classe” – escolher a classe conforme a competência / clicar em “tipo do relatório: analítico (com processos)”</w:t>
      </w:r>
      <w:r w:rsidR="00CE189F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Total de cartas precatórias cumpridas e sem devolução: _____</w:t>
      </w:r>
    </w:p>
    <w:p w:rsidR="004B31A4" w:rsidRDefault="004B31A4">
      <w:pPr>
        <w:pStyle w:val="Standard"/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4"/>
        <w:gridCol w:w="1534"/>
        <w:gridCol w:w="286"/>
        <w:gridCol w:w="2756"/>
        <w:gridCol w:w="1487"/>
      </w:tblGrid>
      <w:tr w:rsidR="004B31A4" w:rsidTr="00CE189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5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Evidência (em caso de resposta negativa): Número da </w:t>
            </w:r>
            <w:r w:rsidR="00CE189F">
              <w:rPr>
                <w:rFonts w:ascii="Fonte Ecológica Spranq" w:hAnsi="Fonte Ecológica Spranq"/>
                <w:sz w:val="20"/>
              </w:rPr>
              <w:t>carta precatória cu</w:t>
            </w:r>
            <w:r>
              <w:rPr>
                <w:rFonts w:ascii="Fonte Ecológica Spranq" w:hAnsi="Fonte Ecológica Spranq"/>
                <w:sz w:val="20"/>
              </w:rPr>
              <w:t>mprida há mais tempo e não devolvida ou devolvida sem lançamento do movimento 12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ind w:right="-113"/>
              <w:jc w:val="left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Data do último andamento:</w:t>
            </w:r>
          </w:p>
        </w:tc>
        <w:tc>
          <w:tcPr>
            <w:tcW w:w="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Evidência (em caso de resposta negativa): </w:t>
            </w:r>
            <w:r w:rsidR="00CE189F">
              <w:rPr>
                <w:rFonts w:ascii="Fonte Ecológica Spranq" w:hAnsi="Fonte Ecológica Spranq"/>
                <w:sz w:val="20"/>
              </w:rPr>
              <w:t xml:space="preserve">número da carta precatória </w:t>
            </w:r>
            <w:r>
              <w:rPr>
                <w:rFonts w:ascii="Fonte Ecológica Spranq" w:hAnsi="Fonte Ecológica Spranq"/>
                <w:sz w:val="20"/>
              </w:rPr>
              <w:t>cumprida há mais tempo e não devolvida ou devolvida sem lançamento do movimento 12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Data do último andamento:</w:t>
            </w:r>
          </w:p>
        </w:tc>
      </w:tr>
      <w:tr w:rsidR="004B31A4" w:rsidTr="00CE189F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7160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b/>
                <w:sz w:val="20"/>
              </w:rPr>
            </w:pPr>
          </w:p>
          <w:p w:rsidR="004B31A4" w:rsidRDefault="004B31A4">
            <w:pPr>
              <w:pStyle w:val="NormalTJERJ"/>
              <w:spacing w:before="60" w:after="60"/>
              <w:rPr>
                <w:rFonts w:ascii="Fonte Ecológica Spranq" w:hAnsi="Fonte Ecológica Spranq"/>
                <w:b/>
                <w:sz w:val="20"/>
              </w:rPr>
            </w:pPr>
          </w:p>
          <w:p w:rsidR="004B31A4" w:rsidRDefault="00854B57">
            <w:pPr>
              <w:pStyle w:val="NormalTJERJ"/>
              <w:spacing w:before="60" w:after="6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h) É observado o cumprimento do artigo 250, V, da CNCGJ (10 dias para juntada de petições/peças)?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tabs>
                <w:tab w:val="left" w:pos="39"/>
              </w:tabs>
              <w:spacing w:before="60" w:after="60"/>
              <w:rPr>
                <w:sz w:val="20"/>
              </w:rPr>
            </w:pPr>
          </w:p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CE189F"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CE189F" w:rsidRPr="00CE189F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CE189F"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CE189F" w:rsidRPr="00CE189F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 w:rsidP="00CE189F">
      <w:pPr>
        <w:pStyle w:val="Standard"/>
        <w:jc w:val="both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*Relatórios DCP, em: Impressão/Processos – Petições não Juntadas – Selecionar – Petições de Processos para Juntada Imediata – Selecionar “por período” Digitar no campo “data inicial” 01/01/2003 e no campo “data final” retirar 10 dias para trás da data da inspeção.  </w:t>
      </w:r>
      <w:r w:rsidR="00CE189F">
        <w:rPr>
          <w:rFonts w:ascii="Fonte Ecológica Spranq" w:hAnsi="Fonte Ecológica Spranq" w:cs="Arial"/>
          <w:i/>
          <w:color w:val="808080"/>
          <w:sz w:val="20"/>
          <w:szCs w:val="20"/>
        </w:rPr>
        <w:t>Verificar</w:t>
      </w: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as petições com maior número de dias pendentes em todas as páginas do relatório.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NormalTJERJ"/>
        <w:rPr>
          <w:rFonts w:ascii="Fonte Ecológica Spranq" w:hAnsi="Fonte Ecológica Spranq"/>
          <w:b/>
          <w:sz w:val="20"/>
        </w:rPr>
      </w:pPr>
      <w:r>
        <w:rPr>
          <w:rFonts w:ascii="Fonte Ecológica Spranq" w:hAnsi="Fonte Ecológica Spranq"/>
          <w:b/>
          <w:sz w:val="20"/>
        </w:rPr>
        <w:t>Quantidade total de petições há mais de 10 dias pendente de juntada imediata: _____</w:t>
      </w: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b/>
          <w:sz w:val="20"/>
          <w:szCs w:val="20"/>
        </w:rPr>
      </w:pPr>
      <w:r>
        <w:rPr>
          <w:rFonts w:ascii="Fonte Ecológica Spranq" w:hAnsi="Fonte Ecológica Spranq" w:cs="Arial"/>
          <w:b/>
          <w:sz w:val="20"/>
          <w:szCs w:val="20"/>
        </w:rPr>
        <w:t>Quantidade total de petições há mais de 90 dias pendente de juntada imediata: _____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 xml:space="preserve">Evidência: </w:t>
      </w:r>
      <w:proofErr w:type="gramStart"/>
      <w:r>
        <w:rPr>
          <w:rFonts w:ascii="Fonte Ecológica Spranq" w:hAnsi="Fonte Ecológica Spranq" w:cs="Arial"/>
          <w:sz w:val="20"/>
          <w:szCs w:val="20"/>
        </w:rPr>
        <w:t>5</w:t>
      </w:r>
      <w:proofErr w:type="gramEnd"/>
      <w:r>
        <w:rPr>
          <w:rFonts w:ascii="Fonte Ecológica Spranq" w:hAnsi="Fonte Ecológica Spranq" w:cs="Arial"/>
          <w:sz w:val="20"/>
          <w:szCs w:val="20"/>
        </w:rPr>
        <w:t xml:space="preserve"> petições pendentes de juntada há mais tempo.</w:t>
      </w:r>
    </w:p>
    <w:p w:rsidR="004B31A4" w:rsidRDefault="00854B57">
      <w:pPr>
        <w:pStyle w:val="Standard"/>
        <w:spacing w:before="60"/>
        <w:jc w:val="both"/>
        <w:rPr>
          <w:rFonts w:ascii="Fonte Ecológica Spranq" w:hAnsi="Fonte Ecológica Spranq"/>
          <w:i/>
          <w:spacing w:val="-6"/>
          <w:sz w:val="20"/>
          <w:szCs w:val="20"/>
        </w:rPr>
      </w:pPr>
      <w:r>
        <w:rPr>
          <w:rFonts w:ascii="Fonte Ecológica Spranq" w:hAnsi="Fonte Ecológica Spranq"/>
          <w:i/>
          <w:spacing w:val="-6"/>
          <w:sz w:val="20"/>
          <w:szCs w:val="20"/>
        </w:rPr>
        <w:t xml:space="preserve">* Inserir o </w:t>
      </w:r>
      <w:proofErr w:type="spellStart"/>
      <w:r>
        <w:rPr>
          <w:rFonts w:ascii="Fonte Ecológica Spranq" w:hAnsi="Fonte Ecológica Spranq"/>
          <w:i/>
          <w:spacing w:val="-6"/>
          <w:sz w:val="20"/>
          <w:szCs w:val="20"/>
        </w:rPr>
        <w:t>print</w:t>
      </w:r>
      <w:proofErr w:type="spellEnd"/>
      <w:r>
        <w:rPr>
          <w:rFonts w:ascii="Fonte Ecológica Spranq" w:hAnsi="Fonte Ecológica Spranq"/>
          <w:i/>
          <w:spacing w:val="-6"/>
          <w:sz w:val="20"/>
          <w:szCs w:val="20"/>
        </w:rPr>
        <w:t xml:space="preserve"> do relatório do DCP com os dados das </w:t>
      </w:r>
      <w:proofErr w:type="gramStart"/>
      <w:r>
        <w:rPr>
          <w:rFonts w:ascii="Fonte Ecológica Spranq" w:hAnsi="Fonte Ecológica Spranq"/>
          <w:i/>
          <w:spacing w:val="-6"/>
          <w:sz w:val="20"/>
          <w:szCs w:val="20"/>
        </w:rPr>
        <w:t>5</w:t>
      </w:r>
      <w:proofErr w:type="gramEnd"/>
      <w:r>
        <w:rPr>
          <w:rFonts w:ascii="Fonte Ecológica Spranq" w:hAnsi="Fonte Ecológica Spranq"/>
          <w:i/>
          <w:spacing w:val="-6"/>
          <w:sz w:val="20"/>
          <w:szCs w:val="20"/>
        </w:rPr>
        <w:t xml:space="preserve"> petições pendentes há mais tempo.</w:t>
      </w:r>
    </w:p>
    <w:p w:rsidR="004B31A4" w:rsidRDefault="004B31A4">
      <w:pPr>
        <w:pStyle w:val="Standard"/>
        <w:spacing w:before="60"/>
        <w:jc w:val="both"/>
        <w:rPr>
          <w:rFonts w:ascii="Fonte Ecológica Spranq" w:hAnsi="Fonte Ecológica Spranq"/>
          <w:i/>
          <w:spacing w:val="-6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37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A quantidade de petições juntadas é igual ou superior a de recebidas?</w:t>
            </w:r>
          </w:p>
          <w:p w:rsidR="004B31A4" w:rsidRDefault="00854B57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  <w:t>*Dados informados pelo DESOP</w:t>
            </w:r>
          </w:p>
          <w:p w:rsidR="00CE189F" w:rsidRDefault="00CE189F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</w:p>
          <w:p w:rsidR="00CE189F" w:rsidRDefault="00CE189F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</w:p>
          <w:p w:rsidR="00421727" w:rsidRDefault="00421727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</w:p>
          <w:p w:rsidR="00421727" w:rsidRDefault="00421727">
            <w:pPr>
              <w:pStyle w:val="Standard"/>
              <w:rPr>
                <w:rFonts w:ascii="Fonte Ecológica Spranq" w:hAnsi="Fonte Ecológica Spranq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CE189F"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CE189F" w:rsidRPr="00CE189F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CE189F"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CE189F" w:rsidRPr="00CE189F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PargrafodaLista"/>
        <w:numPr>
          <w:ilvl w:val="1"/>
          <w:numId w:val="58"/>
        </w:numPr>
        <w:spacing w:before="360" w:after="240" w:line="360" w:lineRule="auto"/>
        <w:ind w:left="0" w:firstLine="0"/>
        <w:rPr>
          <w:rFonts w:ascii="Fonte Ecológica Spranq" w:hAnsi="Fonte Ecológica Spranq" w:cs="Arial"/>
          <w:b/>
          <w:sz w:val="20"/>
          <w:szCs w:val="20"/>
        </w:rPr>
      </w:pPr>
      <w:r>
        <w:rPr>
          <w:rFonts w:ascii="Fonte Ecológica Spranq" w:hAnsi="Fonte Ecológica Spranq" w:cs="Arial"/>
          <w:b/>
          <w:sz w:val="20"/>
          <w:szCs w:val="20"/>
        </w:rPr>
        <w:lastRenderedPageBreak/>
        <w:t>CONTROLE POR AMOSTRAGEM</w:t>
      </w: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59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É observada a utilização adequada do movimento 4 – “Atos Ordinatórios” (apenas para lançar certidões e despachos ordinatórios – Art. 250 CNCGJ ou Portarias do Juízo) no sistema informatizado (Art. 221 CNCGJ)?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CE189F"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CE189F" w:rsidRPr="00CE189F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CE189F"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CE189F" w:rsidRPr="00CE189F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 w:rsidP="00CE189F">
      <w:pPr>
        <w:pStyle w:val="Standard"/>
        <w:jc w:val="both"/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* </w:t>
      </w:r>
      <w:r>
        <w:rPr>
          <w:rFonts w:ascii="Fonte Ecológica Spranq" w:hAnsi="Fonte Ecológica Spranq" w:cs="Arial"/>
          <w:i/>
          <w:color w:val="767171"/>
          <w:sz w:val="20"/>
          <w:szCs w:val="20"/>
        </w:rPr>
        <w:t xml:space="preserve">Verificar, por amostragem, a regularidade do uso dos atos ordinatórios, ou no DCP em: Relatório </w:t>
      </w:r>
      <w:r>
        <w:rPr>
          <w:rFonts w:ascii="Fonte Ecológica Spranq" w:hAnsi="Fonte Ecológica Spranq" w:cs="Arial"/>
          <w:i/>
          <w:color w:val="808080"/>
          <w:sz w:val="20"/>
          <w:szCs w:val="20"/>
        </w:rPr>
        <w:t>de processos por tipo de andamento “4” – ultimo andamento</w:t>
      </w:r>
      <w:r w:rsidR="00CE189F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NormalTJERJ"/>
        <w:spacing w:before="60" w:after="60"/>
      </w:pPr>
      <w:r>
        <w:rPr>
          <w:rFonts w:ascii="Fonte Ecológica Spranq" w:hAnsi="Fonte Ecológica Spranq"/>
          <w:sz w:val="20"/>
        </w:rPr>
        <w:t xml:space="preserve">Total de feitos verificados: </w:t>
      </w:r>
      <w:r>
        <w:rPr>
          <w:rFonts w:ascii="Fonte Ecológica Spranq" w:hAnsi="Fonte Ecológica Spranq"/>
          <w:b/>
          <w:sz w:val="20"/>
        </w:rPr>
        <w:t>_____</w:t>
      </w:r>
      <w:proofErr w:type="gramStart"/>
      <w:r>
        <w:rPr>
          <w:rFonts w:ascii="Fonte Ecológica Spranq" w:hAnsi="Fonte Ecológica Spranq"/>
          <w:b/>
          <w:sz w:val="20"/>
        </w:rPr>
        <w:t xml:space="preserve">    </w:t>
      </w:r>
    </w:p>
    <w:p w:rsidR="004B31A4" w:rsidRDefault="00854B57">
      <w:pPr>
        <w:pStyle w:val="Standard"/>
        <w:jc w:val="both"/>
      </w:pPr>
      <w:proofErr w:type="gramEnd"/>
      <w:r>
        <w:rPr>
          <w:rFonts w:ascii="Fonte Ecológica Spranq" w:hAnsi="Fonte Ecológica Spranq" w:cs="Arial"/>
          <w:sz w:val="20"/>
          <w:szCs w:val="20"/>
        </w:rPr>
        <w:t xml:space="preserve">Total de feitos com lançamentos irregulares: </w:t>
      </w:r>
      <w:r>
        <w:rPr>
          <w:rFonts w:ascii="Fonte Ecológica Spranq" w:hAnsi="Fonte Ecológica Spranq" w:cs="Arial"/>
          <w:b/>
          <w:sz w:val="20"/>
          <w:szCs w:val="20"/>
        </w:rPr>
        <w:t>_____</w:t>
      </w: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tbl>
      <w:tblPr>
        <w:tblW w:w="84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36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846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Evidências: </w:t>
            </w:r>
            <w:proofErr w:type="gramStart"/>
            <w:r>
              <w:rPr>
                <w:rFonts w:ascii="Fonte Ecológica Spranq" w:hAnsi="Fonte Ecológica Spranq"/>
                <w:sz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 xml:space="preserve"> processos com lançamento irregular de ato ordinatório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</w:tbl>
    <w:p w:rsidR="004B31A4" w:rsidRDefault="00854B57">
      <w:pPr>
        <w:pStyle w:val="Ttulo2"/>
        <w:numPr>
          <w:ilvl w:val="1"/>
          <w:numId w:val="39"/>
        </w:numPr>
        <w:spacing w:before="360" w:after="240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PROCESSAMENTO</w:t>
      </w:r>
    </w:p>
    <w:p w:rsidR="004B31A4" w:rsidRDefault="00854B57" w:rsidP="00D2260E">
      <w:pPr>
        <w:pStyle w:val="Standard"/>
        <w:ind w:left="142"/>
        <w:jc w:val="both"/>
        <w:rPr>
          <w:rFonts w:ascii="Fonte Ecológica Spranq" w:hAnsi="Fonte Ecológica Spranq" w:cs="Arial"/>
          <w:b/>
          <w:sz w:val="20"/>
          <w:szCs w:val="20"/>
        </w:rPr>
      </w:pPr>
      <w:r>
        <w:rPr>
          <w:rFonts w:ascii="Fonte Ecológica Spranq" w:hAnsi="Fonte Ecológica Spranq" w:cs="Arial"/>
          <w:b/>
          <w:sz w:val="20"/>
          <w:szCs w:val="20"/>
        </w:rPr>
        <w:t>Quantidade total de feitos eletrônicos no processamento: _______</w:t>
      </w:r>
    </w:p>
    <w:p w:rsidR="004B31A4" w:rsidRDefault="004B31A4" w:rsidP="00D2260E">
      <w:pPr>
        <w:pStyle w:val="Standard"/>
        <w:ind w:left="142"/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 w:rsidP="00D2260E">
            <w:pPr>
              <w:pStyle w:val="PargrafodaLista"/>
              <w:numPr>
                <w:ilvl w:val="0"/>
                <w:numId w:val="38"/>
              </w:numPr>
              <w:spacing w:before="60" w:after="60"/>
              <w:ind w:left="142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Segundo pesquisa por amostragem, os processos aguardando processamento estão nos locais virtuais correspondentes?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CE189F" w:rsidP="00D2260E">
            <w:pPr>
              <w:pStyle w:val="NormalTJERJ"/>
              <w:tabs>
                <w:tab w:val="left" w:pos="39"/>
              </w:tabs>
              <w:spacing w:before="60" w:after="60"/>
              <w:ind w:left="142"/>
            </w:pPr>
            <w:proofErr w:type="gramStart"/>
            <w:r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CE189F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 xml:space="preserve"> </w:t>
            </w:r>
            <w:r w:rsidR="00854B57"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CE189F" w:rsidP="00D2260E">
            <w:pPr>
              <w:pStyle w:val="NormalTJERJ"/>
              <w:spacing w:before="60" w:after="60"/>
              <w:ind w:left="142"/>
              <w:jc w:val="left"/>
            </w:pPr>
            <w:proofErr w:type="gramStart"/>
            <w:r w:rsidRPr="00CE189F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Pr="00CE189F">
              <w:rPr>
                <w:rFonts w:ascii="Fonte Ecológica Spranq" w:hAnsi="Fonte Ecológica Spranq"/>
                <w:sz w:val="20"/>
              </w:rPr>
              <w:t>)</w:t>
            </w:r>
            <w:r w:rsidR="00854B57">
              <w:rPr>
                <w:rFonts w:ascii="Fonte Ecológica Spranq" w:hAnsi="Fonte Ecológica Spranq"/>
                <w:sz w:val="20"/>
              </w:rPr>
              <w:t xml:space="preserve"> Não</w:t>
            </w:r>
          </w:p>
        </w:tc>
      </w:tr>
    </w:tbl>
    <w:p w:rsidR="004B31A4" w:rsidRDefault="00854B57" w:rsidP="00D2260E">
      <w:pPr>
        <w:pStyle w:val="Standard"/>
        <w:ind w:left="142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Total de processos eletrônicos identificados em locais inadequados: _____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2125"/>
        <w:gridCol w:w="241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Evidência (em caso de resposta negativa): Número de </w:t>
            </w:r>
            <w:proofErr w:type="gramStart"/>
            <w:r>
              <w:rPr>
                <w:rFonts w:ascii="Fonte Ecológica Spranq" w:hAnsi="Fonte Ecológica Spranq"/>
                <w:sz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 xml:space="preserve"> processos eletrônicos em local virtual inadequado: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Local Virtual utilizado: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Local Virtual adequado: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</w:tbl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595B">
            <w:pPr>
              <w:pStyle w:val="NormalTJERJ"/>
              <w:numPr>
                <w:ilvl w:val="0"/>
                <w:numId w:val="38"/>
              </w:numPr>
              <w:spacing w:before="60" w:after="6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lastRenderedPageBreak/>
              <w:t>A quantidade de process</w:t>
            </w:r>
            <w:r w:rsidR="00854B57">
              <w:rPr>
                <w:rFonts w:ascii="Fonte Ecológica Spranq" w:hAnsi="Fonte Ecológica Spranq"/>
                <w:b/>
                <w:sz w:val="20"/>
              </w:rPr>
              <w:t xml:space="preserve">os parados há mais de 100 dias no local virtual processamento é igual </w:t>
            </w:r>
            <w:proofErr w:type="gramStart"/>
            <w:r w:rsidR="00854B57">
              <w:rPr>
                <w:rFonts w:ascii="Fonte Ecológica Spranq" w:hAnsi="Fonte Ecológica Spranq"/>
                <w:b/>
                <w:sz w:val="20"/>
              </w:rPr>
              <w:t>a</w:t>
            </w:r>
            <w:proofErr w:type="gramEnd"/>
            <w:r w:rsidR="00854B57">
              <w:rPr>
                <w:rFonts w:ascii="Fonte Ecológica Spranq" w:hAnsi="Fonte Ecológica Spranq"/>
                <w:b/>
                <w:sz w:val="20"/>
              </w:rPr>
              <w:t xml:space="preserve"> zero?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5595B" w:rsidRPr="0085595B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5595B" w:rsidRPr="0085595B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85595B" w:rsidRPr="0085595B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85595B" w:rsidRPr="0085595B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de feitos parados há mais de 100 dias no processamento: _____</w:t>
      </w:r>
    </w:p>
    <w:p w:rsidR="004B31A4" w:rsidRDefault="00854B57" w:rsidP="00D2260E">
      <w:pPr>
        <w:pStyle w:val="Ttulo2"/>
        <w:numPr>
          <w:ilvl w:val="1"/>
          <w:numId w:val="39"/>
        </w:numPr>
        <w:spacing w:before="360" w:after="240"/>
        <w:ind w:left="284" w:hanging="284"/>
        <w:jc w:val="left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DIGITAÇÃO</w:t>
      </w:r>
    </w:p>
    <w:p w:rsidR="004B31A4" w:rsidRDefault="00854B57">
      <w:pPr>
        <w:pStyle w:val="Standard"/>
        <w:spacing w:line="360" w:lineRule="auto"/>
        <w:jc w:val="both"/>
        <w:rPr>
          <w:rFonts w:ascii="Fonte Ecológica Spranq" w:hAnsi="Fonte Ecológica Spranq" w:cs="Arial"/>
          <w:b/>
          <w:sz w:val="20"/>
          <w:szCs w:val="20"/>
        </w:rPr>
      </w:pPr>
      <w:r>
        <w:rPr>
          <w:rFonts w:ascii="Fonte Ecológica Spranq" w:hAnsi="Fonte Ecológica Spranq" w:cs="Arial"/>
          <w:b/>
          <w:sz w:val="20"/>
          <w:szCs w:val="20"/>
        </w:rPr>
        <w:t>Quantidade total de feitos eletrônicos na digitação: _______</w:t>
      </w:r>
    </w:p>
    <w:p w:rsidR="004B31A4" w:rsidRDefault="004B31A4">
      <w:pPr>
        <w:pStyle w:val="Standard"/>
        <w:rPr>
          <w:sz w:val="20"/>
          <w:szCs w:val="20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  <w:gridCol w:w="2127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52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numPr>
                <w:ilvl w:val="0"/>
                <w:numId w:val="40"/>
              </w:numPr>
              <w:spacing w:before="60" w:after="6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Segundo pesquisa por amostragem, os processos que aguardam digitação estão nos locais </w:t>
            </w:r>
            <w:proofErr w:type="gramStart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virtuais/estantes</w:t>
            </w:r>
            <w:proofErr w:type="gramEnd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correspondentes?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D2260E" w:rsidRPr="00D2260E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D2260E" w:rsidRPr="00D2260E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 xml:space="preserve">Sim  </w:t>
            </w:r>
            <w:r w:rsidR="00D2260E" w:rsidRPr="00D2260E">
              <w:rPr>
                <w:rFonts w:ascii="Fonte Ecológica Spranq" w:hAnsi="Fonte Ecológica Spranq"/>
                <w:sz w:val="20"/>
              </w:rPr>
              <w:t>(  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D2260E" w:rsidRPr="00D2260E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D2260E" w:rsidRPr="00D2260E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 aplicável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Total de processos eletrônicos identificados em locais inadequados: _____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2125"/>
        <w:gridCol w:w="241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Evidência: Número de </w:t>
            </w:r>
            <w:proofErr w:type="gramStart"/>
            <w:r>
              <w:rPr>
                <w:rFonts w:ascii="Fonte Ecológica Spranq" w:hAnsi="Fonte Ecológica Spranq"/>
                <w:sz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 xml:space="preserve"> processos eletrônicos em local virtual inadequado: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Local Virtual utilizado: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Local Virtual adequado: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3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 w:rsidP="00D2260E">
            <w:pPr>
              <w:pStyle w:val="PargrafodaLista"/>
              <w:numPr>
                <w:ilvl w:val="0"/>
                <w:numId w:val="40"/>
              </w:numPr>
              <w:spacing w:before="60" w:after="60"/>
              <w:ind w:left="35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A quantidade de processos parados há mais de 100 dias no local virtual digitação é igual </w:t>
            </w:r>
            <w:proofErr w:type="gramStart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zero?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D2260E" w:rsidRPr="00D2260E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D2260E" w:rsidRPr="00D2260E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 xml:space="preserve">Sim  </w:t>
            </w:r>
            <w:r w:rsidR="00D2260E" w:rsidRPr="00D2260E">
              <w:rPr>
                <w:rFonts w:ascii="Fonte Ecológica Spranq" w:hAnsi="Fonte Ecológica Spranq"/>
                <w:sz w:val="20"/>
              </w:rPr>
              <w:t>(  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D2260E" w:rsidRPr="00D2260E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D2260E" w:rsidRPr="00D2260E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 aplicável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de feitos parados há mais de 100 dias na digitação: ____</w:t>
      </w: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854B57" w:rsidP="00D2260E">
      <w:pPr>
        <w:pStyle w:val="Ttulo2"/>
        <w:numPr>
          <w:ilvl w:val="1"/>
          <w:numId w:val="39"/>
        </w:numPr>
        <w:spacing w:before="360" w:after="240"/>
        <w:ind w:left="284" w:hanging="284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EQUIPE DE APOIO</w:t>
      </w: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11"/>
              </w:numPr>
              <w:spacing w:before="60" w:after="6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 xml:space="preserve">A unidade arquiva e/ou remete à Central/Núcleo de Arquivamento, anualmente, quantidade igual ou superior a de feitos </w:t>
            </w:r>
            <w:proofErr w:type="gramStart"/>
            <w:r>
              <w:rPr>
                <w:rFonts w:ascii="Fonte Ecológica Spranq" w:hAnsi="Fonte Ecológica Spranq"/>
                <w:b/>
                <w:sz w:val="20"/>
              </w:rPr>
              <w:t>tombados geral</w:t>
            </w:r>
            <w:proofErr w:type="gramEnd"/>
            <w:r>
              <w:rPr>
                <w:rFonts w:ascii="Fonte Ecológica Spranq" w:hAnsi="Fonte Ecológica Spranq"/>
                <w:b/>
                <w:sz w:val="20"/>
              </w:rPr>
              <w:t xml:space="preserve"> (art. 222 e </w:t>
            </w:r>
            <w:proofErr w:type="spellStart"/>
            <w:r>
              <w:rPr>
                <w:rFonts w:ascii="Fonte Ecológica Spranq" w:hAnsi="Fonte Ecológica Spranq"/>
                <w:b/>
                <w:sz w:val="20"/>
              </w:rPr>
              <w:t>ss</w:t>
            </w:r>
            <w:proofErr w:type="spellEnd"/>
            <w:r>
              <w:rPr>
                <w:rFonts w:ascii="Fonte Ecológica Spranq" w:hAnsi="Fonte Ecológica Spranq"/>
                <w:b/>
                <w:sz w:val="20"/>
              </w:rPr>
              <w:t xml:space="preserve"> da CNCGJ)?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28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012514" w:rsidRPr="00012514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012514" w:rsidRPr="00012514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tabs>
                <w:tab w:val="left" w:pos="28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012514" w:rsidRPr="00012514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012514" w:rsidRPr="00012514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 Relatório DCP – impressão/estatística/cartório/relatório de indicadores do TJ/selecionar os últimos 12 meses</w:t>
      </w:r>
      <w:r w:rsidR="00012514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lastRenderedPageBreak/>
        <w:t xml:space="preserve">* Inserir aqui o </w:t>
      </w:r>
      <w:proofErr w:type="spell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>print</w:t>
      </w:r>
      <w:proofErr w:type="spell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do relatório do DCP com o histórico mensal de processos tombados e arquivados/remetidos ao DIPEA ou Núcleo de Arquivamento.</w:t>
      </w:r>
    </w:p>
    <w:p w:rsidR="004B31A4" w:rsidRDefault="00854B57">
      <w:pPr>
        <w:pStyle w:val="Ttulo1"/>
        <w:spacing w:before="360" w:line="360" w:lineRule="auto"/>
        <w:rPr>
          <w:rFonts w:ascii="Fonte Ecológica Spranq" w:hAnsi="Fonte Ecológica Spranq"/>
          <w:color w:val="00000A"/>
          <w:sz w:val="20"/>
          <w:szCs w:val="20"/>
        </w:rPr>
      </w:pPr>
      <w:r>
        <w:rPr>
          <w:rFonts w:ascii="Fonte Ecológica Spranq" w:hAnsi="Fonte Ecológica Spranq"/>
          <w:color w:val="00000A"/>
          <w:sz w:val="20"/>
          <w:szCs w:val="20"/>
        </w:rPr>
        <w:t>10- METAS DO CNJ</w:t>
      </w:r>
    </w:p>
    <w:p w:rsidR="004B31A4" w:rsidRDefault="00854B57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i/>
          <w:color w:val="808080"/>
          <w:sz w:val="20"/>
        </w:rPr>
      </w:pPr>
      <w:r>
        <w:rPr>
          <w:rFonts w:ascii="Fonte Ecológica Spranq" w:hAnsi="Fonte Ecológica Spranq"/>
          <w:i/>
          <w:color w:val="808080"/>
          <w:sz w:val="20"/>
        </w:rPr>
        <w:t>*Verificação do percentual no site do PJERJ, em: Pagina Inicial/Divulgação/Metas CNJ.</w:t>
      </w: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8"/>
        <w:gridCol w:w="127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PargrafodaLista"/>
              <w:numPr>
                <w:ilvl w:val="0"/>
                <w:numId w:val="17"/>
              </w:numPr>
              <w:tabs>
                <w:tab w:val="left" w:pos="289"/>
              </w:tabs>
              <w:spacing w:before="240" w:after="60"/>
              <w:ind w:left="0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A Meta </w:t>
            </w:r>
            <w:proofErr w:type="gramStart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do CNJ foi cumprida no último ano?</w:t>
            </w:r>
          </w:p>
          <w:p w:rsidR="004B31A4" w:rsidRDefault="00854B57">
            <w:pPr>
              <w:pStyle w:val="Standard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sz w:val="20"/>
                <w:szCs w:val="20"/>
              </w:rPr>
              <w:t>META 1 - Julgar mais processos que os distribuídos (Julgar quantidade maior de processos de conhecimento do que os distribuídos no ano corrente excluídos os suspensos e sobrestados no ano corrente)</w:t>
            </w:r>
            <w:r w:rsidR="00345DE6">
              <w:rPr>
                <w:rFonts w:ascii="Fonte Ecológica Spranq" w:hAnsi="Fonte Ecológica Spranq" w:cs="Arial"/>
                <w:i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045070" w:rsidRPr="00045070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045070" w:rsidRPr="00045070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045070" w:rsidRPr="00045070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045070" w:rsidRPr="00045070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NormalTJERJ"/>
        <w:tabs>
          <w:tab w:val="left" w:pos="239"/>
        </w:tabs>
        <w:spacing w:before="60" w:after="60"/>
      </w:pPr>
      <w:r>
        <w:rPr>
          <w:rFonts w:ascii="Fonte Ecológica Spranq" w:hAnsi="Fonte Ecológica Spranq"/>
          <w:sz w:val="20"/>
        </w:rPr>
        <w:t xml:space="preserve">Percentual de cumprimento da Meta </w:t>
      </w:r>
      <w:proofErr w:type="gramStart"/>
      <w:r>
        <w:rPr>
          <w:rFonts w:ascii="Fonte Ecológica Spranq" w:hAnsi="Fonte Ecológica Spranq"/>
          <w:sz w:val="20"/>
        </w:rPr>
        <w:t>1</w:t>
      </w:r>
      <w:proofErr w:type="gramEnd"/>
      <w:r>
        <w:rPr>
          <w:rFonts w:ascii="Fonte Ecológica Spranq" w:hAnsi="Fonte Ecológica Spranq"/>
          <w:sz w:val="20"/>
        </w:rPr>
        <w:t xml:space="preserve"> do CNJ no ano anterior: </w:t>
      </w:r>
      <w:r>
        <w:rPr>
          <w:rFonts w:ascii="Fonte Ecológica Spranq" w:hAnsi="Fonte Ecológica Spranq"/>
          <w:b/>
          <w:sz w:val="20"/>
        </w:rPr>
        <w:t>_____%</w:t>
      </w:r>
    </w:p>
    <w:p w:rsidR="004B31A4" w:rsidRDefault="00854B57">
      <w:pPr>
        <w:pStyle w:val="NormalTJERJ"/>
        <w:tabs>
          <w:tab w:val="left" w:pos="239"/>
        </w:tabs>
        <w:spacing w:before="60" w:after="60"/>
      </w:pPr>
      <w:r>
        <w:rPr>
          <w:rFonts w:ascii="Fonte Ecológica Spranq" w:hAnsi="Fonte Ecológica Spranq"/>
          <w:sz w:val="20"/>
        </w:rPr>
        <w:t xml:space="preserve">Percentual de cumprimento da Meta </w:t>
      </w:r>
      <w:proofErr w:type="gramStart"/>
      <w:r>
        <w:rPr>
          <w:rFonts w:ascii="Fonte Ecológica Spranq" w:hAnsi="Fonte Ecológica Spranq"/>
          <w:sz w:val="20"/>
        </w:rPr>
        <w:t>1</w:t>
      </w:r>
      <w:proofErr w:type="gramEnd"/>
      <w:r>
        <w:rPr>
          <w:rFonts w:ascii="Fonte Ecológica Spranq" w:hAnsi="Fonte Ecológica Spranq"/>
          <w:sz w:val="20"/>
        </w:rPr>
        <w:t xml:space="preserve"> do CNJ no período atual: </w:t>
      </w:r>
      <w:r>
        <w:rPr>
          <w:rFonts w:ascii="Fonte Ecológica Spranq" w:hAnsi="Fonte Ecológica Spranq"/>
          <w:b/>
          <w:sz w:val="20"/>
        </w:rPr>
        <w:t>_____%</w:t>
      </w:r>
    </w:p>
    <w:p w:rsidR="004B31A4" w:rsidRDefault="004B31A4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i/>
          <w:color w:val="808080"/>
          <w:sz w:val="20"/>
        </w:rPr>
      </w:pPr>
    </w:p>
    <w:p w:rsidR="004B31A4" w:rsidRDefault="00854B57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i/>
          <w:color w:val="808080"/>
          <w:sz w:val="20"/>
        </w:rPr>
      </w:pPr>
      <w:r>
        <w:rPr>
          <w:rFonts w:ascii="Fonte Ecológica Spranq" w:hAnsi="Fonte Ecológica Spranq"/>
          <w:i/>
          <w:color w:val="808080"/>
          <w:sz w:val="20"/>
        </w:rPr>
        <w:t xml:space="preserve">* inserir aqui o gráfico “Grau de Cumprimento – Meta </w:t>
      </w:r>
      <w:proofErr w:type="gramStart"/>
      <w:r>
        <w:rPr>
          <w:rFonts w:ascii="Fonte Ecológica Spranq" w:hAnsi="Fonte Ecológica Spranq"/>
          <w:i/>
          <w:color w:val="808080"/>
          <w:sz w:val="20"/>
        </w:rPr>
        <w:t>1</w:t>
      </w:r>
      <w:proofErr w:type="gramEnd"/>
      <w:r>
        <w:rPr>
          <w:rFonts w:ascii="Fonte Ecológica Spranq" w:hAnsi="Fonte Ecológica Spranq"/>
          <w:i/>
          <w:color w:val="808080"/>
          <w:sz w:val="20"/>
        </w:rPr>
        <w:t>”, disponível no painel do DESOP.</w:t>
      </w: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8"/>
        <w:gridCol w:w="127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PargrafodaLista"/>
              <w:numPr>
                <w:ilvl w:val="0"/>
                <w:numId w:val="17"/>
              </w:numPr>
              <w:spacing w:before="240" w:after="60"/>
              <w:ind w:left="0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A Meta </w:t>
            </w:r>
            <w:proofErr w:type="gramStart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do CNJ foi cumprida no último ano?</w:t>
            </w:r>
          </w:p>
          <w:p w:rsidR="004B31A4" w:rsidRDefault="00854B57">
            <w:pPr>
              <w:pStyle w:val="Standard"/>
              <w:spacing w:before="60" w:after="60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i/>
                <w:sz w:val="20"/>
                <w:szCs w:val="20"/>
              </w:rPr>
              <w:t xml:space="preserve">META 2 - Julgar os processos mais antigos </w:t>
            </w:r>
            <w:proofErr w:type="gramStart"/>
            <w:r>
              <w:rPr>
                <w:rFonts w:ascii="Fonte Ecológica Spranq" w:hAnsi="Fonte Ecológica Spranq" w:cs="Arial"/>
                <w:i/>
                <w:sz w:val="20"/>
                <w:szCs w:val="20"/>
              </w:rPr>
              <w:t>(julgar, pelo menos, 80% dos processos distribuídos até 31/12/2015 no 1º grau, 80% dos processos distribuídos até 31/12/2016 no 2º grau, e 90% dos processos distribuídos até 31/12/2016 nos Juizados Especiais e Turmas Recursais.</w:t>
            </w:r>
            <w:proofErr w:type="gramEnd"/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B818D0" w:rsidRPr="00B818D0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B818D0" w:rsidRPr="00B818D0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B818D0" w:rsidRPr="00B818D0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B818D0" w:rsidRPr="00B818D0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NormalTJERJ"/>
        <w:tabs>
          <w:tab w:val="left" w:pos="239"/>
        </w:tabs>
        <w:spacing w:before="60" w:after="60"/>
      </w:pPr>
      <w:r>
        <w:rPr>
          <w:rFonts w:ascii="Fonte Ecológica Spranq" w:hAnsi="Fonte Ecológica Spranq"/>
          <w:sz w:val="20"/>
        </w:rPr>
        <w:t xml:space="preserve">Percentual de cumprimento da Meta </w:t>
      </w:r>
      <w:proofErr w:type="gramStart"/>
      <w:r>
        <w:rPr>
          <w:rFonts w:ascii="Fonte Ecológica Spranq" w:hAnsi="Fonte Ecológica Spranq"/>
          <w:sz w:val="20"/>
        </w:rPr>
        <w:t>2</w:t>
      </w:r>
      <w:proofErr w:type="gramEnd"/>
      <w:r>
        <w:rPr>
          <w:rFonts w:ascii="Fonte Ecológica Spranq" w:hAnsi="Fonte Ecológica Spranq"/>
          <w:sz w:val="20"/>
        </w:rPr>
        <w:t xml:space="preserve"> do CNJ no ano anterior: </w:t>
      </w:r>
      <w:r>
        <w:rPr>
          <w:rFonts w:ascii="Fonte Ecológica Spranq" w:hAnsi="Fonte Ecológica Spranq"/>
          <w:b/>
          <w:sz w:val="20"/>
        </w:rPr>
        <w:t>_____%</w:t>
      </w:r>
    </w:p>
    <w:p w:rsidR="004B31A4" w:rsidRDefault="00854B57">
      <w:pPr>
        <w:pStyle w:val="NormalTJERJ"/>
        <w:tabs>
          <w:tab w:val="left" w:pos="239"/>
        </w:tabs>
        <w:spacing w:before="60" w:after="60"/>
      </w:pPr>
      <w:r>
        <w:rPr>
          <w:rFonts w:ascii="Fonte Ecológica Spranq" w:hAnsi="Fonte Ecológica Spranq"/>
          <w:sz w:val="20"/>
        </w:rPr>
        <w:t xml:space="preserve">Percentual de cumprimento da Meta </w:t>
      </w:r>
      <w:proofErr w:type="gramStart"/>
      <w:r>
        <w:rPr>
          <w:rFonts w:ascii="Fonte Ecológica Spranq" w:hAnsi="Fonte Ecológica Spranq"/>
          <w:sz w:val="20"/>
        </w:rPr>
        <w:t>2</w:t>
      </w:r>
      <w:proofErr w:type="gramEnd"/>
      <w:r>
        <w:rPr>
          <w:rFonts w:ascii="Fonte Ecológica Spranq" w:hAnsi="Fonte Ecológica Spranq"/>
          <w:sz w:val="20"/>
        </w:rPr>
        <w:t xml:space="preserve"> do CNJ no período atual: </w:t>
      </w:r>
      <w:r>
        <w:rPr>
          <w:rFonts w:ascii="Fonte Ecológica Spranq" w:hAnsi="Fonte Ecológica Spranq"/>
          <w:b/>
          <w:sz w:val="20"/>
        </w:rPr>
        <w:t>_____%</w:t>
      </w:r>
    </w:p>
    <w:p w:rsidR="004B31A4" w:rsidRDefault="00854B57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sz w:val="20"/>
        </w:rPr>
      </w:pPr>
      <w:r>
        <w:rPr>
          <w:rFonts w:ascii="Fonte Ecológica Spranq" w:hAnsi="Fonte Ecológica Spranq"/>
          <w:sz w:val="20"/>
        </w:rPr>
        <w:t>Quantidade total de processos pendentes de julgamento para atingir a meta: _____</w:t>
      </w:r>
    </w:p>
    <w:p w:rsidR="004B31A4" w:rsidRDefault="004B31A4">
      <w:pPr>
        <w:pStyle w:val="NormalTJERJ"/>
        <w:spacing w:before="60" w:after="60"/>
        <w:rPr>
          <w:rFonts w:ascii="Fonte Ecológica Spranq" w:hAnsi="Fonte Ecológica Spranq"/>
          <w:sz w:val="20"/>
        </w:rPr>
      </w:pPr>
    </w:p>
    <w:p w:rsidR="004B31A4" w:rsidRDefault="00854B57">
      <w:pPr>
        <w:pStyle w:val="NormalTJERJ"/>
        <w:spacing w:before="60" w:after="60"/>
        <w:rPr>
          <w:rFonts w:ascii="Fonte Ecológica Spranq" w:hAnsi="Fonte Ecológica Spranq"/>
          <w:i/>
          <w:sz w:val="20"/>
        </w:rPr>
      </w:pPr>
      <w:r>
        <w:rPr>
          <w:rFonts w:ascii="Fonte Ecológica Spranq" w:hAnsi="Fonte Ecológica Spranq"/>
          <w:i/>
          <w:sz w:val="20"/>
        </w:rPr>
        <w:t>*Relatório do DCP, em: Impressão/Processos/Metas CNJ (Opções conforme competência)</w:t>
      </w:r>
      <w:r w:rsidR="00345DE6">
        <w:rPr>
          <w:rFonts w:ascii="Fonte Ecológica Spranq" w:hAnsi="Fonte Ecológica Spranq"/>
          <w:i/>
          <w:sz w:val="20"/>
        </w:rPr>
        <w:t>.</w:t>
      </w:r>
    </w:p>
    <w:p w:rsidR="004B31A4" w:rsidRDefault="004B31A4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sz w:val="20"/>
        </w:rPr>
      </w:pPr>
    </w:p>
    <w:p w:rsidR="004B31A4" w:rsidRDefault="00854B57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sz w:val="20"/>
        </w:rPr>
      </w:pPr>
      <w:r>
        <w:rPr>
          <w:rFonts w:ascii="Fonte Ecológica Spranq" w:hAnsi="Fonte Ecológica Spranq"/>
          <w:sz w:val="20"/>
        </w:rPr>
        <w:t xml:space="preserve">Evidência: </w:t>
      </w:r>
      <w:proofErr w:type="gramStart"/>
      <w:r>
        <w:rPr>
          <w:rFonts w:ascii="Fonte Ecológica Spranq" w:hAnsi="Fonte Ecológica Spranq"/>
          <w:sz w:val="20"/>
        </w:rPr>
        <w:t>5</w:t>
      </w:r>
      <w:proofErr w:type="gramEnd"/>
      <w:r>
        <w:rPr>
          <w:rFonts w:ascii="Fonte Ecológica Spranq" w:hAnsi="Fonte Ecológica Spranq"/>
          <w:sz w:val="20"/>
        </w:rPr>
        <w:t xml:space="preserve"> processos mais antigos que integram a Meta 2, conforme relatório do DCP que segue (</w:t>
      </w:r>
      <w:proofErr w:type="spellStart"/>
      <w:r>
        <w:rPr>
          <w:rFonts w:ascii="Fonte Ecológica Spranq" w:hAnsi="Fonte Ecológica Spranq"/>
          <w:sz w:val="20"/>
        </w:rPr>
        <w:t>print</w:t>
      </w:r>
      <w:proofErr w:type="spellEnd"/>
      <w:r>
        <w:rPr>
          <w:rFonts w:ascii="Fonte Ecológica Spranq" w:hAnsi="Fonte Ecológica Spranq"/>
          <w:sz w:val="20"/>
        </w:rPr>
        <w:t xml:space="preserve"> da tela):</w:t>
      </w:r>
    </w:p>
    <w:p w:rsidR="004B31A4" w:rsidRDefault="004B31A4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sz w:val="20"/>
        </w:rPr>
      </w:pPr>
    </w:p>
    <w:p w:rsidR="004B31A4" w:rsidRDefault="00854B57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i/>
          <w:sz w:val="20"/>
        </w:rPr>
      </w:pPr>
      <w:r>
        <w:rPr>
          <w:rFonts w:ascii="Fonte Ecológica Spranq" w:hAnsi="Fonte Ecológica Spranq"/>
          <w:i/>
          <w:sz w:val="20"/>
        </w:rPr>
        <w:t xml:space="preserve">* Inserir aqui o </w:t>
      </w:r>
      <w:proofErr w:type="spellStart"/>
      <w:r>
        <w:rPr>
          <w:rFonts w:ascii="Fonte Ecológica Spranq" w:hAnsi="Fonte Ecológica Spranq"/>
          <w:i/>
          <w:sz w:val="20"/>
        </w:rPr>
        <w:t>print</w:t>
      </w:r>
      <w:proofErr w:type="spellEnd"/>
      <w:r>
        <w:rPr>
          <w:rFonts w:ascii="Fonte Ecológica Spranq" w:hAnsi="Fonte Ecológica Spranq"/>
          <w:i/>
          <w:sz w:val="20"/>
        </w:rPr>
        <w:t xml:space="preserve"> da tela do DCP</w:t>
      </w:r>
    </w:p>
    <w:p w:rsidR="00345DE6" w:rsidRDefault="00345DE6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i/>
          <w:sz w:val="20"/>
        </w:rPr>
      </w:pPr>
    </w:p>
    <w:p w:rsidR="00345DE6" w:rsidRDefault="00345DE6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i/>
          <w:sz w:val="20"/>
        </w:rPr>
      </w:pPr>
    </w:p>
    <w:p w:rsidR="00421727" w:rsidRDefault="00421727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i/>
          <w:sz w:val="20"/>
        </w:rPr>
      </w:pPr>
      <w:bookmarkStart w:id="2" w:name="_GoBack"/>
      <w:bookmarkEnd w:id="2"/>
    </w:p>
    <w:p w:rsidR="004B31A4" w:rsidRDefault="004B31A4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/>
          <w:b/>
          <w:i/>
          <w:color w:val="808080"/>
          <w:sz w:val="20"/>
        </w:rPr>
      </w:pPr>
    </w:p>
    <w:p w:rsidR="004B31A4" w:rsidRDefault="00854B57">
      <w:pPr>
        <w:pStyle w:val="Ttulo1"/>
        <w:spacing w:before="360" w:line="360" w:lineRule="auto"/>
        <w:rPr>
          <w:rFonts w:ascii="Fonte Ecológica Spranq" w:hAnsi="Fonte Ecológica Spranq"/>
          <w:color w:val="00000A"/>
          <w:sz w:val="20"/>
          <w:szCs w:val="20"/>
        </w:rPr>
      </w:pPr>
      <w:r>
        <w:rPr>
          <w:rFonts w:ascii="Fonte Ecológica Spranq" w:hAnsi="Fonte Ecológica Spranq"/>
          <w:color w:val="00000A"/>
          <w:sz w:val="20"/>
          <w:szCs w:val="20"/>
        </w:rPr>
        <w:lastRenderedPageBreak/>
        <w:t>11- INDICADORES</w:t>
      </w:r>
    </w:p>
    <w:p w:rsidR="004B31A4" w:rsidRDefault="00854B57">
      <w:pPr>
        <w:pStyle w:val="NormalTJERJ"/>
        <w:tabs>
          <w:tab w:val="left" w:pos="289"/>
        </w:tabs>
        <w:rPr>
          <w:rFonts w:ascii="Fonte Ecológica Spranq" w:hAnsi="Fonte Ecológica Spranq"/>
          <w:i/>
          <w:color w:val="808080"/>
          <w:sz w:val="20"/>
        </w:rPr>
      </w:pPr>
      <w:r>
        <w:rPr>
          <w:rFonts w:ascii="Fonte Ecológica Spranq" w:hAnsi="Fonte Ecológica Spranq"/>
          <w:i/>
          <w:color w:val="808080"/>
          <w:sz w:val="20"/>
        </w:rPr>
        <w:t>* Inserir aqui a tabela comparativa do grupo de atribuição do DESOP (Mapa de Produtividade)</w:t>
      </w:r>
      <w:r w:rsidR="00345DE6">
        <w:rPr>
          <w:rFonts w:ascii="Fonte Ecológica Spranq" w:hAnsi="Fonte Ecológica Spranq"/>
          <w:i/>
          <w:color w:val="808080"/>
          <w:sz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8"/>
        <w:gridCol w:w="127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PargrafodaLista"/>
              <w:numPr>
                <w:ilvl w:val="0"/>
                <w:numId w:val="18"/>
              </w:numPr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O indicador de Tombados/Julgados (ou IAD) do </w:t>
            </w:r>
            <w:r w:rsidR="00345DE6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Juízo </w:t>
            </w: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está acima da média do grupo de atribuição?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*Dados informados pelo DESOP</w:t>
      </w:r>
      <w:r w:rsidR="00345DE6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 inserir aqui o gráfico com o histórico do indicador.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8"/>
        <w:gridCol w:w="127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PargrafodaLista"/>
              <w:numPr>
                <w:ilvl w:val="0"/>
                <w:numId w:val="18"/>
              </w:numPr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O indicador de Tombados/Julgados (ou IAD) do Juízo está acima de 100%?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*Dados informados pelo DESOP</w:t>
      </w:r>
      <w:r w:rsidR="00345DE6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8"/>
        <w:gridCol w:w="127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PargrafodaLista"/>
              <w:numPr>
                <w:ilvl w:val="0"/>
                <w:numId w:val="18"/>
              </w:numPr>
              <w:ind w:left="0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A Taxa de Congestionamento do Juízo está abaixo da média do grupo de atribuição?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*Dados informados pelo DESOP</w:t>
      </w:r>
      <w:r w:rsidR="00345DE6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 inserir aqui o gráfico com o histórico do indicador.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8"/>
        <w:gridCol w:w="127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PargrafodaLista"/>
              <w:numPr>
                <w:ilvl w:val="0"/>
                <w:numId w:val="18"/>
              </w:numPr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O indicador de autos conclusos há mais de 30 dias do Juízo está abaixo da média do grupo de atribuição?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345DE6" w:rsidRPr="00345DE6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345DE6" w:rsidRPr="00345DE6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*Dados informados pelo DESOP</w:t>
      </w:r>
      <w:r w:rsidR="00E2309E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 inserir aqui o gráfico com o histórico do indicador.</w:t>
      </w:r>
    </w:p>
    <w:p w:rsidR="004B31A4" w:rsidRDefault="004B31A4">
      <w:pPr>
        <w:pStyle w:val="Standard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8"/>
        <w:gridCol w:w="1271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51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167997">
            <w:pPr>
              <w:pStyle w:val="PargrafodaLista"/>
              <w:numPr>
                <w:ilvl w:val="0"/>
                <w:numId w:val="18"/>
              </w:numPr>
              <w:spacing w:before="60" w:after="60"/>
              <w:ind w:left="0" w:firstLine="0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/>
                <w:sz w:val="20"/>
                <w:szCs w:val="20"/>
              </w:rPr>
              <w:t>O percentual</w:t>
            </w:r>
            <w:r w:rsidR="00854B57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de autos paralisados é inferior à média do grupo de atribuição?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167997" w:rsidRPr="00167997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167997" w:rsidRPr="00167997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167997" w:rsidRPr="00167997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167997" w:rsidRPr="00167997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*Dados informados pelo DESOP</w:t>
      </w:r>
      <w:r w:rsidR="00E2309E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 inserir aqui o gráfico com o histórico do indicador</w:t>
      </w:r>
      <w:r w:rsidR="00E2309E">
        <w:rPr>
          <w:rFonts w:ascii="Fonte Ecológica Spranq" w:hAnsi="Fonte Ecológica Spranq" w:cs="Arial"/>
          <w:i/>
          <w:color w:val="808080"/>
          <w:sz w:val="20"/>
          <w:szCs w:val="20"/>
        </w:rPr>
        <w:t>.</w:t>
      </w: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Pr="00E2309E" w:rsidRDefault="00854B57">
      <w:pPr>
        <w:pStyle w:val="Standard"/>
        <w:rPr>
          <w:rFonts w:ascii="Fonte Ecológica Spranq" w:hAnsi="Fonte Ecológica Spranq" w:cs="Arial"/>
          <w:b/>
          <w:sz w:val="20"/>
          <w:szCs w:val="20"/>
        </w:rPr>
      </w:pPr>
      <w:r w:rsidRPr="00E2309E">
        <w:rPr>
          <w:rFonts w:ascii="Fonte Ecológica Spranq" w:hAnsi="Fonte Ecológica Spranq" w:cs="Arial"/>
          <w:b/>
          <w:sz w:val="20"/>
          <w:szCs w:val="20"/>
        </w:rPr>
        <w:lastRenderedPageBreak/>
        <w:t>12- CUMPRIMENTO DE REQUISITOS LEGAIS: CONSOLIDAÇÃO NORMATIVA E NORMAS ESTADUAIS E FEDERAIS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988"/>
        <w:gridCol w:w="2402"/>
        <w:gridCol w:w="2126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spacing w:before="60" w:after="60"/>
              <w:rPr>
                <w:rFonts w:ascii="Fonte Ecológica Spranq" w:hAnsi="Fonte Ecológica Spranq" w:cs="Arial"/>
                <w:b/>
              </w:rPr>
            </w:pPr>
            <w:r>
              <w:rPr>
                <w:rFonts w:ascii="Fonte Ecológica Spranq" w:hAnsi="Fonte Ecológica Spranq" w:cs="Arial"/>
                <w:b/>
              </w:rPr>
              <w:t>Todas as Competências: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BNMP 2.0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  <w:t>BANCO DO BRASIL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spacing w:before="60" w:after="60"/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>)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Sim  </w:t>
            </w:r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>(  )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Não</w:t>
            </w:r>
          </w:p>
          <w:p w:rsidR="004B31A4" w:rsidRDefault="00854B57">
            <w:pPr>
              <w:pStyle w:val="Standard"/>
              <w:spacing w:before="60" w:after="60"/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>)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Não aplicável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TRE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  <w:t>CDLRIO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854B57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E2309E" w:rsidRDefault="00E2309E" w:rsidP="00E2309E">
            <w:pPr>
              <w:pStyle w:val="Standard"/>
              <w:spacing w:before="60" w:after="60"/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</w:p>
          <w:p w:rsidR="004B31A4" w:rsidRDefault="004B31A4">
            <w:pPr>
              <w:pStyle w:val="Standard"/>
              <w:spacing w:before="60" w:after="60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LIGHT/ENEL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  <w:t>CEG GAS NATURAL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854B57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E2309E"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E2309E" w:rsidRDefault="00E2309E" w:rsidP="00E2309E">
            <w:pPr>
              <w:pStyle w:val="Standard"/>
              <w:spacing w:before="60" w:after="60"/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  <w:p w:rsidR="004B31A4" w:rsidRDefault="004B31A4">
            <w:pPr>
              <w:pStyle w:val="Standard"/>
              <w:spacing w:before="60" w:after="60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VIVO - SISTEMA PORTAL JUD TELEFÔNICA BRASIL S/A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  <w:t>INFOJUD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tabs>
                <w:tab w:val="left" w:pos="-484"/>
              </w:tabs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LAUDO-WEB (SIC-WEB)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  <w:t>SINESP – INFOSEG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RENAJUD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18"/>
                <w:sz w:val="20"/>
                <w:szCs w:val="20"/>
              </w:rPr>
              <w:t>JUCERJA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6"/>
              </w:numPr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proofErr w:type="gramStart"/>
            <w:r>
              <w:rPr>
                <w:rFonts w:ascii="Fonte Ecológica Spranq" w:hAnsi="Fonte Ecológica Spranq" w:cs="Arial"/>
                <w:sz w:val="20"/>
                <w:szCs w:val="20"/>
              </w:rPr>
              <w:t>BANCEN –JUD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9E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E2309E" w:rsidRDefault="00E2309E" w:rsidP="00E2309E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E2309E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tbl>
      <w:tblPr>
        <w:tblW w:w="8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404"/>
        <w:gridCol w:w="2122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spacing w:before="60" w:after="60"/>
              <w:rPr>
                <w:rFonts w:ascii="Fonte Ecológica Spranq" w:hAnsi="Fonte Ecológica Spranq" w:cs="Arial"/>
                <w:b/>
              </w:rPr>
            </w:pPr>
            <w:r>
              <w:rPr>
                <w:rFonts w:ascii="Fonte Ecológica Spranq" w:hAnsi="Fonte Ecológica Spranq" w:cs="Arial"/>
                <w:b/>
              </w:rPr>
              <w:t>Competência Criminal: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 w:rsidP="00B144FF">
            <w:pPr>
              <w:pStyle w:val="Standard"/>
              <w:numPr>
                <w:ilvl w:val="0"/>
                <w:numId w:val="31"/>
              </w:numPr>
              <w:spacing w:before="60" w:after="60"/>
              <w:ind w:left="384" w:hanging="384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LAUDO-WEB (SIC-</w:t>
            </w:r>
            <w:proofErr w:type="gramStart"/>
            <w:r w:rsidR="00B144FF">
              <w:rPr>
                <w:rFonts w:ascii="Fonte Ecológica Spranq" w:hAnsi="Fonte Ecológica Spranq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Fonte Ecológica Spranq" w:hAnsi="Fonte Ecológica Spranq" w:cs="Arial"/>
                <w:sz w:val="20"/>
                <w:szCs w:val="20"/>
              </w:rPr>
              <w:t>WEB)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6C" w:rsidRPr="00D6506C" w:rsidRDefault="00D6506C" w:rsidP="00D6506C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D6506C" w:rsidRDefault="00D6506C" w:rsidP="00D6506C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numPr>
                <w:ilvl w:val="0"/>
                <w:numId w:val="23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SIPEN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6C" w:rsidRPr="00D6506C" w:rsidRDefault="00854B57" w:rsidP="00D6506C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D6506C"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D6506C" w:rsidRPr="00D6506C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D6506C" w:rsidRDefault="00D6506C" w:rsidP="00D6506C">
            <w:pPr>
              <w:pStyle w:val="Standard"/>
              <w:spacing w:before="60" w:after="60"/>
            </w:pPr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  <w:p w:rsidR="004B31A4" w:rsidRDefault="004B31A4">
            <w:pPr>
              <w:pStyle w:val="Standard"/>
              <w:spacing w:before="60" w:after="60"/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 w:rsidP="00B144FF">
            <w:pPr>
              <w:pStyle w:val="Standard"/>
              <w:numPr>
                <w:ilvl w:val="0"/>
                <w:numId w:val="32"/>
              </w:numPr>
              <w:spacing w:before="60" w:after="60"/>
              <w:ind w:left="384" w:hanging="384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SEI – Cadastro Criminal Sistema Estadual de Identificação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6C" w:rsidRPr="00D6506C" w:rsidRDefault="00D6506C" w:rsidP="00D6506C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4B31A4" w:rsidRPr="00D6506C" w:rsidRDefault="00D6506C" w:rsidP="00D6506C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D6506C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 w:cs="Arial"/>
          <w:i/>
          <w:color w:val="808080"/>
          <w:sz w:val="20"/>
          <w:szCs w:val="20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2406"/>
        <w:gridCol w:w="2126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spacing w:before="60" w:after="60"/>
              <w:rPr>
                <w:rFonts w:ascii="Fonte Ecológica Spranq" w:hAnsi="Fonte Ecológica Spranq" w:cs="Arial"/>
                <w:b/>
              </w:rPr>
            </w:pPr>
            <w:r>
              <w:rPr>
                <w:rFonts w:ascii="Fonte Ecológica Spranq" w:hAnsi="Fonte Ecológica Spranq" w:cs="Arial"/>
                <w:b/>
              </w:rPr>
              <w:t>Competência Federal: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 w:rsidP="0059511B">
            <w:pPr>
              <w:pStyle w:val="Standard"/>
              <w:numPr>
                <w:ilvl w:val="0"/>
                <w:numId w:val="32"/>
              </w:numPr>
              <w:spacing w:before="60" w:after="60"/>
              <w:ind w:left="387" w:hanging="425"/>
              <w:jc w:val="both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AJG - ASSISTÊNCIA JUDICIAL GRATUITA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F" w:rsidRPr="00CD0CCF" w:rsidRDefault="00854B57" w:rsidP="00CD0CCF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CD0CCF" w:rsidRPr="00CD0CCF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CD0CCF" w:rsidRPr="00CD0CCF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CD0CCF" w:rsidRDefault="00CD0CCF" w:rsidP="00CD0CCF">
            <w:pPr>
              <w:pStyle w:val="Standard"/>
              <w:spacing w:before="60" w:after="60"/>
            </w:pPr>
            <w:r w:rsidRPr="00CD0CCF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CD0CCF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CD0CCF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  <w:p w:rsidR="004B31A4" w:rsidRDefault="004B31A4">
            <w:pPr>
              <w:pStyle w:val="Standard"/>
              <w:spacing w:before="60" w:after="60"/>
            </w:pPr>
          </w:p>
        </w:tc>
      </w:tr>
    </w:tbl>
    <w:p w:rsidR="004B31A4" w:rsidRDefault="004B31A4">
      <w:pPr>
        <w:pStyle w:val="Standard"/>
        <w:spacing w:before="360" w:after="240" w:line="360" w:lineRule="auto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984"/>
        <w:gridCol w:w="2406"/>
        <w:gridCol w:w="2126"/>
      </w:tblGrid>
      <w:tr w:rsidR="004B31A4" w:rsidTr="006E2D35">
        <w:tblPrEx>
          <w:tblCellMar>
            <w:top w:w="0" w:type="dxa"/>
            <w:bottom w:w="0" w:type="dxa"/>
          </w:tblCellMar>
        </w:tblPrEx>
        <w:trPr>
          <w:trHeight w:val="1370"/>
          <w:jc w:val="center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 w:rsidP="006E2D35">
            <w:pPr>
              <w:pStyle w:val="Standard"/>
              <w:spacing w:before="60" w:after="60"/>
              <w:ind w:left="502"/>
              <w:rPr>
                <w:rFonts w:ascii="Fonte Ecológica Spranq" w:hAnsi="Fonte Ecológica Spranq" w:cs="Arial"/>
                <w:b/>
              </w:rPr>
            </w:pPr>
            <w:r>
              <w:rPr>
                <w:rFonts w:ascii="Fonte Ecológica Spranq" w:hAnsi="Fonte Ecológica Spranq" w:cs="Arial"/>
                <w:b/>
              </w:rPr>
              <w:lastRenderedPageBreak/>
              <w:t>Competência Inf. e Juventude: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FF" w:rsidRPr="00B144FF" w:rsidRDefault="00B144FF" w:rsidP="00B144FF">
            <w:pPr>
              <w:pStyle w:val="PargrafodaLista"/>
              <w:numPr>
                <w:ilvl w:val="0"/>
                <w:numId w:val="32"/>
              </w:numPr>
              <w:spacing w:before="60" w:after="60"/>
              <w:ind w:left="387" w:hanging="387"/>
              <w:rPr>
                <w:rFonts w:ascii="Fonte Ecológica Spranq" w:hAnsi="Fonte Ecológica Spranq" w:cs="Arial"/>
                <w:vanish/>
                <w:sz w:val="20"/>
                <w:szCs w:val="20"/>
              </w:rPr>
            </w:pPr>
          </w:p>
          <w:p w:rsidR="004B31A4" w:rsidRDefault="00854B57" w:rsidP="0059511B">
            <w:pPr>
              <w:pStyle w:val="Standard"/>
              <w:numPr>
                <w:ilvl w:val="0"/>
                <w:numId w:val="32"/>
              </w:numPr>
              <w:spacing w:before="60" w:after="60"/>
              <w:ind w:left="387" w:hanging="387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SIIAD SISTEMA DE </w:t>
            </w:r>
            <w:r w:rsidR="006E2D35">
              <w:rPr>
                <w:rFonts w:ascii="Fonte Ecológica Spranq" w:hAnsi="Fonte Ecológica Spranq" w:cs="Arial"/>
                <w:sz w:val="20"/>
                <w:szCs w:val="20"/>
              </w:rPr>
              <w:t>IDENTIFICAÇÃO E</w:t>
            </w:r>
            <w:proofErr w:type="gramStart"/>
            <w:r w:rsid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  </w:t>
            </w:r>
            <w:proofErr w:type="gramEnd"/>
            <w:r w:rsid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INFORMAÇÃO 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DE ADOLESCENTES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Pr="006E2D35" w:rsidRDefault="00854B57" w:rsidP="006E2D35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6E2D35" w:rsidRDefault="006E2D35" w:rsidP="006E2D35">
            <w:pPr>
              <w:pStyle w:val="Standard"/>
              <w:spacing w:before="60" w:after="60"/>
            </w:pPr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  <w:p w:rsidR="004B31A4" w:rsidRDefault="004B31A4">
            <w:pPr>
              <w:pStyle w:val="Standard"/>
              <w:spacing w:before="60" w:after="60"/>
            </w:pPr>
          </w:p>
        </w:tc>
      </w:tr>
      <w:tr w:rsidR="004B31A4" w:rsidTr="006E2D35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B144FF" w:rsidP="0059511B">
            <w:pPr>
              <w:pStyle w:val="Standard"/>
              <w:spacing w:before="60" w:after="60"/>
              <w:ind w:left="387" w:hanging="387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18. </w:t>
            </w:r>
            <w:r w:rsidR="00854B57">
              <w:rPr>
                <w:rFonts w:ascii="Fonte Ecológica Spranq" w:hAnsi="Fonte Ecológica Spranq" w:cs="Arial"/>
                <w:sz w:val="20"/>
                <w:szCs w:val="20"/>
              </w:rPr>
              <w:t>QUERO UMA</w:t>
            </w:r>
            <w:proofErr w:type="gramStart"/>
            <w:r w:rsidR="00854B57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="0059511B">
              <w:rPr>
                <w:rFonts w:ascii="Fonte Ecológica Spranq" w:hAnsi="Fonte Ecológica Spranq" w:cs="Arial"/>
                <w:sz w:val="20"/>
                <w:szCs w:val="20"/>
              </w:rPr>
              <w:t xml:space="preserve">  </w:t>
            </w:r>
            <w:proofErr w:type="gramEnd"/>
            <w:r w:rsidR="00854B57">
              <w:rPr>
                <w:rFonts w:ascii="Fonte Ecológica Spranq" w:hAnsi="Fonte Ecológica Spranq" w:cs="Arial"/>
                <w:sz w:val="20"/>
                <w:szCs w:val="20"/>
              </w:rPr>
              <w:t>FAMÍLIA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Pr="006E2D35" w:rsidRDefault="00854B57" w:rsidP="006E2D35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6E2D35" w:rsidRDefault="006E2D35" w:rsidP="006E2D35">
            <w:pPr>
              <w:pStyle w:val="Standard"/>
              <w:spacing w:before="60" w:after="60"/>
            </w:pPr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  <w:p w:rsidR="004B31A4" w:rsidRDefault="004B31A4">
            <w:pPr>
              <w:pStyle w:val="Standard"/>
              <w:spacing w:before="60" w:after="60"/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 w:rsidP="0059511B">
            <w:pPr>
              <w:pStyle w:val="Standard"/>
              <w:numPr>
                <w:ilvl w:val="0"/>
                <w:numId w:val="32"/>
              </w:numPr>
              <w:spacing w:before="60" w:after="60"/>
              <w:ind w:left="387" w:hanging="387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MCA</w:t>
            </w:r>
            <w:r w:rsid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>
              <w:rPr>
                <w:rFonts w:ascii="Fonte Ecológica Spranq" w:hAnsi="Fonte Ecológica Spranq" w:cs="Arial"/>
                <w:sz w:val="20"/>
                <w:szCs w:val="20"/>
              </w:rPr>
              <w:t>SISTEMA DE IDENTIFICAÇÃO E INFORMAÇÃO DE ADOLESCENTES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Pr="006E2D35" w:rsidRDefault="00854B57" w:rsidP="006E2D35">
            <w:pPr>
              <w:pStyle w:val="Standard"/>
              <w:spacing w:before="60" w:after="6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 w:cs="Arial"/>
                <w:sz w:val="20"/>
                <w:szCs w:val="20"/>
              </w:rPr>
              <w:t>)Sim  (  )Não</w:t>
            </w:r>
          </w:p>
          <w:p w:rsidR="006E2D35" w:rsidRDefault="006E2D35" w:rsidP="006E2D35">
            <w:pPr>
              <w:pStyle w:val="Standard"/>
              <w:spacing w:before="60" w:after="60"/>
            </w:pPr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proofErr w:type="gramStart"/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 xml:space="preserve">(  </w:t>
            </w:r>
            <w:proofErr w:type="gramEnd"/>
            <w:r w:rsidRPr="006E2D35">
              <w:rPr>
                <w:rFonts w:ascii="Fonte Ecológica Spranq" w:hAnsi="Fonte Ecológica Spranq" w:cs="Arial"/>
                <w:sz w:val="20"/>
                <w:szCs w:val="20"/>
              </w:rPr>
              <w:t>)Não aplicável</w:t>
            </w:r>
          </w:p>
          <w:p w:rsidR="004B31A4" w:rsidRDefault="004B31A4">
            <w:pPr>
              <w:pStyle w:val="Standard"/>
              <w:spacing w:before="60" w:after="60"/>
            </w:pPr>
          </w:p>
        </w:tc>
      </w:tr>
    </w:tbl>
    <w:p w:rsidR="004B31A4" w:rsidRDefault="00854B57">
      <w:pPr>
        <w:pStyle w:val="Standard"/>
        <w:spacing w:before="360" w:after="240" w:line="360" w:lineRule="auto"/>
        <w:jc w:val="both"/>
        <w:outlineLvl w:val="1"/>
      </w:pPr>
      <w:r>
        <w:rPr>
          <w:rFonts w:ascii="Fonte Ecológica Spranq" w:hAnsi="Fonte Ecológica Spranq"/>
          <w:b/>
          <w:sz w:val="20"/>
          <w:szCs w:val="20"/>
        </w:rPr>
        <w:t>13 -</w:t>
      </w:r>
      <w:proofErr w:type="gramStart"/>
      <w:r>
        <w:rPr>
          <w:rFonts w:ascii="Fonte Ecológica Spranq" w:hAnsi="Fonte Ecológica Spranq"/>
          <w:b/>
          <w:sz w:val="20"/>
          <w:szCs w:val="20"/>
        </w:rPr>
        <w:t xml:space="preserve">  </w:t>
      </w:r>
      <w:proofErr w:type="gramEnd"/>
      <w:r w:rsidRPr="006E2D35">
        <w:rPr>
          <w:rFonts w:ascii="Fonte Ecológica Spranq" w:hAnsi="Fonte Ecológica Spranq"/>
          <w:b/>
          <w:sz w:val="20"/>
          <w:szCs w:val="20"/>
        </w:rPr>
        <w:t>REQUISITOS ESPECÍFICOS POR COMPETÊNCIA</w:t>
      </w:r>
    </w:p>
    <w:p w:rsidR="004B31A4" w:rsidRDefault="00854B57">
      <w:pPr>
        <w:pStyle w:val="Ttulo2"/>
        <w:spacing w:after="120"/>
      </w:pPr>
      <w:proofErr w:type="gramStart"/>
      <w:r>
        <w:rPr>
          <w:rFonts w:ascii="Fonte Ecológica Spranq" w:hAnsi="Fonte Ecológica Spranq"/>
          <w:sz w:val="20"/>
          <w:szCs w:val="20"/>
        </w:rPr>
        <w:t>VARAS CRIMINAIS E VIOLÊNCIA DOMÉSTICA           NÃO SE APLICA</w:t>
      </w:r>
      <w:proofErr w:type="gramEnd"/>
      <w:r>
        <w:rPr>
          <w:rFonts w:ascii="Fonte Ecológica Spranq" w:hAnsi="Fonte Ecológica Spranq"/>
          <w:sz w:val="20"/>
          <w:szCs w:val="20"/>
        </w:rPr>
        <w:t xml:space="preserve"> À INSPEÇÃO</w:t>
      </w: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854B57">
            <w:pPr>
              <w:pStyle w:val="NormalTJERJ"/>
              <w:numPr>
                <w:ilvl w:val="0"/>
                <w:numId w:val="19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 xml:space="preserve">Segundo verificação por amostragem, a quantidade de feitos aguardando digitação de CES – Carta de Execução de Sentença é igual </w:t>
            </w:r>
            <w:proofErr w:type="gramStart"/>
            <w:r>
              <w:rPr>
                <w:rFonts w:ascii="Fonte Ecológica Spranq" w:hAnsi="Fonte Ecológica Spranq"/>
                <w:b/>
                <w:sz w:val="20"/>
              </w:rPr>
              <w:t>a</w:t>
            </w:r>
            <w:proofErr w:type="gramEnd"/>
            <w:r>
              <w:rPr>
                <w:rFonts w:ascii="Fonte Ecológica Spranq" w:hAnsi="Fonte Ecológica Spranq"/>
                <w:b/>
                <w:sz w:val="20"/>
              </w:rPr>
              <w:t xml:space="preserve"> zero?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>
      <w:pPr>
        <w:pStyle w:val="NormalTJERJ"/>
        <w:spacing w:before="60" w:after="60"/>
        <w:jc w:val="left"/>
        <w:rPr>
          <w:rFonts w:ascii="Fonte Ecológica Spranq" w:hAnsi="Fonte Ecológica Spranq"/>
          <w:sz w:val="20"/>
        </w:rPr>
      </w:pPr>
      <w:r>
        <w:rPr>
          <w:rFonts w:ascii="Fonte Ecológica Spranq" w:hAnsi="Fonte Ecológica Spranq"/>
          <w:sz w:val="20"/>
        </w:rPr>
        <w:t>Total de processos verificados: _____</w:t>
      </w: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Total de processos com irregularidade: _____</w:t>
      </w: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1843"/>
        <w:gridCol w:w="2552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6E2D35">
            <w:pPr>
              <w:pStyle w:val="NormalTJERJ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>Evidência: n</w:t>
            </w:r>
            <w:r w:rsidR="00854B57">
              <w:rPr>
                <w:rFonts w:ascii="Fonte Ecológica Spranq" w:hAnsi="Fonte Ecológica Spranq"/>
                <w:sz w:val="20"/>
              </w:rPr>
              <w:t xml:space="preserve">úmero dos </w:t>
            </w:r>
            <w:proofErr w:type="gramStart"/>
            <w:r w:rsidR="00854B57">
              <w:rPr>
                <w:rFonts w:ascii="Fonte Ecológica Spranq" w:hAnsi="Fonte Ecológica Spranq"/>
                <w:sz w:val="20"/>
              </w:rPr>
              <w:t>5</w:t>
            </w:r>
            <w:proofErr w:type="gramEnd"/>
            <w:r w:rsidR="00854B57">
              <w:rPr>
                <w:rFonts w:ascii="Fonte Ecológica Spranq" w:hAnsi="Fonte Ecológica Spranq"/>
                <w:sz w:val="20"/>
              </w:rPr>
              <w:t xml:space="preserve"> processos há mais tempo aguardando digitação de CES: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Local Virtual: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Standard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i/>
          <w:color w:val="AEAAAA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19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Segundo verificação por amostragem, há lançamento da suspensão pelo artigo 366 do CPP e artigo 89 da Lei 9099/95 no DCP?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tabs>
                <w:tab w:val="left" w:pos="97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854B57" w:rsidP="006E2D35">
      <w:pPr>
        <w:pStyle w:val="Standard"/>
        <w:jc w:val="both"/>
        <w:rPr>
          <w:rFonts w:ascii="Fonte Ecológica Spranq" w:hAnsi="Fonte Ecológica Spranq" w:cs="Arial"/>
          <w:i/>
          <w:color w:val="AEAAAA"/>
          <w:sz w:val="20"/>
          <w:szCs w:val="20"/>
        </w:rPr>
      </w:pPr>
      <w:r>
        <w:rPr>
          <w:rFonts w:ascii="Fonte Ecológica Spranq" w:hAnsi="Fonte Ecológica Spranq" w:cs="Arial"/>
          <w:i/>
          <w:color w:val="AEAAAA"/>
          <w:sz w:val="20"/>
          <w:szCs w:val="20"/>
        </w:rPr>
        <w:t>* Verificação por amostragem no momento da inspeção se há lançamento do movimento de suspensão no sistema DCP.</w:t>
      </w:r>
    </w:p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total de processos verificados: _____</w:t>
      </w:r>
    </w:p>
    <w:p w:rsidR="004B31A4" w:rsidRDefault="00854B57">
      <w:pPr>
        <w:pStyle w:val="NormalTJERJ"/>
        <w:tabs>
          <w:tab w:val="left" w:pos="97"/>
        </w:tabs>
        <w:spacing w:before="60" w:after="60"/>
        <w:rPr>
          <w:rFonts w:ascii="Fonte Ecológica Spranq" w:hAnsi="Fonte Ecológica Spranq"/>
          <w:sz w:val="20"/>
        </w:rPr>
      </w:pPr>
      <w:r>
        <w:rPr>
          <w:rFonts w:ascii="Fonte Ecológica Spranq" w:hAnsi="Fonte Ecológica Spranq"/>
          <w:sz w:val="20"/>
        </w:rPr>
        <w:t>Quantidade de feitos sem lançamento de suspensão pelo art. 366 do CPP: _____</w:t>
      </w: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de feitos sem lançamento de suspensão pelo art. 89 da Lei 9099/95: _____</w:t>
      </w:r>
    </w:p>
    <w:p w:rsidR="004B31A4" w:rsidRDefault="004B31A4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lastRenderedPageBreak/>
        <w:t>* inserir aqui a tela do DCP com o total de suspensões lançadas no sistema.</w:t>
      </w:r>
    </w:p>
    <w:p w:rsidR="004B31A4" w:rsidRDefault="004B31A4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1"/>
        <w:gridCol w:w="2835"/>
        <w:gridCol w:w="3086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864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jc w:val="center"/>
              <w:rPr>
                <w:rFonts w:ascii="Fonte Ecológica Spranq" w:hAnsi="Fonte Ecológica Spranq"/>
                <w:sz w:val="20"/>
              </w:rPr>
            </w:pPr>
            <w:r>
              <w:rPr>
                <w:rFonts w:ascii="Fonte Ecológica Spranq" w:hAnsi="Fonte Ecológica Spranq"/>
                <w:sz w:val="20"/>
              </w:rPr>
              <w:t xml:space="preserve">Evidência: </w:t>
            </w:r>
            <w:proofErr w:type="gramStart"/>
            <w:r>
              <w:rPr>
                <w:rFonts w:ascii="Fonte Ecológica Spranq" w:hAnsi="Fonte Ecológica Spranq"/>
                <w:sz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</w:rPr>
              <w:t xml:space="preserve"> processos com pendência de lançamento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6E2D35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A4" w:rsidRDefault="004B31A4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6E2D35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  <w:tr w:rsidR="006E2D35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35" w:rsidRDefault="006E2D35">
            <w:pPr>
              <w:pStyle w:val="NormalTJERJ"/>
              <w:jc w:val="left"/>
              <w:rPr>
                <w:rFonts w:ascii="Fonte Ecológica Spranq" w:hAnsi="Fonte Ecológica Spranq"/>
                <w:sz w:val="20"/>
              </w:rPr>
            </w:pPr>
          </w:p>
        </w:tc>
      </w:tr>
    </w:tbl>
    <w:p w:rsidR="004B31A4" w:rsidRDefault="004B31A4">
      <w:pPr>
        <w:pStyle w:val="Standard"/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1277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751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numPr>
                <w:ilvl w:val="0"/>
                <w:numId w:val="19"/>
              </w:numPr>
              <w:spacing w:before="60" w:after="60"/>
              <w:ind w:left="0" w:firstLine="0"/>
              <w:rPr>
                <w:rFonts w:ascii="Fonte Ecológica Spranq" w:hAnsi="Fonte Ecológica Spranq"/>
                <w:b/>
                <w:sz w:val="20"/>
              </w:rPr>
            </w:pPr>
            <w:r>
              <w:rPr>
                <w:rFonts w:ascii="Fonte Ecológica Spranq" w:hAnsi="Fonte Ecológica Spranq"/>
                <w:b/>
                <w:sz w:val="20"/>
              </w:rPr>
              <w:t>Todos os feitos suspensos pelo art. 366 do CPP são arquivados de forma provisória, na própria serventia, conforme artigo 271, inciso XX da CNCGJ?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tabs>
                <w:tab w:val="left" w:pos="39"/>
              </w:tabs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Sim</w:t>
            </w:r>
          </w:p>
          <w:p w:rsidR="004B31A4" w:rsidRDefault="00854B57">
            <w:pPr>
              <w:pStyle w:val="NormalTJERJ"/>
              <w:spacing w:before="60" w:after="60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>*Relatório DCP: impressão/processos/processos por tipo de andamento/movimento 07/selecionar “por período</w:t>
      </w:r>
      <w:proofErr w:type="gram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>”</w:t>
      </w:r>
      <w:proofErr w:type="gram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>/selecionar “provisório”</w:t>
      </w:r>
    </w:p>
    <w:p w:rsidR="004B31A4" w:rsidRDefault="004B31A4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total de processos verificados: _____</w:t>
      </w:r>
    </w:p>
    <w:p w:rsidR="004B31A4" w:rsidRDefault="00854B57">
      <w:pPr>
        <w:pStyle w:val="Standard"/>
        <w:spacing w:before="60" w:after="60"/>
        <w:jc w:val="both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de feitos arquivados provisoriamente segundo o DCP: _____</w:t>
      </w: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  <w:r>
        <w:rPr>
          <w:rFonts w:ascii="Fonte Ecológica Spranq" w:hAnsi="Fonte Ecológica Spranq" w:cs="Arial"/>
          <w:sz w:val="20"/>
          <w:szCs w:val="20"/>
        </w:rPr>
        <w:t>Quantidade de feitos suspensos e não arquivados provisoriamente: _____</w:t>
      </w:r>
    </w:p>
    <w:p w:rsidR="004B31A4" w:rsidRDefault="004B31A4">
      <w:pPr>
        <w:pStyle w:val="Standard"/>
        <w:jc w:val="both"/>
        <w:rPr>
          <w:rFonts w:ascii="Fonte Ecológica Spranq" w:hAnsi="Fonte Ecológica Spranq" w:cs="Arial"/>
          <w:sz w:val="20"/>
          <w:szCs w:val="20"/>
        </w:rPr>
      </w:pPr>
    </w:p>
    <w:p w:rsidR="004B31A4" w:rsidRDefault="00854B57">
      <w:pPr>
        <w:pStyle w:val="Standard"/>
        <w:jc w:val="both"/>
        <w:rPr>
          <w:rFonts w:ascii="Fonte Ecológica Spranq" w:hAnsi="Fonte Ecológica Spranq" w:cs="Arial"/>
          <w:i/>
          <w:color w:val="808080"/>
          <w:sz w:val="20"/>
          <w:szCs w:val="20"/>
        </w:rPr>
      </w:pPr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* Inserir aqui o </w:t>
      </w:r>
      <w:proofErr w:type="spellStart"/>
      <w:r>
        <w:rPr>
          <w:rFonts w:ascii="Fonte Ecológica Spranq" w:hAnsi="Fonte Ecológica Spranq" w:cs="Arial"/>
          <w:i/>
          <w:color w:val="808080"/>
          <w:sz w:val="20"/>
          <w:szCs w:val="20"/>
        </w:rPr>
        <w:t>print</w:t>
      </w:r>
      <w:proofErr w:type="spellEnd"/>
      <w:r>
        <w:rPr>
          <w:rFonts w:ascii="Fonte Ecológica Spranq" w:hAnsi="Fonte Ecológica Spranq" w:cs="Arial"/>
          <w:i/>
          <w:color w:val="808080"/>
          <w:sz w:val="20"/>
          <w:szCs w:val="20"/>
        </w:rPr>
        <w:t xml:space="preserve"> da tela do relatório do DCP com o total de processos arquivados provisoriamente.</w:t>
      </w:r>
    </w:p>
    <w:p w:rsidR="004B31A4" w:rsidRDefault="004B31A4">
      <w:pPr>
        <w:pStyle w:val="Standard"/>
        <w:jc w:val="center"/>
        <w:rPr>
          <w:rFonts w:ascii="Fonte Ecológica Spranq" w:hAnsi="Fonte Ecológica Spranq"/>
          <w:sz w:val="20"/>
          <w:szCs w:val="20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9"/>
        <w:gridCol w:w="3403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/>
                <w:sz w:val="20"/>
                <w:szCs w:val="20"/>
              </w:rPr>
            </w:pPr>
            <w:r>
              <w:rPr>
                <w:rFonts w:ascii="Fonte Ecológica Spranq" w:hAnsi="Fonte Ecológica Spranq"/>
                <w:sz w:val="20"/>
                <w:szCs w:val="20"/>
              </w:rPr>
              <w:t xml:space="preserve">Evidência: </w:t>
            </w:r>
            <w:proofErr w:type="gramStart"/>
            <w:r>
              <w:rPr>
                <w:rFonts w:ascii="Fonte Ecológica Spranq" w:hAnsi="Fonte Ecológica Spranq"/>
                <w:sz w:val="20"/>
                <w:szCs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  <w:szCs w:val="20"/>
              </w:rPr>
              <w:t xml:space="preserve"> processos suspensos e não </w:t>
            </w:r>
            <w:proofErr w:type="spellStart"/>
            <w:r>
              <w:rPr>
                <w:rFonts w:ascii="Fonte Ecológica Spranq" w:hAnsi="Fonte Ecológica Spranq"/>
                <w:sz w:val="20"/>
                <w:szCs w:val="20"/>
              </w:rPr>
              <w:t>arquivaddos</w:t>
            </w:r>
            <w:proofErr w:type="spellEnd"/>
            <w:r>
              <w:rPr>
                <w:rFonts w:ascii="Fonte Ecológica Spranq" w:hAnsi="Fonte Ecológica Spranq"/>
                <w:sz w:val="20"/>
                <w:szCs w:val="20"/>
              </w:rPr>
              <w:t xml:space="preserve"> provisoriamente (art. 366 do CPP)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Data da decisão que determinou a suspensão: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6E2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2D35" w:rsidRDefault="006E2D35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2D35" w:rsidRDefault="006E2D35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</w:tbl>
    <w:p w:rsidR="004B31A4" w:rsidRDefault="004B31A4">
      <w:pPr>
        <w:pStyle w:val="Standard"/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4B31A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Pr="006E2D35" w:rsidRDefault="00854B57">
            <w:pPr>
              <w:pStyle w:val="NormalTJERJ"/>
              <w:numPr>
                <w:ilvl w:val="0"/>
                <w:numId w:val="19"/>
              </w:numPr>
              <w:spacing w:before="60" w:after="60"/>
              <w:ind w:left="0" w:firstLine="0"/>
            </w:pPr>
            <w:r>
              <w:rPr>
                <w:rFonts w:ascii="Fonte Ecológica Spranq" w:hAnsi="Fonte Ecológica Spranq"/>
                <w:b/>
                <w:sz w:val="20"/>
              </w:rPr>
              <w:t>Segundo verificação por amostragem, a unidade atualiza, ao menos anualmente, os processos suspensos pelo artigo 366 do CPP, nos termos do art. 271, XXIII da CNCGJ?</w:t>
            </w:r>
          </w:p>
          <w:p w:rsidR="006E2D35" w:rsidRDefault="006E2D35" w:rsidP="006E2D35">
            <w:pPr>
              <w:pStyle w:val="NormalTJERJ"/>
              <w:spacing w:before="60" w:after="60"/>
              <w:rPr>
                <w:rFonts w:ascii="Fonte Ecológica Spranq" w:hAnsi="Fonte Ecológica Spranq"/>
                <w:b/>
                <w:sz w:val="20"/>
              </w:rPr>
            </w:pPr>
          </w:p>
          <w:p w:rsidR="006E2D35" w:rsidRDefault="006E2D35" w:rsidP="006E2D35">
            <w:pPr>
              <w:pStyle w:val="NormalTJERJ"/>
              <w:spacing w:before="60" w:after="6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 xml:space="preserve">Sim  </w:t>
            </w:r>
            <w:r w:rsidR="006E2D35" w:rsidRPr="006E2D35">
              <w:rPr>
                <w:rFonts w:ascii="Fonte Ecológica Spranq" w:hAnsi="Fonte Ecológica Spranq"/>
                <w:sz w:val="20"/>
              </w:rPr>
              <w:t>(  )</w:t>
            </w:r>
            <w:r>
              <w:rPr>
                <w:rFonts w:ascii="Fonte Ecológica Spranq" w:hAnsi="Fonte Ecológica Spranq"/>
                <w:sz w:val="20"/>
              </w:rPr>
              <w:t xml:space="preserve"> Não</w:t>
            </w:r>
          </w:p>
          <w:p w:rsidR="004B31A4" w:rsidRDefault="00854B57">
            <w:pPr>
              <w:pStyle w:val="NormalTJERJ"/>
              <w:spacing w:before="60" w:after="60"/>
              <w:jc w:val="left"/>
            </w:pPr>
            <w:r>
              <w:rPr>
                <w:rFonts w:ascii="Fonte Ecológica Spranq" w:hAnsi="Fonte Ecológica Spranq"/>
                <w:sz w:val="20"/>
              </w:rPr>
              <w:t xml:space="preserve"> </w:t>
            </w:r>
            <w:proofErr w:type="gramStart"/>
            <w:r w:rsidR="006E2D35" w:rsidRPr="006E2D35">
              <w:rPr>
                <w:rFonts w:ascii="Fonte Ecológica Spranq" w:hAnsi="Fonte Ecológica Spranq"/>
                <w:sz w:val="20"/>
              </w:rPr>
              <w:t xml:space="preserve">(  </w:t>
            </w:r>
            <w:proofErr w:type="gramEnd"/>
            <w:r w:rsidR="006E2D35" w:rsidRPr="006E2D35">
              <w:rPr>
                <w:rFonts w:ascii="Fonte Ecológica Spranq" w:hAnsi="Fonte Ecológica Spranq"/>
                <w:sz w:val="20"/>
              </w:rPr>
              <w:t>)</w:t>
            </w:r>
            <w:r>
              <w:rPr>
                <w:rFonts w:ascii="Fonte Ecológica Spranq" w:hAnsi="Fonte Ecológica Spranq"/>
                <w:sz w:val="20"/>
              </w:rPr>
              <w:t>Não aplicável</w:t>
            </w:r>
          </w:p>
        </w:tc>
      </w:tr>
    </w:tbl>
    <w:p w:rsidR="004B31A4" w:rsidRDefault="004B31A4">
      <w:pPr>
        <w:pStyle w:val="Standard"/>
        <w:rPr>
          <w:rFonts w:ascii="Fonte Ecológica Spranq" w:hAnsi="Fonte Ecológica Spranq" w:cs="Arial"/>
          <w:sz w:val="20"/>
          <w:szCs w:val="20"/>
        </w:rPr>
      </w:pPr>
    </w:p>
    <w:tbl>
      <w:tblPr>
        <w:tblW w:w="8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  <w:gridCol w:w="4255"/>
      </w:tblGrid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/>
                <w:sz w:val="20"/>
                <w:szCs w:val="20"/>
              </w:rPr>
            </w:pPr>
            <w:r>
              <w:rPr>
                <w:rFonts w:ascii="Fonte Ecológica Spranq" w:hAnsi="Fonte Ecológica Spranq"/>
                <w:sz w:val="20"/>
                <w:szCs w:val="20"/>
              </w:rPr>
              <w:lastRenderedPageBreak/>
              <w:t xml:space="preserve">Evidência: </w:t>
            </w:r>
            <w:proofErr w:type="gramStart"/>
            <w:r>
              <w:rPr>
                <w:rFonts w:ascii="Fonte Ecológica Spranq" w:hAnsi="Fonte Ecológica Spranq"/>
                <w:sz w:val="20"/>
                <w:szCs w:val="20"/>
              </w:rPr>
              <w:t>5</w:t>
            </w:r>
            <w:proofErr w:type="gramEnd"/>
            <w:r>
              <w:rPr>
                <w:rFonts w:ascii="Fonte Ecológica Spranq" w:hAnsi="Fonte Ecológica Spranq"/>
                <w:sz w:val="20"/>
                <w:szCs w:val="20"/>
              </w:rPr>
              <w:t xml:space="preserve"> processos suspensos há mais tempos pelo art. 366 do CPP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854B57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  <w:szCs w:val="20"/>
              </w:rPr>
              <w:t>Data da última verificação:</w:t>
            </w: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5951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11B" w:rsidRDefault="0059511B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11B" w:rsidRDefault="0059511B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  <w:tr w:rsidR="004B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31A4" w:rsidRDefault="004B31A4">
            <w:pPr>
              <w:pStyle w:val="Standard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</w:p>
        </w:tc>
      </w:tr>
    </w:tbl>
    <w:p w:rsidR="004B31A4" w:rsidRDefault="004B31A4">
      <w:pPr>
        <w:pStyle w:val="Standard"/>
        <w:jc w:val="center"/>
        <w:rPr>
          <w:rFonts w:ascii="Fonte Ecológica Spranq" w:hAnsi="Fonte Ecológica Spranq" w:cs="Arial"/>
          <w:sz w:val="20"/>
          <w:szCs w:val="20"/>
        </w:rPr>
      </w:pPr>
    </w:p>
    <w:p w:rsidR="004B31A4" w:rsidRDefault="004B31A4">
      <w:pPr>
        <w:pStyle w:val="Standard"/>
        <w:rPr>
          <w:rFonts w:ascii="Fonte Ecológica Spranq" w:hAnsi="Fonte Ecológica Spranq"/>
          <w:i/>
          <w:color w:val="808080"/>
          <w:sz w:val="20"/>
          <w:szCs w:val="20"/>
        </w:rPr>
      </w:pPr>
    </w:p>
    <w:p w:rsidR="004B31A4" w:rsidRDefault="004B31A4">
      <w:pPr>
        <w:pStyle w:val="PargrafodaLista"/>
        <w:numPr>
          <w:ilvl w:val="0"/>
          <w:numId w:val="70"/>
        </w:numPr>
        <w:spacing w:before="240" w:after="120" w:line="360" w:lineRule="auto"/>
        <w:rPr>
          <w:rFonts w:ascii="Fonte Ecológica Spranq" w:hAnsi="Fonte Ecológica Spranq" w:cs="Arial"/>
          <w:b/>
          <w:caps/>
          <w:vanish/>
          <w:kern w:val="3"/>
          <w:sz w:val="20"/>
          <w:szCs w:val="20"/>
          <w:u w:val="single"/>
        </w:rPr>
      </w:pPr>
    </w:p>
    <w:p w:rsidR="004B31A4" w:rsidRDefault="004B31A4">
      <w:pPr>
        <w:pStyle w:val="PargrafodaLista"/>
        <w:numPr>
          <w:ilvl w:val="0"/>
          <w:numId w:val="64"/>
        </w:numPr>
        <w:spacing w:before="240" w:after="120" w:line="360" w:lineRule="auto"/>
        <w:rPr>
          <w:rFonts w:ascii="Fonte Ecológica Spranq" w:hAnsi="Fonte Ecológica Spranq" w:cs="Arial"/>
          <w:b/>
          <w:caps/>
          <w:vanish/>
          <w:kern w:val="3"/>
          <w:sz w:val="20"/>
          <w:szCs w:val="20"/>
          <w:u w:val="single"/>
        </w:rPr>
      </w:pPr>
    </w:p>
    <w:p w:rsidR="004B31A4" w:rsidRDefault="004B31A4">
      <w:pPr>
        <w:pStyle w:val="PargrafodaLista"/>
        <w:numPr>
          <w:ilvl w:val="0"/>
          <w:numId w:val="64"/>
        </w:numPr>
        <w:spacing w:before="240" w:after="120" w:line="360" w:lineRule="auto"/>
        <w:rPr>
          <w:rFonts w:ascii="Fonte Ecológica Spranq" w:hAnsi="Fonte Ecológica Spranq" w:cs="Arial"/>
          <w:b/>
          <w:caps/>
          <w:vanish/>
          <w:kern w:val="3"/>
          <w:sz w:val="20"/>
          <w:szCs w:val="20"/>
          <w:u w:val="single"/>
        </w:rPr>
      </w:pPr>
    </w:p>
    <w:p w:rsidR="004B31A4" w:rsidRDefault="004B31A4">
      <w:pPr>
        <w:pStyle w:val="PargrafodaLista"/>
        <w:numPr>
          <w:ilvl w:val="0"/>
          <w:numId w:val="64"/>
        </w:numPr>
        <w:spacing w:before="240" w:after="120" w:line="360" w:lineRule="auto"/>
        <w:rPr>
          <w:rFonts w:ascii="Fonte Ecológica Spranq" w:hAnsi="Fonte Ecológica Spranq" w:cs="Arial"/>
          <w:b/>
          <w:caps/>
          <w:vanish/>
          <w:kern w:val="3"/>
          <w:sz w:val="20"/>
          <w:szCs w:val="20"/>
          <w:u w:val="single"/>
        </w:rPr>
      </w:pPr>
    </w:p>
    <w:p w:rsidR="004B31A4" w:rsidRDefault="00854B57">
      <w:pPr>
        <w:pStyle w:val="PargrafodaLista"/>
        <w:spacing w:before="240" w:after="120" w:line="360" w:lineRule="auto"/>
        <w:ind w:left="0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CONSIDERAÇÕES FINAIS</w:t>
      </w:r>
    </w:p>
    <w:p w:rsidR="004B31A4" w:rsidRDefault="004B31A4">
      <w:pPr>
        <w:pStyle w:val="Standard"/>
        <w:tabs>
          <w:tab w:val="left" w:pos="852"/>
        </w:tabs>
        <w:spacing w:line="360" w:lineRule="auto"/>
        <w:ind w:left="426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</w:p>
    <w:p w:rsidR="004B31A4" w:rsidRDefault="00854B57">
      <w:pPr>
        <w:pStyle w:val="Standard"/>
        <w:tabs>
          <w:tab w:val="left" w:pos="426"/>
        </w:tabs>
        <w:spacing w:line="360" w:lineRule="auto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  <w:r>
        <w:rPr>
          <w:rFonts w:ascii="Fonte Ecológica Spranq" w:hAnsi="Fonte Ecológica Spranq" w:cs="Arial"/>
          <w:sz w:val="20"/>
          <w:szCs w:val="20"/>
          <w:lang w:eastAsia="ar-SA"/>
        </w:rPr>
        <w:t>(Local e data)</w:t>
      </w:r>
    </w:p>
    <w:p w:rsidR="004B31A4" w:rsidRDefault="004B31A4">
      <w:pPr>
        <w:pStyle w:val="Standard"/>
        <w:ind w:right="1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</w:p>
    <w:p w:rsidR="004B31A4" w:rsidRDefault="00854B57">
      <w:pPr>
        <w:pStyle w:val="Standard"/>
        <w:jc w:val="center"/>
      </w:pPr>
      <w:r>
        <w:rPr>
          <w:rFonts w:ascii="Fonte Ecológica Spranq" w:hAnsi="Fonte Ecológica Spranq" w:cs="Arial"/>
          <w:sz w:val="20"/>
          <w:szCs w:val="20"/>
          <w:lang w:eastAsia="ar-SA"/>
        </w:rPr>
        <w:t>(Nome, matrícula e assinatura do servidor</w:t>
      </w:r>
      <w:proofErr w:type="gramStart"/>
      <w:r>
        <w:rPr>
          <w:rFonts w:ascii="Fonte Ecológica Spranq" w:hAnsi="Fonte Ecológica Spranq" w:cs="Arial"/>
          <w:sz w:val="20"/>
          <w:szCs w:val="20"/>
          <w:lang w:eastAsia="ar-SA"/>
        </w:rPr>
        <w:t>)</w:t>
      </w:r>
      <w:proofErr w:type="gramEnd"/>
    </w:p>
    <w:sectPr w:rsidR="004B31A4" w:rsidSect="002E6573">
      <w:headerReference w:type="default" r:id="rId11"/>
      <w:pgSz w:w="11906" w:h="16838"/>
      <w:pgMar w:top="908" w:right="1701" w:bottom="908" w:left="1701" w:header="851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F2" w:rsidRDefault="00CE5FF2">
      <w:r>
        <w:separator/>
      </w:r>
    </w:p>
  </w:endnote>
  <w:endnote w:type="continuationSeparator" w:id="0">
    <w:p w:rsidR="00CE5FF2" w:rsidRDefault="00CE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e Ecológica Spranq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57" w:rsidRPr="002E6573" w:rsidRDefault="002E6573">
    <w:pPr>
      <w:pStyle w:val="Rodap"/>
      <w:rPr>
        <w:rFonts w:ascii="Arial" w:hAnsi="Arial" w:cs="Arial"/>
        <w:sz w:val="16"/>
        <w:szCs w:val="16"/>
      </w:rPr>
    </w:pPr>
    <w:r w:rsidRPr="002E6573">
      <w:rPr>
        <w:rFonts w:ascii="Arial" w:hAnsi="Arial" w:cs="Arial"/>
        <w:sz w:val="16"/>
        <w:szCs w:val="16"/>
      </w:rPr>
      <w:t>FRM-DGFAJ-015-01            Rev. 00</w:t>
    </w:r>
    <w:r>
      <w:rPr>
        <w:rFonts w:ascii="Arial" w:hAnsi="Arial" w:cs="Arial"/>
        <w:sz w:val="16"/>
        <w:szCs w:val="16"/>
      </w:rPr>
      <w:t xml:space="preserve">                   Data: 03/08/2020                                                            </w:t>
    </w:r>
    <w:r w:rsidRPr="002E6573">
      <w:rPr>
        <w:rFonts w:ascii="Arial" w:hAnsi="Arial" w:cs="Arial"/>
        <w:sz w:val="16"/>
        <w:szCs w:val="16"/>
      </w:rPr>
      <w:t xml:space="preserve">Página </w:t>
    </w:r>
    <w:r w:rsidRPr="002E6573">
      <w:rPr>
        <w:rFonts w:ascii="Arial" w:hAnsi="Arial" w:cs="Arial"/>
        <w:b/>
        <w:sz w:val="16"/>
        <w:szCs w:val="16"/>
      </w:rPr>
      <w:fldChar w:fldCharType="begin"/>
    </w:r>
    <w:r w:rsidRPr="002E6573">
      <w:rPr>
        <w:rFonts w:ascii="Arial" w:hAnsi="Arial" w:cs="Arial"/>
        <w:b/>
        <w:sz w:val="16"/>
        <w:szCs w:val="16"/>
      </w:rPr>
      <w:instrText>PAGE  \* Arabic  \* MERGEFORMAT</w:instrText>
    </w:r>
    <w:r w:rsidRPr="002E6573">
      <w:rPr>
        <w:rFonts w:ascii="Arial" w:hAnsi="Arial" w:cs="Arial"/>
        <w:b/>
        <w:sz w:val="16"/>
        <w:szCs w:val="16"/>
      </w:rPr>
      <w:fldChar w:fldCharType="separate"/>
    </w:r>
    <w:r w:rsidR="00DF1D36">
      <w:rPr>
        <w:rFonts w:ascii="Arial" w:hAnsi="Arial" w:cs="Arial"/>
        <w:b/>
        <w:noProof/>
        <w:sz w:val="16"/>
        <w:szCs w:val="16"/>
      </w:rPr>
      <w:t>15</w:t>
    </w:r>
    <w:r w:rsidRPr="002E6573">
      <w:rPr>
        <w:rFonts w:ascii="Arial" w:hAnsi="Arial" w:cs="Arial"/>
        <w:b/>
        <w:sz w:val="16"/>
        <w:szCs w:val="16"/>
      </w:rPr>
      <w:fldChar w:fldCharType="end"/>
    </w:r>
    <w:r w:rsidRPr="002E6573">
      <w:rPr>
        <w:rFonts w:ascii="Arial" w:hAnsi="Arial" w:cs="Arial"/>
        <w:sz w:val="16"/>
        <w:szCs w:val="16"/>
      </w:rPr>
      <w:t xml:space="preserve"> de </w:t>
    </w:r>
    <w:r w:rsidRPr="002E6573">
      <w:rPr>
        <w:rFonts w:ascii="Arial" w:hAnsi="Arial" w:cs="Arial"/>
        <w:b/>
        <w:sz w:val="16"/>
        <w:szCs w:val="16"/>
      </w:rPr>
      <w:fldChar w:fldCharType="begin"/>
    </w:r>
    <w:r w:rsidRPr="002E6573">
      <w:rPr>
        <w:rFonts w:ascii="Arial" w:hAnsi="Arial" w:cs="Arial"/>
        <w:b/>
        <w:sz w:val="16"/>
        <w:szCs w:val="16"/>
      </w:rPr>
      <w:instrText>NUMPAGES  \* Arabic  \* MERGEFORMAT</w:instrText>
    </w:r>
    <w:r w:rsidRPr="002E6573">
      <w:rPr>
        <w:rFonts w:ascii="Arial" w:hAnsi="Arial" w:cs="Arial"/>
        <w:b/>
        <w:sz w:val="16"/>
        <w:szCs w:val="16"/>
      </w:rPr>
      <w:fldChar w:fldCharType="separate"/>
    </w:r>
    <w:r w:rsidR="00DF1D36">
      <w:rPr>
        <w:rFonts w:ascii="Arial" w:hAnsi="Arial" w:cs="Arial"/>
        <w:b/>
        <w:noProof/>
        <w:sz w:val="16"/>
        <w:szCs w:val="16"/>
      </w:rPr>
      <w:t>15</w:t>
    </w:r>
    <w:r w:rsidRPr="002E6573">
      <w:rPr>
        <w:rFonts w:ascii="Arial" w:hAnsi="Arial" w:cs="Arial"/>
        <w:b/>
        <w:sz w:val="16"/>
        <w:szCs w:val="16"/>
      </w:rPr>
      <w:fldChar w:fldCharType="end"/>
    </w:r>
  </w:p>
  <w:p w:rsidR="00854B57" w:rsidRDefault="00854B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F2" w:rsidRDefault="00CE5FF2">
      <w:r>
        <w:rPr>
          <w:color w:val="000000"/>
        </w:rPr>
        <w:separator/>
      </w:r>
    </w:p>
  </w:footnote>
  <w:footnote w:type="continuationSeparator" w:id="0">
    <w:p w:rsidR="00CE5FF2" w:rsidRDefault="00CE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3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98"/>
      <w:gridCol w:w="7434"/>
    </w:tblGrid>
    <w:tr w:rsidR="00854B57" w:rsidTr="00854B57">
      <w:tblPrEx>
        <w:tblCellMar>
          <w:top w:w="0" w:type="dxa"/>
          <w:bottom w:w="0" w:type="dxa"/>
        </w:tblCellMar>
      </w:tblPrEx>
      <w:trPr>
        <w:cantSplit/>
        <w:trHeight w:val="1103"/>
        <w:jc w:val="center"/>
      </w:trPr>
      <w:tc>
        <w:tcPr>
          <w:tcW w:w="1198" w:type="dxa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tcMar>
            <w:top w:w="0" w:type="dxa"/>
            <w:left w:w="84" w:type="dxa"/>
            <w:bottom w:w="0" w:type="dxa"/>
            <w:right w:w="70" w:type="dxa"/>
          </w:tcMar>
          <w:vAlign w:val="center"/>
        </w:tcPr>
        <w:p w:rsidR="00854B57" w:rsidRDefault="00E367E9">
          <w:pPr>
            <w:pStyle w:val="Cabealho"/>
            <w:widowControl w:val="0"/>
            <w:jc w:val="center"/>
            <w:rPr>
              <w:rFonts w:ascii="Arial" w:hAnsi="Arial" w:cs="Arial"/>
              <w:b/>
            </w:rPr>
          </w:pPr>
          <w:r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>
                <wp:extent cx="609600" cy="640080"/>
                <wp:effectExtent l="0" t="0" r="0" b="7620"/>
                <wp:docPr id="3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vAlign w:val="center"/>
        </w:tcPr>
        <w:p w:rsidR="00854B57" w:rsidRDefault="00854B57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</w:rPr>
            <w:t>TRIBUNAL DE JUSTIÇA DO ESTADO DO RIO DE JANEIRO</w:t>
          </w:r>
        </w:p>
        <w:p w:rsidR="00854B57" w:rsidRDefault="00854B57">
          <w:pPr>
            <w:pStyle w:val="Cabealho"/>
            <w:jc w:val="center"/>
          </w:pPr>
          <w:r>
            <w:rPr>
              <w:rFonts w:ascii="Arial" w:hAnsi="Arial" w:cs="Arial"/>
              <w:sz w:val="22"/>
              <w:szCs w:val="22"/>
            </w:rPr>
            <w:t xml:space="preserve">DIRETORIA GERAL DE FISCALIZAÇÃO E ASSESSORAMENTO JUDICIAL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20"/>
            </w:rPr>
            <w:t>RELATÓRIO DE INSPEÇÃO REMOTA</w:t>
          </w:r>
        </w:p>
      </w:tc>
    </w:tr>
  </w:tbl>
  <w:p w:rsidR="00854B57" w:rsidRDefault="00854B57">
    <w:pPr>
      <w:pStyle w:val="Standard"/>
      <w:jc w:val="center"/>
      <w:rPr>
        <w:rFonts w:ascii="Arial" w:hAnsi="Arial" w:cs="Arial"/>
        <w:color w:val="FF0000"/>
        <w:sz w:val="18"/>
        <w:szCs w:val="18"/>
      </w:rPr>
    </w:pPr>
    <w:r w:rsidRPr="00854B57">
      <w:rPr>
        <w:rFonts w:ascii="Arial" w:hAnsi="Arial" w:cs="Arial"/>
        <w:color w:val="FF0000"/>
        <w:sz w:val="18"/>
        <w:szCs w:val="18"/>
      </w:rPr>
      <w:t>IMPORTANTE: sempre verifique no site do TJRJ se a versão impressa do documento está atualizada.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92" w:type="dxa"/>
      <w:jc w:val="center"/>
      <w:tblInd w:w="-89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792"/>
    </w:tblGrid>
    <w:tr w:rsidR="002E6573" w:rsidTr="002E6573">
      <w:tblPrEx>
        <w:tblCellMar>
          <w:top w:w="0" w:type="dxa"/>
          <w:bottom w:w="0" w:type="dxa"/>
        </w:tblCellMar>
      </w:tblPrEx>
      <w:trPr>
        <w:cantSplit/>
        <w:trHeight w:val="1103"/>
        <w:jc w:val="center"/>
      </w:trPr>
      <w:tc>
        <w:tcPr>
          <w:tcW w:w="8792" w:type="dxa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vAlign w:val="center"/>
        </w:tcPr>
        <w:p w:rsidR="002E6573" w:rsidRDefault="002E6573" w:rsidP="002E6573">
          <w:pPr>
            <w:pStyle w:val="Cabealho"/>
            <w:ind w:left="-285" w:right="-287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</w:rPr>
            <w:t>TRIBUNAL DE JUSTIÇA DO ESTADO DO RIO DE JANEIRO</w:t>
          </w:r>
        </w:p>
        <w:p w:rsidR="002E6573" w:rsidRDefault="002E6573">
          <w:pPr>
            <w:pStyle w:val="Cabealho"/>
            <w:jc w:val="center"/>
          </w:pPr>
          <w:r>
            <w:rPr>
              <w:rFonts w:ascii="Arial" w:hAnsi="Arial" w:cs="Arial"/>
              <w:sz w:val="22"/>
              <w:szCs w:val="22"/>
            </w:rPr>
            <w:t xml:space="preserve">DIRETORIA GERAL DE FISCALIZAÇÃO E ASSESSORAMENTO JUDICIAL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20"/>
            </w:rPr>
            <w:t>RELATÓRIO DE INSPEÇÃO REMOTA</w:t>
          </w:r>
        </w:p>
      </w:tc>
    </w:tr>
  </w:tbl>
  <w:p w:rsidR="002E6573" w:rsidRDefault="002E6573">
    <w:pPr>
      <w:pStyle w:val="Standard"/>
      <w:jc w:val="center"/>
      <w:rPr>
        <w:rFonts w:ascii="Arial" w:hAnsi="Arial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43A"/>
    <w:multiLevelType w:val="multilevel"/>
    <w:tmpl w:val="D864EE20"/>
    <w:styleLink w:val="WWNum52"/>
    <w:lvl w:ilvl="0">
      <w:start w:val="2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4E45"/>
    <w:multiLevelType w:val="multilevel"/>
    <w:tmpl w:val="F2D0D7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F5D"/>
    <w:multiLevelType w:val="multilevel"/>
    <w:tmpl w:val="C1F43DC4"/>
    <w:styleLink w:val="WWNum3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06A4"/>
    <w:multiLevelType w:val="multilevel"/>
    <w:tmpl w:val="DBCCE2DA"/>
    <w:styleLink w:val="WWNum44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BC7"/>
    <w:multiLevelType w:val="multilevel"/>
    <w:tmpl w:val="3A866E6A"/>
    <w:styleLink w:val="WWNum13"/>
    <w:lvl w:ilvl="0">
      <w:start w:val="2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2F5"/>
    <w:multiLevelType w:val="multilevel"/>
    <w:tmpl w:val="789EE3D0"/>
    <w:styleLink w:val="WWNum11"/>
    <w:lvl w:ilvl="0">
      <w:start w:val="1"/>
      <w:numFmt w:val="lowerLetter"/>
      <w:lvlText w:val="%1)"/>
      <w:lvlJc w:val="left"/>
      <w:rPr>
        <w:rFonts w:ascii="Fonte Ecológica Spranq" w:hAnsi="Fonte Ecológica Spranq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34E"/>
    <w:multiLevelType w:val="multilevel"/>
    <w:tmpl w:val="5658D0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lvlText w:val="%2."/>
      <w:lvlJc w:val="left"/>
      <w:pPr>
        <w:ind w:left="792" w:hanging="432"/>
      </w:pPr>
      <w:rPr>
        <w:rFonts w:ascii="Fonte Ecológica Spranq" w:hAnsi="Fonte Ecológica Spranq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C271A3"/>
    <w:multiLevelType w:val="multilevel"/>
    <w:tmpl w:val="B142C3FC"/>
    <w:styleLink w:val="WWNum60"/>
    <w:lvl w:ilvl="0">
      <w:start w:val="1"/>
      <w:numFmt w:val="decimal"/>
      <w:lvlText w:val="%1."/>
      <w:lvlJc w:val="left"/>
      <w:pPr>
        <w:ind w:left="360" w:hanging="360"/>
      </w:pPr>
      <w:rPr>
        <w:rFonts w:ascii="Fonte Ecológica Spranq" w:hAnsi="Fonte Ecológica Spranq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3CDA"/>
    <w:multiLevelType w:val="multilevel"/>
    <w:tmpl w:val="63C28FCA"/>
    <w:styleLink w:val="WWNum58"/>
    <w:lvl w:ilvl="0">
      <w:start w:val="1"/>
      <w:numFmt w:val="lowerLetter"/>
      <w:lvlText w:val="%1)"/>
      <w:lvlJc w:val="left"/>
      <w:pPr>
        <w:ind w:left="360" w:hanging="360"/>
      </w:pPr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207D"/>
    <w:multiLevelType w:val="multilevel"/>
    <w:tmpl w:val="1A3E1472"/>
    <w:styleLink w:val="WWNum47"/>
    <w:lvl w:ilvl="0">
      <w:start w:val="3"/>
      <w:numFmt w:val="lowerLetter"/>
      <w:lvlText w:val="%1)"/>
      <w:lvlJc w:val="left"/>
      <w:pPr>
        <w:ind w:left="360" w:hanging="360"/>
      </w:pPr>
      <w:rPr>
        <w:rFonts w:ascii="Fonte Ecológica Spranq" w:hAnsi="Fonte Ecológica Spranq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76FF"/>
    <w:multiLevelType w:val="multilevel"/>
    <w:tmpl w:val="EFEE2368"/>
    <w:styleLink w:val="WWNum1"/>
    <w:lvl w:ilvl="0">
      <w:numFmt w:val="bullet"/>
      <w:lvlText w:val=""/>
      <w:lvlJc w:val="left"/>
      <w:pPr>
        <w:ind w:left="859" w:hanging="360"/>
      </w:p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1">
    <w:nsid w:val="1D905A13"/>
    <w:multiLevelType w:val="multilevel"/>
    <w:tmpl w:val="CB88D540"/>
    <w:styleLink w:val="WWNum37"/>
    <w:lvl w:ilvl="0">
      <w:start w:val="1"/>
      <w:numFmt w:val="lowerLetter"/>
      <w:lvlText w:val="%1)"/>
      <w:lvlJc w:val="left"/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302E"/>
    <w:multiLevelType w:val="multilevel"/>
    <w:tmpl w:val="3C5CE190"/>
    <w:styleLink w:val="WWNum23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C655D"/>
    <w:multiLevelType w:val="multilevel"/>
    <w:tmpl w:val="F210E744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4">
    <w:nsid w:val="21B13875"/>
    <w:multiLevelType w:val="multilevel"/>
    <w:tmpl w:val="1E82B600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E19"/>
    <w:multiLevelType w:val="multilevel"/>
    <w:tmpl w:val="F02A0262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21F0C"/>
    <w:multiLevelType w:val="multilevel"/>
    <w:tmpl w:val="A1EA1540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A0951"/>
    <w:multiLevelType w:val="multilevel"/>
    <w:tmpl w:val="2C4CB552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55ED7"/>
    <w:multiLevelType w:val="multilevel"/>
    <w:tmpl w:val="39E80CC2"/>
    <w:styleLink w:val="WWNum6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3457E"/>
    <w:multiLevelType w:val="multilevel"/>
    <w:tmpl w:val="84287852"/>
    <w:styleLink w:val="WWNum41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12D84"/>
    <w:multiLevelType w:val="multilevel"/>
    <w:tmpl w:val="9FA04252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A0576"/>
    <w:multiLevelType w:val="multilevel"/>
    <w:tmpl w:val="593856E4"/>
    <w:styleLink w:val="WWNum14"/>
    <w:lvl w:ilvl="0">
      <w:start w:val="2"/>
      <w:numFmt w:val="decimal"/>
      <w:lvlText w:val="%1.4"/>
      <w:lvlJc w:val="left"/>
      <w:pPr>
        <w:ind w:left="502" w:hanging="360"/>
      </w:pPr>
      <w:rPr>
        <w:rFonts w:ascii="Fonte Ecológica Spranq" w:hAnsi="Fonte Ecológica Spranq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FD4A66"/>
    <w:multiLevelType w:val="multilevel"/>
    <w:tmpl w:val="C37E3E16"/>
    <w:styleLink w:val="WWNum40"/>
    <w:lvl w:ilvl="0">
      <w:start w:val="10"/>
      <w:numFmt w:val="decimal"/>
      <w:lvlText w:val="%1."/>
      <w:lvlJc w:val="left"/>
      <w:pPr>
        <w:ind w:left="502" w:hanging="360"/>
      </w:pPr>
      <w:rPr>
        <w:rFonts w:ascii="Fonte Ecológica Spranq" w:hAnsi="Fonte Ecológica Spranq"/>
        <w:color w:val="00000A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Arial"/>
      </w:rPr>
    </w:lvl>
  </w:abstractNum>
  <w:abstractNum w:abstractNumId="23">
    <w:nsid w:val="30683656"/>
    <w:multiLevelType w:val="multilevel"/>
    <w:tmpl w:val="79D66654"/>
    <w:styleLink w:val="WWNum12"/>
    <w:lvl w:ilvl="0">
      <w:start w:val="1"/>
      <w:numFmt w:val="lowerLetter"/>
      <w:lvlText w:val="%1)"/>
      <w:lvlJc w:val="left"/>
      <w:rPr>
        <w:rFonts w:ascii="Fonte Ecológica Spranq" w:hAnsi="Fonte Ecológica Spranq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C13DD"/>
    <w:multiLevelType w:val="multilevel"/>
    <w:tmpl w:val="93A4A95A"/>
    <w:styleLink w:val="WWNum63"/>
    <w:lvl w:ilvl="0">
      <w:start w:val="1"/>
      <w:numFmt w:val="upperRoman"/>
      <w:lvlText w:val="%1."/>
      <w:lvlJc w:val="righ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30E4D4A"/>
    <w:multiLevelType w:val="multilevel"/>
    <w:tmpl w:val="A0D0FC86"/>
    <w:styleLink w:val="WWNum8"/>
    <w:lvl w:ilvl="0">
      <w:start w:val="1"/>
      <w:numFmt w:val="decimal"/>
      <w:lvlText w:val="%1.2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3590B7D"/>
    <w:multiLevelType w:val="multilevel"/>
    <w:tmpl w:val="CCF6B606"/>
    <w:styleLink w:val="WWNum9"/>
    <w:lvl w:ilvl="0">
      <w:start w:val="1"/>
      <w:numFmt w:val="lowerLetter"/>
      <w:lvlText w:val="%1)"/>
      <w:lvlJc w:val="left"/>
      <w:pPr>
        <w:ind w:left="576" w:hanging="360"/>
      </w:pPr>
      <w:rPr>
        <w:rFonts w:ascii="Fonte Ecológica Spranq" w:hAnsi="Fonte Ecológica Spranq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22CF4"/>
    <w:multiLevelType w:val="multilevel"/>
    <w:tmpl w:val="9D5EBC58"/>
    <w:styleLink w:val="WWNum42"/>
    <w:lvl w:ilvl="0">
      <w:start w:val="4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18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Arial"/>
      </w:rPr>
    </w:lvl>
  </w:abstractNum>
  <w:abstractNum w:abstractNumId="28">
    <w:nsid w:val="37270978"/>
    <w:multiLevelType w:val="multilevel"/>
    <w:tmpl w:val="CFBAAA14"/>
    <w:styleLink w:val="WWNum36"/>
    <w:lvl w:ilvl="0">
      <w:start w:val="2"/>
      <w:numFmt w:val="lowerLetter"/>
      <w:lvlText w:val="%1)"/>
      <w:lvlJc w:val="left"/>
      <w:pPr>
        <w:ind w:left="360" w:hanging="360"/>
      </w:pPr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D65A9"/>
    <w:multiLevelType w:val="multilevel"/>
    <w:tmpl w:val="7DC6A0FA"/>
    <w:styleLink w:val="WWNum10"/>
    <w:lvl w:ilvl="0">
      <w:start w:val="1"/>
      <w:numFmt w:val="lowerLetter"/>
      <w:lvlText w:val="%1)"/>
      <w:lvlJc w:val="left"/>
      <w:rPr>
        <w:rFonts w:ascii="Fonte Ecológica Spranq" w:hAnsi="Fonte Ecológica Spranq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666A9"/>
    <w:multiLevelType w:val="multilevel"/>
    <w:tmpl w:val="3EDE3ADE"/>
    <w:styleLink w:val="WWNum50"/>
    <w:lvl w:ilvl="0">
      <w:start w:val="3"/>
      <w:numFmt w:val="lowerLetter"/>
      <w:lvlText w:val="%1)"/>
      <w:lvlJc w:val="left"/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620AD"/>
    <w:multiLevelType w:val="multilevel"/>
    <w:tmpl w:val="741CCB66"/>
    <w:styleLink w:val="WWNum49"/>
    <w:lvl w:ilvl="0">
      <w:start w:val="2"/>
      <w:numFmt w:val="lowerLetter"/>
      <w:lvlText w:val="%1)"/>
      <w:lvlJc w:val="left"/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F0263"/>
    <w:multiLevelType w:val="multilevel"/>
    <w:tmpl w:val="6EF66806"/>
    <w:styleLink w:val="WWNum27"/>
    <w:lvl w:ilvl="0">
      <w:start w:val="1"/>
      <w:numFmt w:val="lowerLetter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AC94782"/>
    <w:multiLevelType w:val="multilevel"/>
    <w:tmpl w:val="F7B2054A"/>
    <w:styleLink w:val="WWNum18"/>
    <w:lvl w:ilvl="0">
      <w:start w:val="1"/>
      <w:numFmt w:val="lowerLetter"/>
      <w:lvlText w:val="%1)"/>
      <w:lvlJc w:val="left"/>
      <w:pPr>
        <w:ind w:left="360" w:hanging="360"/>
      </w:pPr>
      <w:rPr>
        <w:rFonts w:ascii="Fonte Ecológica Spranq" w:hAnsi="Fonte Ecológica Spranq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02DA1"/>
    <w:multiLevelType w:val="multilevel"/>
    <w:tmpl w:val="832A739E"/>
    <w:styleLink w:val="WWNum2"/>
    <w:lvl w:ilvl="0">
      <w:numFmt w:val="bullet"/>
      <w:lvlText w:val=""/>
      <w:lvlJc w:val="left"/>
      <w:pPr>
        <w:ind w:left="938" w:hanging="360"/>
      </w:p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5">
    <w:nsid w:val="4BB76BF8"/>
    <w:multiLevelType w:val="multilevel"/>
    <w:tmpl w:val="94A293E6"/>
    <w:styleLink w:val="WWNum48"/>
    <w:lvl w:ilvl="0">
      <w:start w:val="1"/>
      <w:numFmt w:val="lowerLetter"/>
      <w:lvlText w:val="%1)"/>
      <w:lvlJc w:val="left"/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CA424B"/>
    <w:multiLevelType w:val="multilevel"/>
    <w:tmpl w:val="D3A298BE"/>
    <w:styleLink w:val="WWNum22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A348C"/>
    <w:multiLevelType w:val="multilevel"/>
    <w:tmpl w:val="33441AB8"/>
    <w:styleLink w:val="WWNum35"/>
    <w:lvl w:ilvl="0">
      <w:start w:val="1"/>
      <w:numFmt w:val="lowerLetter"/>
      <w:lvlText w:val="%1)"/>
      <w:lvlJc w:val="left"/>
      <w:pPr>
        <w:ind w:left="576" w:hanging="360"/>
      </w:pPr>
      <w:rPr>
        <w:rFonts w:ascii="Fonte Ecológica Spranq" w:hAnsi="Fonte Ecológica Spranq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6A3577"/>
    <w:multiLevelType w:val="multilevel"/>
    <w:tmpl w:val="8AC4F948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207231"/>
    <w:multiLevelType w:val="multilevel"/>
    <w:tmpl w:val="1A767A52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04EB7"/>
    <w:multiLevelType w:val="multilevel"/>
    <w:tmpl w:val="150CE596"/>
    <w:styleLink w:val="WWNum5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5810333"/>
    <w:multiLevelType w:val="multilevel"/>
    <w:tmpl w:val="DB029F42"/>
    <w:styleLink w:val="WWNum46"/>
    <w:lvl w:ilvl="0">
      <w:start w:val="2"/>
      <w:numFmt w:val="lowerLetter"/>
      <w:lvlText w:val="%1)"/>
      <w:lvlJc w:val="left"/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2108F"/>
    <w:multiLevelType w:val="multilevel"/>
    <w:tmpl w:val="E77E94BA"/>
    <w:styleLink w:val="WWNum59"/>
    <w:lvl w:ilvl="0">
      <w:start w:val="1"/>
      <w:numFmt w:val="lowerLetter"/>
      <w:lvlText w:val="%1)"/>
      <w:lvlJc w:val="left"/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5875C8"/>
    <w:multiLevelType w:val="multilevel"/>
    <w:tmpl w:val="A792055C"/>
    <w:styleLink w:val="WWNum38"/>
    <w:lvl w:ilvl="0">
      <w:start w:val="6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7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Arial"/>
      </w:rPr>
    </w:lvl>
  </w:abstractNum>
  <w:abstractNum w:abstractNumId="44">
    <w:nsid w:val="5C102113"/>
    <w:multiLevelType w:val="multilevel"/>
    <w:tmpl w:val="40A8D90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2."/>
      <w:lvlJc w:val="left"/>
      <w:pPr>
        <w:ind w:left="792" w:hanging="432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F5B6120"/>
    <w:multiLevelType w:val="multilevel"/>
    <w:tmpl w:val="BAEA1312"/>
    <w:styleLink w:val="WWNum4"/>
    <w:lvl w:ilvl="0">
      <w:numFmt w:val="bullet"/>
      <w:lvlText w:val=""/>
      <w:lvlJc w:val="left"/>
      <w:pPr>
        <w:ind w:left="1224" w:hanging="360"/>
      </w:pPr>
    </w:lvl>
    <w:lvl w:ilvl="1">
      <w:numFmt w:val="bullet"/>
      <w:lvlText w:val="o"/>
      <w:lvlJc w:val="left"/>
      <w:pPr>
        <w:ind w:left="1944" w:hanging="360"/>
      </w:pPr>
    </w:lvl>
    <w:lvl w:ilvl="2">
      <w:numFmt w:val="bullet"/>
      <w:lvlText w:val=""/>
      <w:lvlJc w:val="left"/>
      <w:pPr>
        <w:ind w:left="2664" w:hanging="360"/>
      </w:pPr>
    </w:lvl>
    <w:lvl w:ilvl="3">
      <w:numFmt w:val="bullet"/>
      <w:lvlText w:val=""/>
      <w:lvlJc w:val="left"/>
      <w:pPr>
        <w:ind w:left="3384" w:hanging="360"/>
      </w:pPr>
    </w:lvl>
    <w:lvl w:ilvl="4">
      <w:numFmt w:val="bullet"/>
      <w:lvlText w:val="o"/>
      <w:lvlJc w:val="left"/>
      <w:pPr>
        <w:ind w:left="4104" w:hanging="360"/>
      </w:pPr>
    </w:lvl>
    <w:lvl w:ilvl="5">
      <w:numFmt w:val="bullet"/>
      <w:lvlText w:val=""/>
      <w:lvlJc w:val="left"/>
      <w:pPr>
        <w:ind w:left="4824" w:hanging="360"/>
      </w:pPr>
    </w:lvl>
    <w:lvl w:ilvl="6">
      <w:numFmt w:val="bullet"/>
      <w:lvlText w:val=""/>
      <w:lvlJc w:val="left"/>
      <w:pPr>
        <w:ind w:left="5544" w:hanging="360"/>
      </w:pPr>
    </w:lvl>
    <w:lvl w:ilvl="7">
      <w:numFmt w:val="bullet"/>
      <w:lvlText w:val="o"/>
      <w:lvlJc w:val="left"/>
      <w:pPr>
        <w:ind w:left="6264" w:hanging="360"/>
      </w:pPr>
    </w:lvl>
    <w:lvl w:ilvl="8">
      <w:numFmt w:val="bullet"/>
      <w:lvlText w:val=""/>
      <w:lvlJc w:val="left"/>
      <w:pPr>
        <w:ind w:left="6984" w:hanging="360"/>
      </w:pPr>
    </w:lvl>
  </w:abstractNum>
  <w:abstractNum w:abstractNumId="46">
    <w:nsid w:val="5F877889"/>
    <w:multiLevelType w:val="multilevel"/>
    <w:tmpl w:val="080CF694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6003C"/>
    <w:multiLevelType w:val="multilevel"/>
    <w:tmpl w:val="341EF012"/>
    <w:styleLink w:val="WWNum6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FB23BF"/>
    <w:multiLevelType w:val="multilevel"/>
    <w:tmpl w:val="23E445E2"/>
    <w:styleLink w:val="WWNum7"/>
    <w:lvl w:ilvl="0">
      <w:numFmt w:val="bullet"/>
      <w:lvlText w:val=""/>
      <w:lvlJc w:val="left"/>
      <w:pPr>
        <w:ind w:left="717" w:hanging="360"/>
      </w:pPr>
      <w:rPr>
        <w:rFonts w:ascii="Fonte Ecológica Spranq" w:eastAsia="Times New Roman" w:hAnsi="Fonte Ecológica Spranq" w:cs="Arial"/>
        <w:color w:val="00000A"/>
        <w:sz w:val="18"/>
      </w:rPr>
    </w:lvl>
    <w:lvl w:ilvl="1">
      <w:numFmt w:val="bullet"/>
      <w:lvlText w:val="o"/>
      <w:lvlJc w:val="left"/>
      <w:pPr>
        <w:ind w:left="143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57" w:hanging="360"/>
      </w:pPr>
    </w:lvl>
    <w:lvl w:ilvl="3">
      <w:numFmt w:val="bullet"/>
      <w:lvlText w:val=""/>
      <w:lvlJc w:val="left"/>
      <w:pPr>
        <w:ind w:left="2877" w:hanging="360"/>
      </w:pPr>
    </w:lvl>
    <w:lvl w:ilvl="4">
      <w:numFmt w:val="bullet"/>
      <w:lvlText w:val="o"/>
      <w:lvlJc w:val="left"/>
      <w:pPr>
        <w:ind w:left="359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17" w:hanging="360"/>
      </w:pPr>
    </w:lvl>
    <w:lvl w:ilvl="6">
      <w:numFmt w:val="bullet"/>
      <w:lvlText w:val=""/>
      <w:lvlJc w:val="left"/>
      <w:pPr>
        <w:ind w:left="5037" w:hanging="360"/>
      </w:pPr>
    </w:lvl>
    <w:lvl w:ilvl="7">
      <w:numFmt w:val="bullet"/>
      <w:lvlText w:val="o"/>
      <w:lvlJc w:val="left"/>
      <w:pPr>
        <w:ind w:left="575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77" w:hanging="360"/>
      </w:pPr>
    </w:lvl>
  </w:abstractNum>
  <w:abstractNum w:abstractNumId="49">
    <w:nsid w:val="62341EB3"/>
    <w:multiLevelType w:val="multilevel"/>
    <w:tmpl w:val="E5382B80"/>
    <w:styleLink w:val="WWNum30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4D202D"/>
    <w:multiLevelType w:val="multilevel"/>
    <w:tmpl w:val="352AD324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1B413C"/>
    <w:multiLevelType w:val="multilevel"/>
    <w:tmpl w:val="DE120EA8"/>
    <w:styleLink w:val="WWNum2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B01A0"/>
    <w:multiLevelType w:val="multilevel"/>
    <w:tmpl w:val="0B8A212C"/>
    <w:styleLink w:val="WWNum24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445F79"/>
    <w:multiLevelType w:val="multilevel"/>
    <w:tmpl w:val="BDE8FE84"/>
    <w:styleLink w:val="WW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C391A2D"/>
    <w:multiLevelType w:val="multilevel"/>
    <w:tmpl w:val="E698069E"/>
    <w:styleLink w:val="WWNum39"/>
    <w:lvl w:ilvl="0">
      <w:start w:val="1"/>
      <w:numFmt w:val="lowerLetter"/>
      <w:lvlText w:val="%1)"/>
      <w:lvlJc w:val="left"/>
      <w:rPr>
        <w:rFonts w:ascii="Fonte Ecológica Spranq" w:hAnsi="Fonte Ecológica Spranq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614D05"/>
    <w:multiLevelType w:val="multilevel"/>
    <w:tmpl w:val="137A9A38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243154"/>
    <w:multiLevelType w:val="multilevel"/>
    <w:tmpl w:val="279A9098"/>
    <w:styleLink w:val="WWNum15"/>
    <w:lvl w:ilvl="0">
      <w:start w:val="17"/>
      <w:numFmt w:val="decimal"/>
      <w:lvlText w:val="%1."/>
      <w:lvlJc w:val="left"/>
      <w:rPr>
        <w:rFonts w:ascii="Fonte Ecológica Spranq" w:hAnsi="Fonte Ecológica Spranq"/>
        <w:b/>
        <w:color w:val="00000A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  <w:rPr>
        <w:rFonts w:cs="Arial"/>
      </w:rPr>
    </w:lvl>
    <w:lvl w:ilvl="5">
      <w:start w:val="1"/>
      <w:numFmt w:val="decimal"/>
      <w:lvlText w:val="%1.%2.%3.%4.%5.%6"/>
      <w:lvlJc w:val="left"/>
      <w:rPr>
        <w:rFonts w:cs="Arial"/>
      </w:rPr>
    </w:lvl>
    <w:lvl w:ilvl="6">
      <w:start w:val="1"/>
      <w:numFmt w:val="decimal"/>
      <w:lvlText w:val="%1.%2.%3.%4.%5.%6.%7"/>
      <w:lvlJc w:val="left"/>
      <w:rPr>
        <w:rFonts w:cs="Arial"/>
      </w:rPr>
    </w:lvl>
    <w:lvl w:ilvl="7">
      <w:start w:val="1"/>
      <w:numFmt w:val="decimal"/>
      <w:lvlText w:val="%1.%2.%3.%4.%5.%6.%7.%8"/>
      <w:lvlJc w:val="left"/>
      <w:rPr>
        <w:rFonts w:cs="Arial"/>
      </w:rPr>
    </w:lvl>
    <w:lvl w:ilvl="8">
      <w:start w:val="1"/>
      <w:numFmt w:val="decimal"/>
      <w:lvlText w:val="%1.%2.%3.%4.%5.%6.%7.%8.%9"/>
      <w:lvlJc w:val="left"/>
      <w:rPr>
        <w:rFonts w:cs="Arial"/>
      </w:rPr>
    </w:lvl>
  </w:abstractNum>
  <w:abstractNum w:abstractNumId="57">
    <w:nsid w:val="74083076"/>
    <w:multiLevelType w:val="multilevel"/>
    <w:tmpl w:val="ACCA5212"/>
    <w:styleLink w:val="WWNum51"/>
    <w:lvl w:ilvl="0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15363E"/>
    <w:multiLevelType w:val="multilevel"/>
    <w:tmpl w:val="407647A6"/>
    <w:styleLink w:val="WWNum43"/>
    <w:lvl w:ilvl="0">
      <w:start w:val="19"/>
      <w:numFmt w:val="decimal"/>
      <w:lvlText w:val="%1."/>
      <w:lvlJc w:val="left"/>
      <w:pPr>
        <w:ind w:left="502" w:hanging="360"/>
      </w:pPr>
      <w:rPr>
        <w:rFonts w:ascii="Fonte Ecológica Spranq" w:hAnsi="Fonte Ecológica Spranq"/>
        <w:color w:val="00000A"/>
        <w:sz w:val="20"/>
      </w:rPr>
    </w:lvl>
    <w:lvl w:ilvl="1">
      <w:start w:val="5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Arial"/>
      </w:rPr>
    </w:lvl>
  </w:abstractNum>
  <w:abstractNum w:abstractNumId="59">
    <w:nsid w:val="7A5155AA"/>
    <w:multiLevelType w:val="multilevel"/>
    <w:tmpl w:val="618A64D8"/>
    <w:styleLink w:val="WWNum53"/>
    <w:lvl w:ilvl="0">
      <w:start w:val="1"/>
      <w:numFmt w:val="upperRoman"/>
      <w:lvlText w:val="%1."/>
      <w:lvlJc w:val="right"/>
      <w:pPr>
        <w:ind w:left="789" w:hanging="360"/>
      </w:pPr>
    </w:lvl>
    <w:lvl w:ilvl="1">
      <w:start w:val="1"/>
      <w:numFmt w:val="decimal"/>
      <w:lvlText w:val="%2."/>
      <w:lvlJc w:val="left"/>
      <w:pPr>
        <w:ind w:left="1509" w:hanging="360"/>
      </w:pPr>
    </w:lvl>
    <w:lvl w:ilvl="2">
      <w:start w:val="1"/>
      <w:numFmt w:val="lowerLetter"/>
      <w:lvlText w:val="%3)"/>
      <w:lvlJc w:val="left"/>
      <w:pPr>
        <w:ind w:left="2409" w:hanging="36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0">
    <w:nsid w:val="7A684A77"/>
    <w:multiLevelType w:val="multilevel"/>
    <w:tmpl w:val="0DB67426"/>
    <w:styleLink w:val="WWNum3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C8017B"/>
    <w:multiLevelType w:val="multilevel"/>
    <w:tmpl w:val="006C898E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ascii="Fonte Ecológica Spranq" w:hAnsi="Fonte Ecológica Spranq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543B1"/>
    <w:multiLevelType w:val="multilevel"/>
    <w:tmpl w:val="4CE67B0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>
    <w:nsid w:val="7FBE02D2"/>
    <w:multiLevelType w:val="multilevel"/>
    <w:tmpl w:val="C7022B12"/>
    <w:styleLink w:val="WWNum3"/>
    <w:lvl w:ilvl="0">
      <w:numFmt w:val="bullet"/>
      <w:lvlText w:val=""/>
      <w:lvlJc w:val="left"/>
      <w:pPr>
        <w:ind w:left="1140" w:hanging="42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Arial"/>
      </w:r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62"/>
  </w:num>
  <w:num w:numId="2">
    <w:abstractNumId w:val="10"/>
  </w:num>
  <w:num w:numId="3">
    <w:abstractNumId w:val="34"/>
  </w:num>
  <w:num w:numId="4">
    <w:abstractNumId w:val="63"/>
  </w:num>
  <w:num w:numId="5">
    <w:abstractNumId w:val="45"/>
  </w:num>
  <w:num w:numId="6">
    <w:abstractNumId w:val="6"/>
  </w:num>
  <w:num w:numId="7">
    <w:abstractNumId w:val="55"/>
  </w:num>
  <w:num w:numId="8">
    <w:abstractNumId w:val="48"/>
  </w:num>
  <w:num w:numId="9">
    <w:abstractNumId w:val="25"/>
  </w:num>
  <w:num w:numId="10">
    <w:abstractNumId w:val="26"/>
  </w:num>
  <w:num w:numId="11">
    <w:abstractNumId w:val="29"/>
  </w:num>
  <w:num w:numId="12">
    <w:abstractNumId w:val="5"/>
  </w:num>
  <w:num w:numId="13">
    <w:abstractNumId w:val="23"/>
  </w:num>
  <w:num w:numId="14">
    <w:abstractNumId w:val="4"/>
  </w:num>
  <w:num w:numId="15">
    <w:abstractNumId w:val="21"/>
  </w:num>
  <w:num w:numId="16">
    <w:abstractNumId w:val="56"/>
  </w:num>
  <w:num w:numId="17">
    <w:abstractNumId w:val="46"/>
  </w:num>
  <w:num w:numId="18">
    <w:abstractNumId w:val="14"/>
  </w:num>
  <w:num w:numId="19">
    <w:abstractNumId w:val="33"/>
  </w:num>
  <w:num w:numId="20">
    <w:abstractNumId w:val="17"/>
  </w:num>
  <w:num w:numId="21">
    <w:abstractNumId w:val="39"/>
  </w:num>
  <w:num w:numId="22">
    <w:abstractNumId w:val="61"/>
  </w:num>
  <w:num w:numId="23">
    <w:abstractNumId w:val="36"/>
  </w:num>
  <w:num w:numId="24">
    <w:abstractNumId w:val="12"/>
  </w:num>
  <w:num w:numId="25">
    <w:abstractNumId w:val="52"/>
  </w:num>
  <w:num w:numId="26">
    <w:abstractNumId w:val="1"/>
  </w:num>
  <w:num w:numId="27">
    <w:abstractNumId w:val="51"/>
  </w:num>
  <w:num w:numId="28">
    <w:abstractNumId w:val="32"/>
  </w:num>
  <w:num w:numId="29">
    <w:abstractNumId w:val="15"/>
  </w:num>
  <w:num w:numId="30">
    <w:abstractNumId w:val="38"/>
  </w:num>
  <w:num w:numId="31">
    <w:abstractNumId w:val="49"/>
  </w:num>
  <w:num w:numId="32">
    <w:abstractNumId w:val="2"/>
  </w:num>
  <w:num w:numId="33">
    <w:abstractNumId w:val="60"/>
  </w:num>
  <w:num w:numId="34">
    <w:abstractNumId w:val="20"/>
  </w:num>
  <w:num w:numId="35">
    <w:abstractNumId w:val="44"/>
  </w:num>
  <w:num w:numId="36">
    <w:abstractNumId w:val="37"/>
  </w:num>
  <w:num w:numId="37">
    <w:abstractNumId w:val="28"/>
  </w:num>
  <w:num w:numId="38">
    <w:abstractNumId w:val="11"/>
  </w:num>
  <w:num w:numId="39">
    <w:abstractNumId w:val="43"/>
    <w:lvlOverride w:ilvl="1">
      <w:lvl w:ilvl="1">
        <w:start w:val="7"/>
        <w:numFmt w:val="decimal"/>
        <w:lvlText w:val="%2."/>
        <w:lvlJc w:val="left"/>
        <w:pPr>
          <w:ind w:left="502" w:hanging="360"/>
        </w:pPr>
      </w:lvl>
    </w:lvlOverride>
  </w:num>
  <w:num w:numId="40">
    <w:abstractNumId w:val="54"/>
  </w:num>
  <w:num w:numId="41">
    <w:abstractNumId w:val="22"/>
  </w:num>
  <w:num w:numId="42">
    <w:abstractNumId w:val="19"/>
  </w:num>
  <w:num w:numId="43">
    <w:abstractNumId w:val="27"/>
  </w:num>
  <w:num w:numId="44">
    <w:abstractNumId w:val="58"/>
  </w:num>
  <w:num w:numId="45">
    <w:abstractNumId w:val="3"/>
  </w:num>
  <w:num w:numId="46">
    <w:abstractNumId w:val="16"/>
  </w:num>
  <w:num w:numId="47">
    <w:abstractNumId w:val="41"/>
  </w:num>
  <w:num w:numId="48">
    <w:abstractNumId w:val="9"/>
  </w:num>
  <w:num w:numId="49">
    <w:abstractNumId w:val="35"/>
  </w:num>
  <w:num w:numId="50">
    <w:abstractNumId w:val="31"/>
  </w:num>
  <w:num w:numId="51">
    <w:abstractNumId w:val="30"/>
  </w:num>
  <w:num w:numId="52">
    <w:abstractNumId w:val="57"/>
  </w:num>
  <w:num w:numId="53">
    <w:abstractNumId w:val="0"/>
  </w:num>
  <w:num w:numId="54">
    <w:abstractNumId w:val="59"/>
  </w:num>
  <w:num w:numId="55">
    <w:abstractNumId w:val="13"/>
  </w:num>
  <w:num w:numId="56">
    <w:abstractNumId w:val="53"/>
  </w:num>
  <w:num w:numId="57">
    <w:abstractNumId w:val="50"/>
    <w:lvlOverride w:ilvl="1">
      <w:lvl w:ilvl="1">
        <w:start w:val="3"/>
        <w:numFmt w:val="decimal"/>
        <w:lvlText w:val="%2."/>
        <w:lvlJc w:val="left"/>
        <w:pPr>
          <w:ind w:left="1440" w:hanging="360"/>
        </w:pPr>
      </w:lvl>
    </w:lvlOverride>
  </w:num>
  <w:num w:numId="58">
    <w:abstractNumId w:val="40"/>
  </w:num>
  <w:num w:numId="59">
    <w:abstractNumId w:val="8"/>
  </w:num>
  <w:num w:numId="60">
    <w:abstractNumId w:val="42"/>
  </w:num>
  <w:num w:numId="61">
    <w:abstractNumId w:val="7"/>
  </w:num>
  <w:num w:numId="62">
    <w:abstractNumId w:val="18"/>
  </w:num>
  <w:num w:numId="63">
    <w:abstractNumId w:val="47"/>
  </w:num>
  <w:num w:numId="64">
    <w:abstractNumId w:val="24"/>
  </w:num>
  <w:num w:numId="65">
    <w:abstractNumId w:val="55"/>
    <w:lvlOverride w:ilvl="0">
      <w:startOverride w:val="1"/>
    </w:lvlOverride>
  </w:num>
  <w:num w:numId="66">
    <w:abstractNumId w:val="21"/>
    <w:lvlOverride w:ilvl="0">
      <w:startOverride w:val="2"/>
    </w:lvlOverride>
  </w:num>
  <w:num w:numId="67">
    <w:abstractNumId w:val="44"/>
    <w:lvlOverride w:ilvl="0">
      <w:startOverride w:val="1"/>
    </w:lvlOverride>
  </w:num>
  <w:num w:numId="68">
    <w:abstractNumId w:val="40"/>
    <w:lvlOverride w:ilvl="0">
      <w:startOverride w:val="4"/>
    </w:lvlOverride>
  </w:num>
  <w:num w:numId="69">
    <w:abstractNumId w:val="25"/>
    <w:lvlOverride w:ilvl="0">
      <w:startOverride w:val="1"/>
    </w:lvlOverride>
  </w:num>
  <w:num w:numId="70">
    <w:abstractNumId w:val="24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A4"/>
    <w:rsid w:val="00012514"/>
    <w:rsid w:val="00045070"/>
    <w:rsid w:val="00167997"/>
    <w:rsid w:val="001C14D4"/>
    <w:rsid w:val="002C319C"/>
    <w:rsid w:val="002E6573"/>
    <w:rsid w:val="00345DE6"/>
    <w:rsid w:val="00421727"/>
    <w:rsid w:val="004B31A4"/>
    <w:rsid w:val="0059511B"/>
    <w:rsid w:val="006E2D35"/>
    <w:rsid w:val="00795EA4"/>
    <w:rsid w:val="007E4C6A"/>
    <w:rsid w:val="00854B57"/>
    <w:rsid w:val="0085595B"/>
    <w:rsid w:val="008B1D72"/>
    <w:rsid w:val="00947C39"/>
    <w:rsid w:val="009809FA"/>
    <w:rsid w:val="00A9000A"/>
    <w:rsid w:val="00B144FF"/>
    <w:rsid w:val="00B818D0"/>
    <w:rsid w:val="00CD0CCF"/>
    <w:rsid w:val="00CE189F"/>
    <w:rsid w:val="00CE5FF2"/>
    <w:rsid w:val="00D2260E"/>
    <w:rsid w:val="00D6506C"/>
    <w:rsid w:val="00DF1D36"/>
    <w:rsid w:val="00E2309E"/>
    <w:rsid w:val="00E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4"/>
    </w:rPr>
  </w:style>
  <w:style w:type="paragraph" w:styleId="Ttulo1">
    <w:name w:val="heading 1"/>
    <w:basedOn w:val="Standard"/>
    <w:pPr>
      <w:spacing w:before="240" w:after="240"/>
      <w:jc w:val="both"/>
      <w:outlineLvl w:val="0"/>
    </w:pPr>
    <w:rPr>
      <w:rFonts w:ascii="Arial" w:eastAsia="Arial" w:hAnsi="Arial" w:cs="Arial"/>
      <w:b/>
      <w:caps/>
      <w:color w:val="000080"/>
      <w:kern w:val="3"/>
      <w:szCs w:val="28"/>
    </w:rPr>
  </w:style>
  <w:style w:type="paragraph" w:styleId="Ttulo2">
    <w:name w:val="heading 2"/>
    <w:basedOn w:val="Standard"/>
    <w:next w:val="Standard"/>
    <w:pPr>
      <w:spacing w:before="24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Ttulo2"/>
    <w:pPr>
      <w:outlineLvl w:val="2"/>
    </w:pPr>
    <w:rPr>
      <w:color w:val="000000"/>
    </w:rPr>
  </w:style>
  <w:style w:type="paragraph" w:styleId="Ttulo4">
    <w:name w:val="heading 4"/>
    <w:basedOn w:val="Ttulo3"/>
    <w:pPr>
      <w:outlineLvl w:val="3"/>
    </w:pPr>
  </w:style>
  <w:style w:type="paragraph" w:styleId="Ttulo5">
    <w:name w:val="heading 5"/>
    <w:basedOn w:val="Standard"/>
    <w:next w:val="Standard"/>
    <w:pPr>
      <w:keepNext/>
      <w:snapToGrid w:val="0"/>
      <w:spacing w:before="60" w:after="60"/>
      <w:ind w:right="-85"/>
      <w:jc w:val="center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Standard"/>
    <w:next w:val="Standard"/>
    <w:pPr>
      <w:tabs>
        <w:tab w:val="left" w:pos="2304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</w:style>
  <w:style w:type="paragraph" w:styleId="Ttulo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right="-83"/>
      <w:jc w:val="both"/>
    </w:pPr>
    <w:rPr>
      <w:rFonts w:ascii="Arial Black" w:eastAsia="Arial Black" w:hAnsi="Arial Black" w:cs="Arial Black"/>
      <w:b/>
      <w:bCs/>
      <w:sz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odetexto2">
    <w:name w:val="Body Text 2"/>
    <w:basedOn w:val="Standard"/>
    <w:pPr>
      <w:ind w:right="-83"/>
      <w:jc w:val="both"/>
    </w:pPr>
    <w:rPr>
      <w:rFonts w:ascii="Arial Black" w:eastAsia="Arial Black" w:hAnsi="Arial Black" w:cs="Arial Black"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Standard"/>
    <w:pPr>
      <w:jc w:val="center"/>
    </w:pPr>
    <w:rPr>
      <w:rFonts w:ascii="Arial" w:eastAsia="Arial" w:hAnsi="Arial" w:cs="Arial"/>
      <w:b/>
      <w:bCs/>
      <w:szCs w:val="20"/>
    </w:rPr>
  </w:style>
  <w:style w:type="paragraph" w:customStyle="1" w:styleId="MarcadorTexto1TJERJ">
    <w:name w:val="MarcadorTexto1TJERJ"/>
    <w:basedOn w:val="Standard"/>
    <w:pPr>
      <w:spacing w:before="240" w:line="360" w:lineRule="auto"/>
      <w:ind w:left="856" w:hanging="357"/>
      <w:jc w:val="both"/>
    </w:pPr>
    <w:rPr>
      <w:rFonts w:ascii="Arial" w:eastAsia="Arial" w:hAnsi="Arial" w:cs="Arial"/>
      <w:szCs w:val="20"/>
      <w:lang w:val="pt-PT"/>
    </w:rPr>
  </w:style>
  <w:style w:type="paragraph" w:customStyle="1" w:styleId="MarcadorTexto2TJERJ">
    <w:name w:val="MarcadorTexto2TJERJ"/>
    <w:basedOn w:val="Standard"/>
    <w:pPr>
      <w:spacing w:before="240" w:line="360" w:lineRule="auto"/>
      <w:jc w:val="both"/>
    </w:pPr>
    <w:rPr>
      <w:rFonts w:ascii="Arial" w:eastAsia="Arial" w:hAnsi="Arial" w:cs="Arial"/>
      <w:bCs/>
      <w:szCs w:val="20"/>
    </w:rPr>
  </w:style>
  <w:style w:type="paragraph" w:customStyle="1" w:styleId="MarcadorTexto3TJERJ">
    <w:name w:val="MarcadorTexto3TJERJ"/>
    <w:basedOn w:val="Standard"/>
    <w:pPr>
      <w:spacing w:before="240" w:line="360" w:lineRule="auto"/>
      <w:jc w:val="both"/>
    </w:pPr>
    <w:rPr>
      <w:rFonts w:ascii="Arial" w:eastAsia="Arial" w:hAnsi="Arial" w:cs="Arial"/>
      <w:szCs w:val="20"/>
    </w:rPr>
  </w:style>
  <w:style w:type="paragraph" w:customStyle="1" w:styleId="MarcadorTexto4TJERJ">
    <w:name w:val="MarcadorTexto4TJERJ"/>
    <w:basedOn w:val="Standard"/>
    <w:pPr>
      <w:spacing w:before="240" w:line="360" w:lineRule="auto"/>
      <w:jc w:val="both"/>
    </w:pPr>
    <w:rPr>
      <w:rFonts w:ascii="Arial" w:eastAsia="Arial" w:hAnsi="Arial" w:cs="Arial"/>
      <w:szCs w:val="20"/>
    </w:rPr>
  </w:style>
  <w:style w:type="paragraph" w:customStyle="1" w:styleId="NormalTJERJ">
    <w:name w:val="NormalTJERJ"/>
    <w:pPr>
      <w:suppressAutoHyphens/>
      <w:autoSpaceDN w:val="0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1TJERJ">
    <w:name w:val="Texto1TJERJ"/>
    <w:pPr>
      <w:suppressAutoHyphens/>
      <w:autoSpaceDN w:val="0"/>
      <w:spacing w:before="240" w:line="360" w:lineRule="auto"/>
      <w:ind w:firstLine="499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2TJERJ">
    <w:name w:val="Texto2TJERJ"/>
    <w:pPr>
      <w:suppressAutoHyphens/>
      <w:autoSpaceDN w:val="0"/>
      <w:spacing w:before="240" w:line="360" w:lineRule="auto"/>
      <w:ind w:firstLine="578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3TJERJ">
    <w:name w:val="Texto3TJERJ"/>
    <w:pPr>
      <w:suppressAutoHyphens/>
      <w:autoSpaceDN w:val="0"/>
      <w:spacing w:before="240" w:line="360" w:lineRule="auto"/>
      <w:ind w:left="720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Standard"/>
    <w:pPr>
      <w:ind w:right="-83"/>
      <w:jc w:val="both"/>
    </w:pPr>
    <w:rPr>
      <w:rFonts w:ascii="Arial" w:eastAsia="Arial" w:hAnsi="Arial" w:cs="Arial"/>
    </w:rPr>
  </w:style>
  <w:style w:type="paragraph" w:customStyle="1" w:styleId="Footnote">
    <w:name w:val="Footnote"/>
    <w:basedOn w:val="Standard"/>
    <w:rPr>
      <w:rFonts w:ascii="Arial" w:eastAsia="Arial" w:hAnsi="Arial" w:cs="Arial"/>
      <w:sz w:val="16"/>
      <w:szCs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Arial" w:hAnsi="Arial" w:cs="Arial"/>
      <w:color w:val="000000"/>
      <w:sz w:val="24"/>
      <w:szCs w:val="24"/>
    </w:rPr>
  </w:style>
  <w:style w:type="paragraph" w:styleId="NormalWeb">
    <w:name w:val="Normal (Web)"/>
    <w:basedOn w:val="Standard"/>
    <w:pPr>
      <w:spacing w:before="280" w:after="280"/>
    </w:pPr>
  </w:style>
  <w:style w:type="paragraph" w:styleId="PargrafodaLista">
    <w:name w:val="List Paragraph"/>
    <w:basedOn w:val="Standard"/>
    <w:pPr>
      <w:ind w:left="720"/>
    </w:p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styleId="Nmerodepgina">
    <w:name w:val="page number"/>
    <w:basedOn w:val="Fontepargpadro"/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Arial" w:eastAsia="Arial" w:hAnsi="Arial" w:cs="Arial"/>
      <w:sz w:val="22"/>
      <w:szCs w:val="22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tulo2Char">
    <w:name w:val="Título 2 Char"/>
    <w:rPr>
      <w:rFonts w:ascii="Arial" w:eastAsia="Arial" w:hAnsi="Arial" w:cs="Arial"/>
      <w:b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MenoPendente2">
    <w:name w:val="Menção Pendente2"/>
    <w:rPr>
      <w:color w:val="605E5C"/>
      <w:shd w:val="clear" w:color="auto" w:fill="E1DFDD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character" w:customStyle="1" w:styleId="Ttulo1Char">
    <w:name w:val="Título 1 Char"/>
    <w:rPr>
      <w:rFonts w:ascii="Arial" w:eastAsia="Arial" w:hAnsi="Arial" w:cs="Arial"/>
      <w:b/>
      <w:caps/>
      <w:color w:val="000080"/>
      <w:kern w:val="3"/>
      <w:sz w:val="24"/>
      <w:szCs w:val="2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ascii="Fonte Ecológica Spranq" w:eastAsia="Fonte Ecológica Spranq" w:hAnsi="Fonte Ecológica Spranq" w:cs="Fonte Ecológica Spranq"/>
      <w:b/>
      <w:i w:val="0"/>
      <w:sz w:val="20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7">
    <w:name w:val="ListLabel 7"/>
    <w:rPr>
      <w:rFonts w:ascii="Fonte Ecológica Spranq" w:eastAsia="Times New Roman" w:hAnsi="Fonte Ecológica Spranq" w:cs="Arial"/>
      <w:color w:val="00000A"/>
      <w:sz w:val="1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12">
    <w:name w:val="ListLabel 12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13">
    <w:name w:val="ListLabel 13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14">
    <w:name w:val="ListLabel 14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15">
    <w:name w:val="ListLabel 15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16">
    <w:name w:val="ListLabel 16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17">
    <w:name w:val="ListLabel 17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rFonts w:cs="Arial"/>
    </w:rPr>
  </w:style>
  <w:style w:type="character" w:customStyle="1" w:styleId="ListLabel21">
    <w:name w:val="ListLabel 21"/>
    <w:rPr>
      <w:rFonts w:cs="Arial"/>
    </w:rPr>
  </w:style>
  <w:style w:type="character" w:customStyle="1" w:styleId="ListLabel22">
    <w:name w:val="ListLabel 22"/>
    <w:rPr>
      <w:rFonts w:cs="Arial"/>
    </w:rPr>
  </w:style>
  <w:style w:type="character" w:customStyle="1" w:styleId="ListLabel23">
    <w:name w:val="ListLabel 23"/>
    <w:rPr>
      <w:rFonts w:cs="Arial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26">
    <w:name w:val="ListLabel 26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27">
    <w:name w:val="ListLabel 27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28">
    <w:name w:val="ListLabel 2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29">
    <w:name w:val="ListLabel 29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30">
    <w:name w:val="ListLabel 30"/>
    <w:rPr>
      <w:rFonts w:ascii="Fonte Ecológica Spranq" w:eastAsia="Fonte Ecológica Spranq" w:hAnsi="Fonte Ecológica Spranq" w:cs="Fonte Ecológica Spranq"/>
      <w:b w:val="0"/>
      <w:sz w:val="20"/>
      <w:szCs w:val="20"/>
    </w:rPr>
  </w:style>
  <w:style w:type="character" w:customStyle="1" w:styleId="ListLabel31">
    <w:name w:val="ListLabel 31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32">
    <w:name w:val="ListLabel 32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33">
    <w:name w:val="ListLabel 33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34">
    <w:name w:val="ListLabel 34"/>
    <w:rPr>
      <w:b/>
      <w:i w:val="0"/>
      <w:sz w:val="20"/>
    </w:rPr>
  </w:style>
  <w:style w:type="character" w:customStyle="1" w:styleId="ListLabel35">
    <w:name w:val="ListLabel 35"/>
    <w:rPr>
      <w:b/>
      <w:i w:val="0"/>
    </w:rPr>
  </w:style>
  <w:style w:type="character" w:customStyle="1" w:styleId="ListLabel36">
    <w:name w:val="ListLabel 36"/>
    <w:rPr>
      <w:b/>
      <w:i w:val="0"/>
    </w:rPr>
  </w:style>
  <w:style w:type="character" w:customStyle="1" w:styleId="ListLabel37">
    <w:name w:val="ListLabel 37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38">
    <w:name w:val="ListLabel 3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39">
    <w:name w:val="ListLabel 39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40">
    <w:name w:val="ListLabel 40"/>
    <w:rPr>
      <w:color w:val="00000A"/>
    </w:rPr>
  </w:style>
  <w:style w:type="character" w:customStyle="1" w:styleId="ListLabel41">
    <w:name w:val="ListLabel 41"/>
    <w:rPr>
      <w:rFonts w:cs="Arial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cs="Arial"/>
    </w:rPr>
  </w:style>
  <w:style w:type="character" w:customStyle="1" w:styleId="ListLabel45">
    <w:name w:val="ListLabel 45"/>
    <w:rPr>
      <w:rFonts w:cs="Arial"/>
    </w:rPr>
  </w:style>
  <w:style w:type="character" w:customStyle="1" w:styleId="ListLabel46">
    <w:name w:val="ListLabel 46"/>
    <w:rPr>
      <w:rFonts w:cs="Arial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49">
    <w:name w:val="ListLabel 49"/>
    <w:rPr>
      <w:rFonts w:ascii="Fonte Ecológica Spranq" w:eastAsia="Fonte Ecológica Spranq" w:hAnsi="Fonte Ecológica Spranq" w:cs="Fonte Ecológica Spranq"/>
      <w:color w:val="00000A"/>
      <w:sz w:val="20"/>
    </w:rPr>
  </w:style>
  <w:style w:type="character" w:customStyle="1" w:styleId="ListLabel50">
    <w:name w:val="ListLabel 50"/>
    <w:rPr>
      <w:rFonts w:cs="Arial"/>
    </w:rPr>
  </w:style>
  <w:style w:type="character" w:customStyle="1" w:styleId="ListLabel51">
    <w:name w:val="ListLabel 51"/>
    <w:rPr>
      <w:rFonts w:cs="Arial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Arial"/>
    </w:rPr>
  </w:style>
  <w:style w:type="character" w:customStyle="1" w:styleId="ListLabel54">
    <w:name w:val="ListLabel 54"/>
    <w:rPr>
      <w:rFonts w:cs="Arial"/>
    </w:rPr>
  </w:style>
  <w:style w:type="character" w:customStyle="1" w:styleId="ListLabel55">
    <w:name w:val="ListLabel 55"/>
    <w:rPr>
      <w:rFonts w:cs="Arial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color w:val="00000A"/>
    </w:rPr>
  </w:style>
  <w:style w:type="character" w:customStyle="1" w:styleId="ListLabel59">
    <w:name w:val="ListLabel 59"/>
    <w:rPr>
      <w:rFonts w:cs="Arial"/>
    </w:rPr>
  </w:style>
  <w:style w:type="character" w:customStyle="1" w:styleId="ListLabel60">
    <w:name w:val="ListLabel 60"/>
    <w:rPr>
      <w:rFonts w:cs="Arial"/>
    </w:rPr>
  </w:style>
  <w:style w:type="character" w:customStyle="1" w:styleId="ListLabel61">
    <w:name w:val="ListLabel 61"/>
    <w:rPr>
      <w:rFonts w:cs="Arial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Arial"/>
    </w:rPr>
  </w:style>
  <w:style w:type="character" w:customStyle="1" w:styleId="ListLabel64">
    <w:name w:val="ListLabel 64"/>
    <w:rPr>
      <w:rFonts w:cs="Arial"/>
    </w:rPr>
  </w:style>
  <w:style w:type="character" w:customStyle="1" w:styleId="ListLabel65">
    <w:name w:val="ListLabel 65"/>
    <w:rPr>
      <w:rFonts w:cs="Arial"/>
    </w:rPr>
  </w:style>
  <w:style w:type="character" w:customStyle="1" w:styleId="ListLabel66">
    <w:name w:val="ListLabel 66"/>
    <w:rPr>
      <w:rFonts w:ascii="Fonte Ecológica Spranq" w:eastAsia="Fonte Ecológica Spranq" w:hAnsi="Fonte Ecológica Spranq" w:cs="Fonte Ecológica Spranq"/>
      <w:color w:val="00000A"/>
      <w:sz w:val="20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Arial"/>
    </w:rPr>
  </w:style>
  <w:style w:type="character" w:customStyle="1" w:styleId="ListLabel69">
    <w:name w:val="ListLabel 69"/>
    <w:rPr>
      <w:rFonts w:cs="Arial"/>
    </w:rPr>
  </w:style>
  <w:style w:type="character" w:customStyle="1" w:styleId="ListLabel70">
    <w:name w:val="ListLabel 70"/>
    <w:rPr>
      <w:rFonts w:cs="Arial"/>
    </w:rPr>
  </w:style>
  <w:style w:type="character" w:customStyle="1" w:styleId="ListLabel71">
    <w:name w:val="ListLabel 71"/>
    <w:rPr>
      <w:rFonts w:cs="Arial"/>
    </w:rPr>
  </w:style>
  <w:style w:type="character" w:customStyle="1" w:styleId="ListLabel72">
    <w:name w:val="ListLabel 72"/>
    <w:rPr>
      <w:rFonts w:cs="Arial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75">
    <w:name w:val="ListLabel 75"/>
    <w:rPr>
      <w:rFonts w:ascii="Fonte Ecológica Spranq" w:eastAsia="Fonte Ecológica Spranq" w:hAnsi="Fonte Ecológica Spranq" w:cs="Fonte Ecológica Spranq"/>
      <w:b w:val="0"/>
      <w:color w:val="00000A"/>
      <w:sz w:val="20"/>
    </w:rPr>
  </w:style>
  <w:style w:type="character" w:customStyle="1" w:styleId="ListLabel76">
    <w:name w:val="ListLabel 76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77">
    <w:name w:val="ListLabel 77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78">
    <w:name w:val="ListLabel 7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79">
    <w:name w:val="ListLabel 79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0">
    <w:name w:val="ListLabel 80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1">
    <w:name w:val="ListLabel 81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82">
    <w:name w:val="ListLabel 82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83">
    <w:name w:val="ListLabel 83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4">
    <w:name w:val="ListLabel 84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5">
    <w:name w:val="ListLabel 85"/>
    <w:rPr>
      <w:rFonts w:ascii="Fonte Ecológica Spranq" w:eastAsia="Fonte Ecológica Spranq" w:hAnsi="Fonte Ecológica Spranq" w:cs="Fonte Ecológica Spranq"/>
      <w:b w:val="0"/>
      <w:color w:val="00000A"/>
      <w:sz w:val="20"/>
      <w:szCs w:val="20"/>
    </w:rPr>
  </w:style>
  <w:style w:type="character" w:customStyle="1" w:styleId="ListLabel86">
    <w:name w:val="ListLabel 86"/>
    <w:rPr>
      <w:rFonts w:ascii="Fonte Ecológica Spranq" w:eastAsia="Fonte Ecológica Spranq" w:hAnsi="Fonte Ecológica Spranq" w:cs="Fonte Ecológica Spranq"/>
      <w:i/>
      <w:sz w:val="18"/>
      <w:szCs w:val="18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  <w:style w:type="numbering" w:customStyle="1" w:styleId="WWNum23">
    <w:name w:val="WWNum23"/>
    <w:basedOn w:val="Semlista"/>
    <w:pPr>
      <w:numPr>
        <w:numId w:val="24"/>
      </w:numPr>
    </w:pPr>
  </w:style>
  <w:style w:type="numbering" w:customStyle="1" w:styleId="WWNum24">
    <w:name w:val="WWNum24"/>
    <w:basedOn w:val="Semlista"/>
    <w:pPr>
      <w:numPr>
        <w:numId w:val="25"/>
      </w:numPr>
    </w:pPr>
  </w:style>
  <w:style w:type="numbering" w:customStyle="1" w:styleId="WWNum25">
    <w:name w:val="WWNum25"/>
    <w:basedOn w:val="Semlista"/>
    <w:pPr>
      <w:numPr>
        <w:numId w:val="26"/>
      </w:numPr>
    </w:pPr>
  </w:style>
  <w:style w:type="numbering" w:customStyle="1" w:styleId="WWNum26">
    <w:name w:val="WWNum26"/>
    <w:basedOn w:val="Semlista"/>
    <w:pPr>
      <w:numPr>
        <w:numId w:val="27"/>
      </w:numPr>
    </w:pPr>
  </w:style>
  <w:style w:type="numbering" w:customStyle="1" w:styleId="WWNum27">
    <w:name w:val="WWNum27"/>
    <w:basedOn w:val="Semlista"/>
    <w:pPr>
      <w:numPr>
        <w:numId w:val="28"/>
      </w:numPr>
    </w:pPr>
  </w:style>
  <w:style w:type="numbering" w:customStyle="1" w:styleId="WWNum28">
    <w:name w:val="WWNum28"/>
    <w:basedOn w:val="Semlista"/>
    <w:pPr>
      <w:numPr>
        <w:numId w:val="29"/>
      </w:numPr>
    </w:pPr>
  </w:style>
  <w:style w:type="numbering" w:customStyle="1" w:styleId="WWNum29">
    <w:name w:val="WWNum29"/>
    <w:basedOn w:val="Semlista"/>
    <w:pPr>
      <w:numPr>
        <w:numId w:val="30"/>
      </w:numPr>
    </w:pPr>
  </w:style>
  <w:style w:type="numbering" w:customStyle="1" w:styleId="WWNum30">
    <w:name w:val="WWNum30"/>
    <w:basedOn w:val="Semlista"/>
    <w:pPr>
      <w:numPr>
        <w:numId w:val="31"/>
      </w:numPr>
    </w:pPr>
  </w:style>
  <w:style w:type="numbering" w:customStyle="1" w:styleId="WWNum31">
    <w:name w:val="WWNum31"/>
    <w:basedOn w:val="Semlista"/>
    <w:pPr>
      <w:numPr>
        <w:numId w:val="32"/>
      </w:numPr>
    </w:pPr>
  </w:style>
  <w:style w:type="numbering" w:customStyle="1" w:styleId="WWNum32">
    <w:name w:val="WWNum32"/>
    <w:basedOn w:val="Semlista"/>
    <w:pPr>
      <w:numPr>
        <w:numId w:val="33"/>
      </w:numPr>
    </w:pPr>
  </w:style>
  <w:style w:type="numbering" w:customStyle="1" w:styleId="WWNum33">
    <w:name w:val="WWNum33"/>
    <w:basedOn w:val="Semlista"/>
    <w:pPr>
      <w:numPr>
        <w:numId w:val="34"/>
      </w:numPr>
    </w:pPr>
  </w:style>
  <w:style w:type="numbering" w:customStyle="1" w:styleId="WWNum34">
    <w:name w:val="WWNum34"/>
    <w:basedOn w:val="Semlista"/>
    <w:pPr>
      <w:numPr>
        <w:numId w:val="35"/>
      </w:numPr>
    </w:pPr>
  </w:style>
  <w:style w:type="numbering" w:customStyle="1" w:styleId="WWNum35">
    <w:name w:val="WWNum35"/>
    <w:basedOn w:val="Semlista"/>
    <w:pPr>
      <w:numPr>
        <w:numId w:val="36"/>
      </w:numPr>
    </w:pPr>
  </w:style>
  <w:style w:type="numbering" w:customStyle="1" w:styleId="WWNum36">
    <w:name w:val="WWNum36"/>
    <w:basedOn w:val="Semlista"/>
    <w:pPr>
      <w:numPr>
        <w:numId w:val="37"/>
      </w:numPr>
    </w:pPr>
  </w:style>
  <w:style w:type="numbering" w:customStyle="1" w:styleId="WWNum37">
    <w:name w:val="WWNum37"/>
    <w:basedOn w:val="Semlista"/>
    <w:pPr>
      <w:numPr>
        <w:numId w:val="38"/>
      </w:numPr>
    </w:pPr>
  </w:style>
  <w:style w:type="numbering" w:customStyle="1" w:styleId="WWNum38">
    <w:name w:val="WWNum38"/>
    <w:basedOn w:val="Semlista"/>
    <w:pPr>
      <w:numPr>
        <w:numId w:val="39"/>
      </w:numPr>
    </w:pPr>
  </w:style>
  <w:style w:type="numbering" w:customStyle="1" w:styleId="WWNum39">
    <w:name w:val="WWNum39"/>
    <w:basedOn w:val="Semlista"/>
    <w:pPr>
      <w:numPr>
        <w:numId w:val="40"/>
      </w:numPr>
    </w:pPr>
  </w:style>
  <w:style w:type="numbering" w:customStyle="1" w:styleId="WWNum40">
    <w:name w:val="WWNum40"/>
    <w:basedOn w:val="Semlista"/>
    <w:pPr>
      <w:numPr>
        <w:numId w:val="41"/>
      </w:numPr>
    </w:pPr>
  </w:style>
  <w:style w:type="numbering" w:customStyle="1" w:styleId="WWNum41">
    <w:name w:val="WWNum41"/>
    <w:basedOn w:val="Semlista"/>
    <w:pPr>
      <w:numPr>
        <w:numId w:val="42"/>
      </w:numPr>
    </w:pPr>
  </w:style>
  <w:style w:type="numbering" w:customStyle="1" w:styleId="WWNum42">
    <w:name w:val="WWNum42"/>
    <w:basedOn w:val="Semlista"/>
    <w:pPr>
      <w:numPr>
        <w:numId w:val="43"/>
      </w:numPr>
    </w:pPr>
  </w:style>
  <w:style w:type="numbering" w:customStyle="1" w:styleId="WWNum43">
    <w:name w:val="WWNum43"/>
    <w:basedOn w:val="Semlista"/>
    <w:pPr>
      <w:numPr>
        <w:numId w:val="44"/>
      </w:numPr>
    </w:pPr>
  </w:style>
  <w:style w:type="numbering" w:customStyle="1" w:styleId="WWNum44">
    <w:name w:val="WWNum44"/>
    <w:basedOn w:val="Semlista"/>
    <w:pPr>
      <w:numPr>
        <w:numId w:val="45"/>
      </w:numPr>
    </w:pPr>
  </w:style>
  <w:style w:type="numbering" w:customStyle="1" w:styleId="WWNum45">
    <w:name w:val="WWNum45"/>
    <w:basedOn w:val="Semlista"/>
    <w:pPr>
      <w:numPr>
        <w:numId w:val="46"/>
      </w:numPr>
    </w:pPr>
  </w:style>
  <w:style w:type="numbering" w:customStyle="1" w:styleId="WWNum46">
    <w:name w:val="WWNum46"/>
    <w:basedOn w:val="Semlista"/>
    <w:pPr>
      <w:numPr>
        <w:numId w:val="47"/>
      </w:numPr>
    </w:pPr>
  </w:style>
  <w:style w:type="numbering" w:customStyle="1" w:styleId="WWNum47">
    <w:name w:val="WWNum47"/>
    <w:basedOn w:val="Semlista"/>
    <w:pPr>
      <w:numPr>
        <w:numId w:val="48"/>
      </w:numPr>
    </w:pPr>
  </w:style>
  <w:style w:type="numbering" w:customStyle="1" w:styleId="WWNum48">
    <w:name w:val="WWNum48"/>
    <w:basedOn w:val="Semlista"/>
    <w:pPr>
      <w:numPr>
        <w:numId w:val="49"/>
      </w:numPr>
    </w:pPr>
  </w:style>
  <w:style w:type="numbering" w:customStyle="1" w:styleId="WWNum49">
    <w:name w:val="WWNum49"/>
    <w:basedOn w:val="Semlista"/>
    <w:pPr>
      <w:numPr>
        <w:numId w:val="50"/>
      </w:numPr>
    </w:pPr>
  </w:style>
  <w:style w:type="numbering" w:customStyle="1" w:styleId="WWNum50">
    <w:name w:val="WWNum50"/>
    <w:basedOn w:val="Semlista"/>
    <w:pPr>
      <w:numPr>
        <w:numId w:val="51"/>
      </w:numPr>
    </w:pPr>
  </w:style>
  <w:style w:type="numbering" w:customStyle="1" w:styleId="WWNum51">
    <w:name w:val="WWNum51"/>
    <w:basedOn w:val="Semlista"/>
    <w:pPr>
      <w:numPr>
        <w:numId w:val="52"/>
      </w:numPr>
    </w:pPr>
  </w:style>
  <w:style w:type="numbering" w:customStyle="1" w:styleId="WWNum52">
    <w:name w:val="WWNum52"/>
    <w:basedOn w:val="Semlista"/>
    <w:pPr>
      <w:numPr>
        <w:numId w:val="53"/>
      </w:numPr>
    </w:pPr>
  </w:style>
  <w:style w:type="numbering" w:customStyle="1" w:styleId="WWNum53">
    <w:name w:val="WWNum53"/>
    <w:basedOn w:val="Semlista"/>
    <w:pPr>
      <w:numPr>
        <w:numId w:val="54"/>
      </w:numPr>
    </w:pPr>
  </w:style>
  <w:style w:type="numbering" w:customStyle="1" w:styleId="WWNum54">
    <w:name w:val="WWNum54"/>
    <w:basedOn w:val="Semlista"/>
    <w:pPr>
      <w:numPr>
        <w:numId w:val="55"/>
      </w:numPr>
    </w:pPr>
  </w:style>
  <w:style w:type="numbering" w:customStyle="1" w:styleId="WWNum55">
    <w:name w:val="WWNum55"/>
    <w:basedOn w:val="Semlista"/>
    <w:pPr>
      <w:numPr>
        <w:numId w:val="56"/>
      </w:numPr>
    </w:pPr>
  </w:style>
  <w:style w:type="numbering" w:customStyle="1" w:styleId="WWNum56">
    <w:name w:val="WWNum56"/>
    <w:basedOn w:val="Semlista"/>
    <w:pPr>
      <w:numPr>
        <w:numId w:val="57"/>
      </w:numPr>
    </w:pPr>
  </w:style>
  <w:style w:type="numbering" w:customStyle="1" w:styleId="WWNum57">
    <w:name w:val="WWNum57"/>
    <w:basedOn w:val="Semlista"/>
    <w:pPr>
      <w:numPr>
        <w:numId w:val="58"/>
      </w:numPr>
    </w:pPr>
  </w:style>
  <w:style w:type="numbering" w:customStyle="1" w:styleId="WWNum58">
    <w:name w:val="WWNum58"/>
    <w:basedOn w:val="Semlista"/>
    <w:pPr>
      <w:numPr>
        <w:numId w:val="59"/>
      </w:numPr>
    </w:pPr>
  </w:style>
  <w:style w:type="numbering" w:customStyle="1" w:styleId="WWNum59">
    <w:name w:val="WWNum59"/>
    <w:basedOn w:val="Semlista"/>
    <w:pPr>
      <w:numPr>
        <w:numId w:val="60"/>
      </w:numPr>
    </w:pPr>
  </w:style>
  <w:style w:type="numbering" w:customStyle="1" w:styleId="WWNum60">
    <w:name w:val="WWNum60"/>
    <w:basedOn w:val="Semlista"/>
    <w:pPr>
      <w:numPr>
        <w:numId w:val="61"/>
      </w:numPr>
    </w:pPr>
  </w:style>
  <w:style w:type="numbering" w:customStyle="1" w:styleId="WWNum61">
    <w:name w:val="WWNum61"/>
    <w:basedOn w:val="Semlista"/>
    <w:pPr>
      <w:numPr>
        <w:numId w:val="62"/>
      </w:numPr>
    </w:pPr>
  </w:style>
  <w:style w:type="numbering" w:customStyle="1" w:styleId="WWNum62">
    <w:name w:val="WWNum62"/>
    <w:basedOn w:val="Semlista"/>
    <w:pPr>
      <w:numPr>
        <w:numId w:val="63"/>
      </w:numPr>
    </w:pPr>
  </w:style>
  <w:style w:type="numbering" w:customStyle="1" w:styleId="WWNum63">
    <w:name w:val="WWNum63"/>
    <w:basedOn w:val="Semlista"/>
    <w:pPr>
      <w:numPr>
        <w:numId w:val="6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4"/>
    </w:rPr>
  </w:style>
  <w:style w:type="paragraph" w:styleId="Ttulo1">
    <w:name w:val="heading 1"/>
    <w:basedOn w:val="Standard"/>
    <w:pPr>
      <w:spacing w:before="240" w:after="240"/>
      <w:jc w:val="both"/>
      <w:outlineLvl w:val="0"/>
    </w:pPr>
    <w:rPr>
      <w:rFonts w:ascii="Arial" w:eastAsia="Arial" w:hAnsi="Arial" w:cs="Arial"/>
      <w:b/>
      <w:caps/>
      <w:color w:val="000080"/>
      <w:kern w:val="3"/>
      <w:szCs w:val="28"/>
    </w:rPr>
  </w:style>
  <w:style w:type="paragraph" w:styleId="Ttulo2">
    <w:name w:val="heading 2"/>
    <w:basedOn w:val="Standard"/>
    <w:next w:val="Standard"/>
    <w:pPr>
      <w:spacing w:before="24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Ttulo2"/>
    <w:pPr>
      <w:outlineLvl w:val="2"/>
    </w:pPr>
    <w:rPr>
      <w:color w:val="000000"/>
    </w:rPr>
  </w:style>
  <w:style w:type="paragraph" w:styleId="Ttulo4">
    <w:name w:val="heading 4"/>
    <w:basedOn w:val="Ttulo3"/>
    <w:pPr>
      <w:outlineLvl w:val="3"/>
    </w:pPr>
  </w:style>
  <w:style w:type="paragraph" w:styleId="Ttulo5">
    <w:name w:val="heading 5"/>
    <w:basedOn w:val="Standard"/>
    <w:next w:val="Standard"/>
    <w:pPr>
      <w:keepNext/>
      <w:snapToGrid w:val="0"/>
      <w:spacing w:before="60" w:after="60"/>
      <w:ind w:right="-85"/>
      <w:jc w:val="center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Standard"/>
    <w:next w:val="Standard"/>
    <w:pPr>
      <w:tabs>
        <w:tab w:val="left" w:pos="2304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</w:style>
  <w:style w:type="paragraph" w:styleId="Ttulo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right="-83"/>
      <w:jc w:val="both"/>
    </w:pPr>
    <w:rPr>
      <w:rFonts w:ascii="Arial Black" w:eastAsia="Arial Black" w:hAnsi="Arial Black" w:cs="Arial Black"/>
      <w:b/>
      <w:bCs/>
      <w:sz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odetexto2">
    <w:name w:val="Body Text 2"/>
    <w:basedOn w:val="Standard"/>
    <w:pPr>
      <w:ind w:right="-83"/>
      <w:jc w:val="both"/>
    </w:pPr>
    <w:rPr>
      <w:rFonts w:ascii="Arial Black" w:eastAsia="Arial Black" w:hAnsi="Arial Black" w:cs="Arial Black"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Standard"/>
    <w:pPr>
      <w:jc w:val="center"/>
    </w:pPr>
    <w:rPr>
      <w:rFonts w:ascii="Arial" w:eastAsia="Arial" w:hAnsi="Arial" w:cs="Arial"/>
      <w:b/>
      <w:bCs/>
      <w:szCs w:val="20"/>
    </w:rPr>
  </w:style>
  <w:style w:type="paragraph" w:customStyle="1" w:styleId="MarcadorTexto1TJERJ">
    <w:name w:val="MarcadorTexto1TJERJ"/>
    <w:basedOn w:val="Standard"/>
    <w:pPr>
      <w:spacing w:before="240" w:line="360" w:lineRule="auto"/>
      <w:ind w:left="856" w:hanging="357"/>
      <w:jc w:val="both"/>
    </w:pPr>
    <w:rPr>
      <w:rFonts w:ascii="Arial" w:eastAsia="Arial" w:hAnsi="Arial" w:cs="Arial"/>
      <w:szCs w:val="20"/>
      <w:lang w:val="pt-PT"/>
    </w:rPr>
  </w:style>
  <w:style w:type="paragraph" w:customStyle="1" w:styleId="MarcadorTexto2TJERJ">
    <w:name w:val="MarcadorTexto2TJERJ"/>
    <w:basedOn w:val="Standard"/>
    <w:pPr>
      <w:spacing w:before="240" w:line="360" w:lineRule="auto"/>
      <w:jc w:val="both"/>
    </w:pPr>
    <w:rPr>
      <w:rFonts w:ascii="Arial" w:eastAsia="Arial" w:hAnsi="Arial" w:cs="Arial"/>
      <w:bCs/>
      <w:szCs w:val="20"/>
    </w:rPr>
  </w:style>
  <w:style w:type="paragraph" w:customStyle="1" w:styleId="MarcadorTexto3TJERJ">
    <w:name w:val="MarcadorTexto3TJERJ"/>
    <w:basedOn w:val="Standard"/>
    <w:pPr>
      <w:spacing w:before="240" w:line="360" w:lineRule="auto"/>
      <w:jc w:val="both"/>
    </w:pPr>
    <w:rPr>
      <w:rFonts w:ascii="Arial" w:eastAsia="Arial" w:hAnsi="Arial" w:cs="Arial"/>
      <w:szCs w:val="20"/>
    </w:rPr>
  </w:style>
  <w:style w:type="paragraph" w:customStyle="1" w:styleId="MarcadorTexto4TJERJ">
    <w:name w:val="MarcadorTexto4TJERJ"/>
    <w:basedOn w:val="Standard"/>
    <w:pPr>
      <w:spacing w:before="240" w:line="360" w:lineRule="auto"/>
      <w:jc w:val="both"/>
    </w:pPr>
    <w:rPr>
      <w:rFonts w:ascii="Arial" w:eastAsia="Arial" w:hAnsi="Arial" w:cs="Arial"/>
      <w:szCs w:val="20"/>
    </w:rPr>
  </w:style>
  <w:style w:type="paragraph" w:customStyle="1" w:styleId="NormalTJERJ">
    <w:name w:val="NormalTJERJ"/>
    <w:pPr>
      <w:suppressAutoHyphens/>
      <w:autoSpaceDN w:val="0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1TJERJ">
    <w:name w:val="Texto1TJERJ"/>
    <w:pPr>
      <w:suppressAutoHyphens/>
      <w:autoSpaceDN w:val="0"/>
      <w:spacing w:before="240" w:line="360" w:lineRule="auto"/>
      <w:ind w:firstLine="499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2TJERJ">
    <w:name w:val="Texto2TJERJ"/>
    <w:pPr>
      <w:suppressAutoHyphens/>
      <w:autoSpaceDN w:val="0"/>
      <w:spacing w:before="240" w:line="360" w:lineRule="auto"/>
      <w:ind w:firstLine="578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3TJERJ">
    <w:name w:val="Texto3TJERJ"/>
    <w:pPr>
      <w:suppressAutoHyphens/>
      <w:autoSpaceDN w:val="0"/>
      <w:spacing w:before="240" w:line="360" w:lineRule="auto"/>
      <w:ind w:left="720"/>
      <w:jc w:val="both"/>
      <w:textAlignment w:val="baseline"/>
    </w:pPr>
    <w:rPr>
      <w:rFonts w:ascii="Arial" w:eastAsia="Arial" w:hAnsi="Arial" w:cs="Arial"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Standard"/>
    <w:pPr>
      <w:ind w:right="-83"/>
      <w:jc w:val="both"/>
    </w:pPr>
    <w:rPr>
      <w:rFonts w:ascii="Arial" w:eastAsia="Arial" w:hAnsi="Arial" w:cs="Arial"/>
    </w:rPr>
  </w:style>
  <w:style w:type="paragraph" w:customStyle="1" w:styleId="Footnote">
    <w:name w:val="Footnote"/>
    <w:basedOn w:val="Standard"/>
    <w:rPr>
      <w:rFonts w:ascii="Arial" w:eastAsia="Arial" w:hAnsi="Arial" w:cs="Arial"/>
      <w:sz w:val="16"/>
      <w:szCs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Arial" w:hAnsi="Arial" w:cs="Arial"/>
      <w:color w:val="000000"/>
      <w:sz w:val="24"/>
      <w:szCs w:val="24"/>
    </w:rPr>
  </w:style>
  <w:style w:type="paragraph" w:styleId="NormalWeb">
    <w:name w:val="Normal (Web)"/>
    <w:basedOn w:val="Standard"/>
    <w:pPr>
      <w:spacing w:before="280" w:after="280"/>
    </w:pPr>
  </w:style>
  <w:style w:type="paragraph" w:styleId="PargrafodaLista">
    <w:name w:val="List Paragraph"/>
    <w:basedOn w:val="Standard"/>
    <w:pPr>
      <w:ind w:left="720"/>
    </w:p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styleId="Nmerodepgina">
    <w:name w:val="page number"/>
    <w:basedOn w:val="Fontepargpadro"/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Arial" w:eastAsia="Arial" w:hAnsi="Arial" w:cs="Arial"/>
      <w:sz w:val="22"/>
      <w:szCs w:val="22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tulo2Char">
    <w:name w:val="Título 2 Char"/>
    <w:rPr>
      <w:rFonts w:ascii="Arial" w:eastAsia="Arial" w:hAnsi="Arial" w:cs="Arial"/>
      <w:b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MenoPendente2">
    <w:name w:val="Menção Pendente2"/>
    <w:rPr>
      <w:color w:val="605E5C"/>
      <w:shd w:val="clear" w:color="auto" w:fill="E1DFDD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character" w:customStyle="1" w:styleId="Ttulo1Char">
    <w:name w:val="Título 1 Char"/>
    <w:rPr>
      <w:rFonts w:ascii="Arial" w:eastAsia="Arial" w:hAnsi="Arial" w:cs="Arial"/>
      <w:b/>
      <w:caps/>
      <w:color w:val="000080"/>
      <w:kern w:val="3"/>
      <w:sz w:val="24"/>
      <w:szCs w:val="2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ascii="Fonte Ecológica Spranq" w:eastAsia="Fonte Ecológica Spranq" w:hAnsi="Fonte Ecológica Spranq" w:cs="Fonte Ecológica Spranq"/>
      <w:b/>
      <w:i w:val="0"/>
      <w:sz w:val="20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7">
    <w:name w:val="ListLabel 7"/>
    <w:rPr>
      <w:rFonts w:ascii="Fonte Ecológica Spranq" w:eastAsia="Times New Roman" w:hAnsi="Fonte Ecológica Spranq" w:cs="Arial"/>
      <w:color w:val="00000A"/>
      <w:sz w:val="1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12">
    <w:name w:val="ListLabel 12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13">
    <w:name w:val="ListLabel 13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14">
    <w:name w:val="ListLabel 14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15">
    <w:name w:val="ListLabel 15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16">
    <w:name w:val="ListLabel 16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17">
    <w:name w:val="ListLabel 17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rFonts w:cs="Arial"/>
    </w:rPr>
  </w:style>
  <w:style w:type="character" w:customStyle="1" w:styleId="ListLabel21">
    <w:name w:val="ListLabel 21"/>
    <w:rPr>
      <w:rFonts w:cs="Arial"/>
    </w:rPr>
  </w:style>
  <w:style w:type="character" w:customStyle="1" w:styleId="ListLabel22">
    <w:name w:val="ListLabel 22"/>
    <w:rPr>
      <w:rFonts w:cs="Arial"/>
    </w:rPr>
  </w:style>
  <w:style w:type="character" w:customStyle="1" w:styleId="ListLabel23">
    <w:name w:val="ListLabel 23"/>
    <w:rPr>
      <w:rFonts w:cs="Arial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26">
    <w:name w:val="ListLabel 26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27">
    <w:name w:val="ListLabel 27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28">
    <w:name w:val="ListLabel 2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29">
    <w:name w:val="ListLabel 29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30">
    <w:name w:val="ListLabel 30"/>
    <w:rPr>
      <w:rFonts w:ascii="Fonte Ecológica Spranq" w:eastAsia="Fonte Ecológica Spranq" w:hAnsi="Fonte Ecológica Spranq" w:cs="Fonte Ecológica Spranq"/>
      <w:b w:val="0"/>
      <w:sz w:val="20"/>
      <w:szCs w:val="20"/>
    </w:rPr>
  </w:style>
  <w:style w:type="character" w:customStyle="1" w:styleId="ListLabel31">
    <w:name w:val="ListLabel 31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32">
    <w:name w:val="ListLabel 32"/>
    <w:rPr>
      <w:rFonts w:ascii="Fonte Ecológica Spranq" w:eastAsia="Fonte Ecológica Spranq" w:hAnsi="Fonte Ecológica Spranq" w:cs="Fonte Ecológica Spranq"/>
      <w:b/>
      <w:sz w:val="20"/>
    </w:rPr>
  </w:style>
  <w:style w:type="character" w:customStyle="1" w:styleId="ListLabel33">
    <w:name w:val="ListLabel 33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34">
    <w:name w:val="ListLabel 34"/>
    <w:rPr>
      <w:b/>
      <w:i w:val="0"/>
      <w:sz w:val="20"/>
    </w:rPr>
  </w:style>
  <w:style w:type="character" w:customStyle="1" w:styleId="ListLabel35">
    <w:name w:val="ListLabel 35"/>
    <w:rPr>
      <w:b/>
      <w:i w:val="0"/>
    </w:rPr>
  </w:style>
  <w:style w:type="character" w:customStyle="1" w:styleId="ListLabel36">
    <w:name w:val="ListLabel 36"/>
    <w:rPr>
      <w:b/>
      <w:i w:val="0"/>
    </w:rPr>
  </w:style>
  <w:style w:type="character" w:customStyle="1" w:styleId="ListLabel37">
    <w:name w:val="ListLabel 37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38">
    <w:name w:val="ListLabel 3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39">
    <w:name w:val="ListLabel 39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40">
    <w:name w:val="ListLabel 40"/>
    <w:rPr>
      <w:color w:val="00000A"/>
    </w:rPr>
  </w:style>
  <w:style w:type="character" w:customStyle="1" w:styleId="ListLabel41">
    <w:name w:val="ListLabel 41"/>
    <w:rPr>
      <w:rFonts w:cs="Arial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cs="Arial"/>
    </w:rPr>
  </w:style>
  <w:style w:type="character" w:customStyle="1" w:styleId="ListLabel45">
    <w:name w:val="ListLabel 45"/>
    <w:rPr>
      <w:rFonts w:cs="Arial"/>
    </w:rPr>
  </w:style>
  <w:style w:type="character" w:customStyle="1" w:styleId="ListLabel46">
    <w:name w:val="ListLabel 46"/>
    <w:rPr>
      <w:rFonts w:cs="Arial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49">
    <w:name w:val="ListLabel 49"/>
    <w:rPr>
      <w:rFonts w:ascii="Fonte Ecológica Spranq" w:eastAsia="Fonte Ecológica Spranq" w:hAnsi="Fonte Ecológica Spranq" w:cs="Fonte Ecológica Spranq"/>
      <w:color w:val="00000A"/>
      <w:sz w:val="20"/>
    </w:rPr>
  </w:style>
  <w:style w:type="character" w:customStyle="1" w:styleId="ListLabel50">
    <w:name w:val="ListLabel 50"/>
    <w:rPr>
      <w:rFonts w:cs="Arial"/>
    </w:rPr>
  </w:style>
  <w:style w:type="character" w:customStyle="1" w:styleId="ListLabel51">
    <w:name w:val="ListLabel 51"/>
    <w:rPr>
      <w:rFonts w:cs="Arial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Arial"/>
    </w:rPr>
  </w:style>
  <w:style w:type="character" w:customStyle="1" w:styleId="ListLabel54">
    <w:name w:val="ListLabel 54"/>
    <w:rPr>
      <w:rFonts w:cs="Arial"/>
    </w:rPr>
  </w:style>
  <w:style w:type="character" w:customStyle="1" w:styleId="ListLabel55">
    <w:name w:val="ListLabel 55"/>
    <w:rPr>
      <w:rFonts w:cs="Arial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color w:val="00000A"/>
    </w:rPr>
  </w:style>
  <w:style w:type="character" w:customStyle="1" w:styleId="ListLabel59">
    <w:name w:val="ListLabel 59"/>
    <w:rPr>
      <w:rFonts w:cs="Arial"/>
    </w:rPr>
  </w:style>
  <w:style w:type="character" w:customStyle="1" w:styleId="ListLabel60">
    <w:name w:val="ListLabel 60"/>
    <w:rPr>
      <w:rFonts w:cs="Arial"/>
    </w:rPr>
  </w:style>
  <w:style w:type="character" w:customStyle="1" w:styleId="ListLabel61">
    <w:name w:val="ListLabel 61"/>
    <w:rPr>
      <w:rFonts w:cs="Arial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Arial"/>
    </w:rPr>
  </w:style>
  <w:style w:type="character" w:customStyle="1" w:styleId="ListLabel64">
    <w:name w:val="ListLabel 64"/>
    <w:rPr>
      <w:rFonts w:cs="Arial"/>
    </w:rPr>
  </w:style>
  <w:style w:type="character" w:customStyle="1" w:styleId="ListLabel65">
    <w:name w:val="ListLabel 65"/>
    <w:rPr>
      <w:rFonts w:cs="Arial"/>
    </w:rPr>
  </w:style>
  <w:style w:type="character" w:customStyle="1" w:styleId="ListLabel66">
    <w:name w:val="ListLabel 66"/>
    <w:rPr>
      <w:rFonts w:ascii="Fonte Ecológica Spranq" w:eastAsia="Fonte Ecológica Spranq" w:hAnsi="Fonte Ecológica Spranq" w:cs="Fonte Ecológica Spranq"/>
      <w:color w:val="00000A"/>
      <w:sz w:val="20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Arial"/>
    </w:rPr>
  </w:style>
  <w:style w:type="character" w:customStyle="1" w:styleId="ListLabel69">
    <w:name w:val="ListLabel 69"/>
    <w:rPr>
      <w:rFonts w:cs="Arial"/>
    </w:rPr>
  </w:style>
  <w:style w:type="character" w:customStyle="1" w:styleId="ListLabel70">
    <w:name w:val="ListLabel 70"/>
    <w:rPr>
      <w:rFonts w:cs="Arial"/>
    </w:rPr>
  </w:style>
  <w:style w:type="character" w:customStyle="1" w:styleId="ListLabel71">
    <w:name w:val="ListLabel 71"/>
    <w:rPr>
      <w:rFonts w:cs="Arial"/>
    </w:rPr>
  </w:style>
  <w:style w:type="character" w:customStyle="1" w:styleId="ListLabel72">
    <w:name w:val="ListLabel 72"/>
    <w:rPr>
      <w:rFonts w:cs="Arial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75">
    <w:name w:val="ListLabel 75"/>
    <w:rPr>
      <w:rFonts w:ascii="Fonte Ecológica Spranq" w:eastAsia="Fonte Ecológica Spranq" w:hAnsi="Fonte Ecológica Spranq" w:cs="Fonte Ecológica Spranq"/>
      <w:b w:val="0"/>
      <w:color w:val="00000A"/>
      <w:sz w:val="20"/>
    </w:rPr>
  </w:style>
  <w:style w:type="character" w:customStyle="1" w:styleId="ListLabel76">
    <w:name w:val="ListLabel 76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77">
    <w:name w:val="ListLabel 77"/>
    <w:rPr>
      <w:rFonts w:ascii="Fonte Ecológica Spranq" w:eastAsia="Fonte Ecológica Spranq" w:hAnsi="Fonte Ecológica Spranq" w:cs="Fonte Ecológica Spranq"/>
      <w:b/>
      <w:sz w:val="20"/>
      <w:szCs w:val="20"/>
    </w:rPr>
  </w:style>
  <w:style w:type="character" w:customStyle="1" w:styleId="ListLabel78">
    <w:name w:val="ListLabel 78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79">
    <w:name w:val="ListLabel 79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0">
    <w:name w:val="ListLabel 80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1">
    <w:name w:val="ListLabel 81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82">
    <w:name w:val="ListLabel 82"/>
    <w:rPr>
      <w:rFonts w:ascii="Fonte Ecológica Spranq" w:eastAsia="Fonte Ecológica Spranq" w:hAnsi="Fonte Ecológica Spranq" w:cs="Fonte Ecológica Spranq"/>
      <w:b/>
      <w:color w:val="00000A"/>
      <w:sz w:val="20"/>
    </w:rPr>
  </w:style>
  <w:style w:type="character" w:customStyle="1" w:styleId="ListLabel83">
    <w:name w:val="ListLabel 83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4">
    <w:name w:val="ListLabel 84"/>
    <w:rPr>
      <w:rFonts w:ascii="Fonte Ecológica Spranq" w:eastAsia="Fonte Ecológica Spranq" w:hAnsi="Fonte Ecológica Spranq" w:cs="Fonte Ecológica Spranq"/>
      <w:b/>
      <w:color w:val="00000A"/>
      <w:sz w:val="20"/>
      <w:szCs w:val="20"/>
    </w:rPr>
  </w:style>
  <w:style w:type="character" w:customStyle="1" w:styleId="ListLabel85">
    <w:name w:val="ListLabel 85"/>
    <w:rPr>
      <w:rFonts w:ascii="Fonte Ecológica Spranq" w:eastAsia="Fonte Ecológica Spranq" w:hAnsi="Fonte Ecológica Spranq" w:cs="Fonte Ecológica Spranq"/>
      <w:b w:val="0"/>
      <w:color w:val="00000A"/>
      <w:sz w:val="20"/>
      <w:szCs w:val="20"/>
    </w:rPr>
  </w:style>
  <w:style w:type="character" w:customStyle="1" w:styleId="ListLabel86">
    <w:name w:val="ListLabel 86"/>
    <w:rPr>
      <w:rFonts w:ascii="Fonte Ecológica Spranq" w:eastAsia="Fonte Ecológica Spranq" w:hAnsi="Fonte Ecológica Spranq" w:cs="Fonte Ecológica Spranq"/>
      <w:i/>
      <w:sz w:val="18"/>
      <w:szCs w:val="18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  <w:style w:type="numbering" w:customStyle="1" w:styleId="WWNum23">
    <w:name w:val="WWNum23"/>
    <w:basedOn w:val="Semlista"/>
    <w:pPr>
      <w:numPr>
        <w:numId w:val="24"/>
      </w:numPr>
    </w:pPr>
  </w:style>
  <w:style w:type="numbering" w:customStyle="1" w:styleId="WWNum24">
    <w:name w:val="WWNum24"/>
    <w:basedOn w:val="Semlista"/>
    <w:pPr>
      <w:numPr>
        <w:numId w:val="25"/>
      </w:numPr>
    </w:pPr>
  </w:style>
  <w:style w:type="numbering" w:customStyle="1" w:styleId="WWNum25">
    <w:name w:val="WWNum25"/>
    <w:basedOn w:val="Semlista"/>
    <w:pPr>
      <w:numPr>
        <w:numId w:val="26"/>
      </w:numPr>
    </w:pPr>
  </w:style>
  <w:style w:type="numbering" w:customStyle="1" w:styleId="WWNum26">
    <w:name w:val="WWNum26"/>
    <w:basedOn w:val="Semlista"/>
    <w:pPr>
      <w:numPr>
        <w:numId w:val="27"/>
      </w:numPr>
    </w:pPr>
  </w:style>
  <w:style w:type="numbering" w:customStyle="1" w:styleId="WWNum27">
    <w:name w:val="WWNum27"/>
    <w:basedOn w:val="Semlista"/>
    <w:pPr>
      <w:numPr>
        <w:numId w:val="28"/>
      </w:numPr>
    </w:pPr>
  </w:style>
  <w:style w:type="numbering" w:customStyle="1" w:styleId="WWNum28">
    <w:name w:val="WWNum28"/>
    <w:basedOn w:val="Semlista"/>
    <w:pPr>
      <w:numPr>
        <w:numId w:val="29"/>
      </w:numPr>
    </w:pPr>
  </w:style>
  <w:style w:type="numbering" w:customStyle="1" w:styleId="WWNum29">
    <w:name w:val="WWNum29"/>
    <w:basedOn w:val="Semlista"/>
    <w:pPr>
      <w:numPr>
        <w:numId w:val="30"/>
      </w:numPr>
    </w:pPr>
  </w:style>
  <w:style w:type="numbering" w:customStyle="1" w:styleId="WWNum30">
    <w:name w:val="WWNum30"/>
    <w:basedOn w:val="Semlista"/>
    <w:pPr>
      <w:numPr>
        <w:numId w:val="31"/>
      </w:numPr>
    </w:pPr>
  </w:style>
  <w:style w:type="numbering" w:customStyle="1" w:styleId="WWNum31">
    <w:name w:val="WWNum31"/>
    <w:basedOn w:val="Semlista"/>
    <w:pPr>
      <w:numPr>
        <w:numId w:val="32"/>
      </w:numPr>
    </w:pPr>
  </w:style>
  <w:style w:type="numbering" w:customStyle="1" w:styleId="WWNum32">
    <w:name w:val="WWNum32"/>
    <w:basedOn w:val="Semlista"/>
    <w:pPr>
      <w:numPr>
        <w:numId w:val="33"/>
      </w:numPr>
    </w:pPr>
  </w:style>
  <w:style w:type="numbering" w:customStyle="1" w:styleId="WWNum33">
    <w:name w:val="WWNum33"/>
    <w:basedOn w:val="Semlista"/>
    <w:pPr>
      <w:numPr>
        <w:numId w:val="34"/>
      </w:numPr>
    </w:pPr>
  </w:style>
  <w:style w:type="numbering" w:customStyle="1" w:styleId="WWNum34">
    <w:name w:val="WWNum34"/>
    <w:basedOn w:val="Semlista"/>
    <w:pPr>
      <w:numPr>
        <w:numId w:val="35"/>
      </w:numPr>
    </w:pPr>
  </w:style>
  <w:style w:type="numbering" w:customStyle="1" w:styleId="WWNum35">
    <w:name w:val="WWNum35"/>
    <w:basedOn w:val="Semlista"/>
    <w:pPr>
      <w:numPr>
        <w:numId w:val="36"/>
      </w:numPr>
    </w:pPr>
  </w:style>
  <w:style w:type="numbering" w:customStyle="1" w:styleId="WWNum36">
    <w:name w:val="WWNum36"/>
    <w:basedOn w:val="Semlista"/>
    <w:pPr>
      <w:numPr>
        <w:numId w:val="37"/>
      </w:numPr>
    </w:pPr>
  </w:style>
  <w:style w:type="numbering" w:customStyle="1" w:styleId="WWNum37">
    <w:name w:val="WWNum37"/>
    <w:basedOn w:val="Semlista"/>
    <w:pPr>
      <w:numPr>
        <w:numId w:val="38"/>
      </w:numPr>
    </w:pPr>
  </w:style>
  <w:style w:type="numbering" w:customStyle="1" w:styleId="WWNum38">
    <w:name w:val="WWNum38"/>
    <w:basedOn w:val="Semlista"/>
    <w:pPr>
      <w:numPr>
        <w:numId w:val="39"/>
      </w:numPr>
    </w:pPr>
  </w:style>
  <w:style w:type="numbering" w:customStyle="1" w:styleId="WWNum39">
    <w:name w:val="WWNum39"/>
    <w:basedOn w:val="Semlista"/>
    <w:pPr>
      <w:numPr>
        <w:numId w:val="40"/>
      </w:numPr>
    </w:pPr>
  </w:style>
  <w:style w:type="numbering" w:customStyle="1" w:styleId="WWNum40">
    <w:name w:val="WWNum40"/>
    <w:basedOn w:val="Semlista"/>
    <w:pPr>
      <w:numPr>
        <w:numId w:val="41"/>
      </w:numPr>
    </w:pPr>
  </w:style>
  <w:style w:type="numbering" w:customStyle="1" w:styleId="WWNum41">
    <w:name w:val="WWNum41"/>
    <w:basedOn w:val="Semlista"/>
    <w:pPr>
      <w:numPr>
        <w:numId w:val="42"/>
      </w:numPr>
    </w:pPr>
  </w:style>
  <w:style w:type="numbering" w:customStyle="1" w:styleId="WWNum42">
    <w:name w:val="WWNum42"/>
    <w:basedOn w:val="Semlista"/>
    <w:pPr>
      <w:numPr>
        <w:numId w:val="43"/>
      </w:numPr>
    </w:pPr>
  </w:style>
  <w:style w:type="numbering" w:customStyle="1" w:styleId="WWNum43">
    <w:name w:val="WWNum43"/>
    <w:basedOn w:val="Semlista"/>
    <w:pPr>
      <w:numPr>
        <w:numId w:val="44"/>
      </w:numPr>
    </w:pPr>
  </w:style>
  <w:style w:type="numbering" w:customStyle="1" w:styleId="WWNum44">
    <w:name w:val="WWNum44"/>
    <w:basedOn w:val="Semlista"/>
    <w:pPr>
      <w:numPr>
        <w:numId w:val="45"/>
      </w:numPr>
    </w:pPr>
  </w:style>
  <w:style w:type="numbering" w:customStyle="1" w:styleId="WWNum45">
    <w:name w:val="WWNum45"/>
    <w:basedOn w:val="Semlista"/>
    <w:pPr>
      <w:numPr>
        <w:numId w:val="46"/>
      </w:numPr>
    </w:pPr>
  </w:style>
  <w:style w:type="numbering" w:customStyle="1" w:styleId="WWNum46">
    <w:name w:val="WWNum46"/>
    <w:basedOn w:val="Semlista"/>
    <w:pPr>
      <w:numPr>
        <w:numId w:val="47"/>
      </w:numPr>
    </w:pPr>
  </w:style>
  <w:style w:type="numbering" w:customStyle="1" w:styleId="WWNum47">
    <w:name w:val="WWNum47"/>
    <w:basedOn w:val="Semlista"/>
    <w:pPr>
      <w:numPr>
        <w:numId w:val="48"/>
      </w:numPr>
    </w:pPr>
  </w:style>
  <w:style w:type="numbering" w:customStyle="1" w:styleId="WWNum48">
    <w:name w:val="WWNum48"/>
    <w:basedOn w:val="Semlista"/>
    <w:pPr>
      <w:numPr>
        <w:numId w:val="49"/>
      </w:numPr>
    </w:pPr>
  </w:style>
  <w:style w:type="numbering" w:customStyle="1" w:styleId="WWNum49">
    <w:name w:val="WWNum49"/>
    <w:basedOn w:val="Semlista"/>
    <w:pPr>
      <w:numPr>
        <w:numId w:val="50"/>
      </w:numPr>
    </w:pPr>
  </w:style>
  <w:style w:type="numbering" w:customStyle="1" w:styleId="WWNum50">
    <w:name w:val="WWNum50"/>
    <w:basedOn w:val="Semlista"/>
    <w:pPr>
      <w:numPr>
        <w:numId w:val="51"/>
      </w:numPr>
    </w:pPr>
  </w:style>
  <w:style w:type="numbering" w:customStyle="1" w:styleId="WWNum51">
    <w:name w:val="WWNum51"/>
    <w:basedOn w:val="Semlista"/>
    <w:pPr>
      <w:numPr>
        <w:numId w:val="52"/>
      </w:numPr>
    </w:pPr>
  </w:style>
  <w:style w:type="numbering" w:customStyle="1" w:styleId="WWNum52">
    <w:name w:val="WWNum52"/>
    <w:basedOn w:val="Semlista"/>
    <w:pPr>
      <w:numPr>
        <w:numId w:val="53"/>
      </w:numPr>
    </w:pPr>
  </w:style>
  <w:style w:type="numbering" w:customStyle="1" w:styleId="WWNum53">
    <w:name w:val="WWNum53"/>
    <w:basedOn w:val="Semlista"/>
    <w:pPr>
      <w:numPr>
        <w:numId w:val="54"/>
      </w:numPr>
    </w:pPr>
  </w:style>
  <w:style w:type="numbering" w:customStyle="1" w:styleId="WWNum54">
    <w:name w:val="WWNum54"/>
    <w:basedOn w:val="Semlista"/>
    <w:pPr>
      <w:numPr>
        <w:numId w:val="55"/>
      </w:numPr>
    </w:pPr>
  </w:style>
  <w:style w:type="numbering" w:customStyle="1" w:styleId="WWNum55">
    <w:name w:val="WWNum55"/>
    <w:basedOn w:val="Semlista"/>
    <w:pPr>
      <w:numPr>
        <w:numId w:val="56"/>
      </w:numPr>
    </w:pPr>
  </w:style>
  <w:style w:type="numbering" w:customStyle="1" w:styleId="WWNum56">
    <w:name w:val="WWNum56"/>
    <w:basedOn w:val="Semlista"/>
    <w:pPr>
      <w:numPr>
        <w:numId w:val="57"/>
      </w:numPr>
    </w:pPr>
  </w:style>
  <w:style w:type="numbering" w:customStyle="1" w:styleId="WWNum57">
    <w:name w:val="WWNum57"/>
    <w:basedOn w:val="Semlista"/>
    <w:pPr>
      <w:numPr>
        <w:numId w:val="58"/>
      </w:numPr>
    </w:pPr>
  </w:style>
  <w:style w:type="numbering" w:customStyle="1" w:styleId="WWNum58">
    <w:name w:val="WWNum58"/>
    <w:basedOn w:val="Semlista"/>
    <w:pPr>
      <w:numPr>
        <w:numId w:val="59"/>
      </w:numPr>
    </w:pPr>
  </w:style>
  <w:style w:type="numbering" w:customStyle="1" w:styleId="WWNum59">
    <w:name w:val="WWNum59"/>
    <w:basedOn w:val="Semlista"/>
    <w:pPr>
      <w:numPr>
        <w:numId w:val="60"/>
      </w:numPr>
    </w:pPr>
  </w:style>
  <w:style w:type="numbering" w:customStyle="1" w:styleId="WWNum60">
    <w:name w:val="WWNum60"/>
    <w:basedOn w:val="Semlista"/>
    <w:pPr>
      <w:numPr>
        <w:numId w:val="61"/>
      </w:numPr>
    </w:pPr>
  </w:style>
  <w:style w:type="numbering" w:customStyle="1" w:styleId="WWNum61">
    <w:name w:val="WWNum61"/>
    <w:basedOn w:val="Semlista"/>
    <w:pPr>
      <w:numPr>
        <w:numId w:val="62"/>
      </w:numPr>
    </w:pPr>
  </w:style>
  <w:style w:type="numbering" w:customStyle="1" w:styleId="WWNum62">
    <w:name w:val="WWNum62"/>
    <w:basedOn w:val="Semlista"/>
    <w:pPr>
      <w:numPr>
        <w:numId w:val="63"/>
      </w:numPr>
    </w:pPr>
  </w:style>
  <w:style w:type="numbering" w:customStyle="1" w:styleId="WWNum63">
    <w:name w:val="WWNum63"/>
    <w:basedOn w:val="Semlista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jrj.jus.br/web/guest/intrav2/siga/gestao-qualida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2701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/>
  <LinksUpToDate>false</LinksUpToDate>
  <CharactersWithSpaces>17257</CharactersWithSpaces>
  <SharedDoc>false</SharedDoc>
  <HLinks>
    <vt:vector size="6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http://www.tjrj.jus.br/web/guest/intrav2/siga/gestao-qualidade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Poder Judiciário do Estado do Rio de Janeiro</dc:creator>
  <cp:lastModifiedBy>Patricia Ferreira</cp:lastModifiedBy>
  <cp:revision>5</cp:revision>
  <cp:lastPrinted>2020-07-29T14:23:00Z</cp:lastPrinted>
  <dcterms:created xsi:type="dcterms:W3CDTF">2020-07-29T14:21:00Z</dcterms:created>
  <dcterms:modified xsi:type="dcterms:W3CDTF">2020-07-29T14:24:00Z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DGTEC-DEPRO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