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4712"/>
        <w:gridCol w:w="2220"/>
        <w:gridCol w:w="2981"/>
      </w:tblGrid>
      <w:tr w:rsidR="001001C5" w:rsidRPr="001001C5" w14:paraId="50D03C65" w14:textId="77777777" w:rsidTr="00EE23D9">
        <w:trPr>
          <w:trHeight w:val="624"/>
        </w:trPr>
        <w:tc>
          <w:tcPr>
            <w:tcW w:w="10061" w:type="dxa"/>
            <w:gridSpan w:val="3"/>
          </w:tcPr>
          <w:p w14:paraId="29AF9ABE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Código e nome/sigla da unidade patrimonial:</w:t>
            </w:r>
          </w:p>
        </w:tc>
      </w:tr>
      <w:tr w:rsidR="001001C5" w:rsidRPr="001001C5" w14:paraId="4982D501" w14:textId="77777777" w:rsidTr="00EE23D9">
        <w:trPr>
          <w:trHeight w:val="624"/>
        </w:trPr>
        <w:tc>
          <w:tcPr>
            <w:tcW w:w="7054" w:type="dxa"/>
            <w:gridSpan w:val="2"/>
          </w:tcPr>
          <w:p w14:paraId="5FA9D292" w14:textId="77777777" w:rsidR="00686309" w:rsidRPr="001001C5" w:rsidRDefault="0068630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Código e nome/sigla da subunidade ou do local:</w:t>
            </w:r>
          </w:p>
        </w:tc>
        <w:tc>
          <w:tcPr>
            <w:tcW w:w="3007" w:type="dxa"/>
          </w:tcPr>
          <w:p w14:paraId="110009C0" w14:textId="77777777" w:rsidR="00686309" w:rsidRPr="001001C5" w:rsidRDefault="0068630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Telefone/Ramal:</w:t>
            </w:r>
          </w:p>
        </w:tc>
      </w:tr>
      <w:tr w:rsidR="001001C5" w:rsidRPr="001001C5" w14:paraId="56C5805F" w14:textId="77777777" w:rsidTr="00EE23D9">
        <w:trPr>
          <w:trHeight w:val="624"/>
        </w:trPr>
        <w:tc>
          <w:tcPr>
            <w:tcW w:w="4786" w:type="dxa"/>
          </w:tcPr>
          <w:p w14:paraId="3B32616D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Nome e matrícula do APN:</w:t>
            </w:r>
          </w:p>
        </w:tc>
        <w:tc>
          <w:tcPr>
            <w:tcW w:w="5275" w:type="dxa"/>
            <w:gridSpan w:val="2"/>
          </w:tcPr>
          <w:p w14:paraId="16D0792D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>Nome e matrícula do APD:</w:t>
            </w:r>
          </w:p>
        </w:tc>
      </w:tr>
      <w:tr w:rsidR="001001C5" w:rsidRPr="001001C5" w14:paraId="6DF41C41" w14:textId="77777777" w:rsidTr="00EE23D9">
        <w:trPr>
          <w:trHeight w:val="624"/>
        </w:trPr>
        <w:tc>
          <w:tcPr>
            <w:tcW w:w="10061" w:type="dxa"/>
            <w:gridSpan w:val="3"/>
          </w:tcPr>
          <w:p w14:paraId="71DAB239" w14:textId="77777777" w:rsidR="00EE23D9" w:rsidRPr="001001C5" w:rsidRDefault="00EE23D9" w:rsidP="007E55C7">
            <w:pPr>
              <w:tabs>
                <w:tab w:val="left" w:pos="9498"/>
              </w:tabs>
              <w:spacing w:after="120" w:line="360" w:lineRule="auto"/>
              <w:ind w:right="282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1001C5">
              <w:rPr>
                <w:rFonts w:ascii="Arial" w:hAnsi="Arial" w:cs="Arial"/>
                <w:noProof/>
                <w:sz w:val="18"/>
                <w:szCs w:val="18"/>
              </w:rPr>
              <w:t xml:space="preserve">Assinatura e matrícula do funcionário do SECAM-Fiscalização responsável pelo preenchimento deste formulário:  </w:t>
            </w:r>
          </w:p>
        </w:tc>
      </w:tr>
    </w:tbl>
    <w:p w14:paraId="48ECEB04" w14:textId="77777777" w:rsidR="00AC6D05" w:rsidRPr="001001C5" w:rsidRDefault="00AC6D05" w:rsidP="007E55C7">
      <w:pPr>
        <w:tabs>
          <w:tab w:val="left" w:pos="9498"/>
        </w:tabs>
        <w:spacing w:after="120" w:line="360" w:lineRule="auto"/>
        <w:ind w:left="-142" w:right="282"/>
        <w:jc w:val="both"/>
        <w:rPr>
          <w:rFonts w:ascii="Arial" w:hAnsi="Arial" w:cs="Arial"/>
          <w:noProof/>
          <w:sz w:val="18"/>
          <w:szCs w:val="18"/>
        </w:rPr>
      </w:pPr>
    </w:p>
    <w:p w14:paraId="4400C69A" w14:textId="166CC811" w:rsidR="00D83419" w:rsidRPr="006908D3" w:rsidRDefault="0062056E" w:rsidP="004D3418">
      <w:pPr>
        <w:tabs>
          <w:tab w:val="left" w:pos="9356"/>
        </w:tabs>
        <w:spacing w:after="120" w:line="360" w:lineRule="auto"/>
        <w:ind w:left="-142"/>
        <w:jc w:val="both"/>
        <w:rPr>
          <w:rFonts w:ascii="Arial" w:hAnsi="Arial" w:cs="Arial"/>
          <w:noProof/>
          <w:color w:val="008000"/>
          <w:sz w:val="18"/>
          <w:szCs w:val="18"/>
        </w:rPr>
      </w:pPr>
      <w:r w:rsidRPr="001001C5">
        <w:rPr>
          <w:rFonts w:ascii="Arial" w:hAnsi="Arial" w:cs="Arial"/>
          <w:noProof/>
          <w:sz w:val="18"/>
          <w:szCs w:val="18"/>
        </w:rPr>
        <w:t>No dia ___ de ____________ de 20___, o(s) funcionário(s)</w:t>
      </w:r>
      <w:r w:rsidR="009174FE" w:rsidRPr="001001C5">
        <w:rPr>
          <w:rFonts w:ascii="Arial" w:hAnsi="Arial" w:cs="Arial"/>
          <w:noProof/>
          <w:sz w:val="18"/>
          <w:szCs w:val="18"/>
        </w:rPr>
        <w:t>__________________________________________________</w:t>
      </w:r>
      <w:r w:rsidRPr="001001C5">
        <w:rPr>
          <w:rFonts w:ascii="Arial" w:hAnsi="Arial" w:cs="Arial"/>
          <w:noProof/>
          <w:sz w:val="18"/>
          <w:szCs w:val="18"/>
        </w:rPr>
        <w:t xml:space="preserve"> __________________________________________________</w:t>
      </w:r>
      <w:r w:rsidR="00773644" w:rsidRPr="001001C5">
        <w:rPr>
          <w:rFonts w:ascii="Arial" w:hAnsi="Arial" w:cs="Arial"/>
          <w:noProof/>
          <w:sz w:val="18"/>
          <w:szCs w:val="18"/>
        </w:rPr>
        <w:t>, do SECAM-Fiscalização,</w:t>
      </w:r>
      <w:r w:rsidRPr="001001C5">
        <w:rPr>
          <w:rFonts w:ascii="Arial" w:hAnsi="Arial" w:cs="Arial"/>
          <w:noProof/>
          <w:sz w:val="18"/>
          <w:szCs w:val="18"/>
        </w:rPr>
        <w:t xml:space="preserve"> compareceu(eram) à</w:t>
      </w:r>
      <w:r w:rsidR="00B44F8E" w:rsidRPr="001001C5">
        <w:rPr>
          <w:rFonts w:ascii="Arial" w:hAnsi="Arial" w:cs="Arial"/>
          <w:noProof/>
          <w:sz w:val="18"/>
          <w:szCs w:val="18"/>
        </w:rPr>
        <w:t>(ao)</w:t>
      </w:r>
      <w:r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53403C" w:rsidRPr="001001C5">
        <w:rPr>
          <w:rFonts w:ascii="Arial" w:hAnsi="Arial" w:cs="Arial"/>
          <w:noProof/>
          <w:sz w:val="18"/>
          <w:szCs w:val="18"/>
        </w:rPr>
        <w:t>unidade</w:t>
      </w:r>
      <w:r w:rsidR="00B44F8E" w:rsidRPr="001001C5">
        <w:rPr>
          <w:rFonts w:ascii="Arial" w:hAnsi="Arial" w:cs="Arial"/>
          <w:noProof/>
          <w:sz w:val="18"/>
          <w:szCs w:val="18"/>
        </w:rPr>
        <w:t>/subunidade/local</w:t>
      </w:r>
      <w:r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BD7868" w:rsidRPr="001001C5">
        <w:rPr>
          <w:rFonts w:ascii="Arial" w:hAnsi="Arial" w:cs="Arial"/>
          <w:noProof/>
          <w:sz w:val="18"/>
          <w:szCs w:val="18"/>
        </w:rPr>
        <w:t>acima indicada</w:t>
      </w:r>
      <w:r w:rsidR="00B44F8E" w:rsidRPr="001001C5">
        <w:rPr>
          <w:rFonts w:ascii="Arial" w:hAnsi="Arial" w:cs="Arial"/>
          <w:noProof/>
          <w:sz w:val="18"/>
          <w:szCs w:val="18"/>
        </w:rPr>
        <w:t>(o)</w:t>
      </w:r>
      <w:r w:rsidR="00BD7868" w:rsidRPr="001001C5">
        <w:rPr>
          <w:rFonts w:ascii="Arial" w:hAnsi="Arial" w:cs="Arial"/>
          <w:noProof/>
          <w:sz w:val="18"/>
          <w:szCs w:val="18"/>
        </w:rPr>
        <w:t xml:space="preserve"> para</w:t>
      </w:r>
      <w:r w:rsidR="009174FE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BD7868" w:rsidRPr="001001C5">
        <w:rPr>
          <w:rFonts w:ascii="Arial" w:hAnsi="Arial" w:cs="Arial"/>
          <w:noProof/>
          <w:sz w:val="18"/>
          <w:szCs w:val="18"/>
        </w:rPr>
        <w:t>__________________</w:t>
      </w:r>
      <w:r w:rsidR="00AE64C0" w:rsidRPr="001001C5">
        <w:rPr>
          <w:rFonts w:ascii="Arial" w:hAnsi="Arial" w:cs="Arial"/>
          <w:noProof/>
          <w:sz w:val="18"/>
          <w:szCs w:val="18"/>
        </w:rPr>
        <w:t>______________________________________</w:t>
      </w:r>
      <w:r w:rsidR="00BD7868" w:rsidRPr="001001C5">
        <w:rPr>
          <w:rFonts w:ascii="Arial" w:hAnsi="Arial" w:cs="Arial"/>
          <w:noProof/>
          <w:sz w:val="18"/>
          <w:szCs w:val="18"/>
        </w:rPr>
        <w:t>, e verificou(aram) o seguinte:</w:t>
      </w:r>
      <w:r w:rsidR="009174FE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DD1B36">
        <w:rPr>
          <w:rFonts w:ascii="Arial" w:hAnsi="Arial" w:cs="Arial"/>
          <w:noProof/>
          <w:sz w:val="18"/>
          <w:szCs w:val="18"/>
        </w:rPr>
        <w:t>____</w:t>
      </w:r>
      <w:r w:rsidR="009174FE" w:rsidRPr="001001C5">
        <w:rPr>
          <w:rFonts w:ascii="Arial" w:hAnsi="Arial" w:cs="Arial"/>
          <w:noProof/>
          <w:sz w:val="18"/>
          <w:szCs w:val="18"/>
        </w:rPr>
        <w:t>________________________________________</w:t>
      </w:r>
      <w:r w:rsidR="003C6C78" w:rsidRPr="001001C5">
        <w:rPr>
          <w:rFonts w:ascii="Arial" w:hAnsi="Arial" w:cs="Arial"/>
          <w:noProof/>
          <w:sz w:val="18"/>
          <w:szCs w:val="18"/>
        </w:rPr>
        <w:t>______________________________</w:t>
      </w:r>
      <w:r w:rsidR="009174FE" w:rsidRPr="001001C5">
        <w:rPr>
          <w:rFonts w:ascii="Arial" w:hAnsi="Arial" w:cs="Arial"/>
          <w:noProof/>
          <w:sz w:val="18"/>
          <w:szCs w:val="18"/>
        </w:rPr>
        <w:t>_</w:t>
      </w:r>
      <w:r w:rsidR="001B61E6" w:rsidRPr="001001C5">
        <w:rPr>
          <w:rFonts w:ascii="Arial" w:hAnsi="Arial" w:cs="Arial"/>
          <w:noProof/>
          <w:sz w:val="18"/>
          <w:szCs w:val="18"/>
        </w:rPr>
        <w:t xml:space="preserve"> </w:t>
      </w:r>
      <w:r w:rsidR="009B4A3A" w:rsidRPr="001001C5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________________________________________________________________________________________________</w:t>
      </w:r>
      <w:r w:rsidR="00A87834">
        <w:rPr>
          <w:rFonts w:ascii="Arial" w:hAnsi="Arial" w:cs="Arial"/>
          <w:noProof/>
          <w:sz w:val="18"/>
          <w:szCs w:val="18"/>
        </w:rPr>
        <w:t>_</w:t>
      </w:r>
      <w:r w:rsidR="009B4A3A" w:rsidRPr="001001C5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  <w:r w:rsidR="009B4A3A" w:rsidRPr="004D3418">
        <w:rPr>
          <w:rFonts w:ascii="Arial" w:hAnsi="Arial" w:cs="Arial"/>
          <w:noProof/>
          <w:color w:val="000000" w:themeColor="text1"/>
          <w:sz w:val="18"/>
          <w:szCs w:val="18"/>
        </w:rPr>
        <w:t>__________________________________________________________________________________________</w:t>
      </w:r>
      <w:r w:rsidR="00DD1B36" w:rsidRPr="004D3418">
        <w:rPr>
          <w:rFonts w:ascii="Arial" w:hAnsi="Arial" w:cs="Arial"/>
          <w:noProof/>
          <w:color w:val="000000" w:themeColor="text1"/>
          <w:sz w:val="18"/>
          <w:szCs w:val="18"/>
        </w:rPr>
        <w:t>_________</w:t>
      </w:r>
      <w:r w:rsidR="006908D3" w:rsidRPr="004D3418">
        <w:rPr>
          <w:rFonts w:ascii="Arial" w:hAnsi="Arial" w:cs="Arial"/>
          <w:noProof/>
          <w:color w:val="000000" w:themeColor="text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FED17" w14:textId="0C1D852F" w:rsidR="009174FE" w:rsidRPr="002E1E7B" w:rsidRDefault="00CF2A3F" w:rsidP="004D3418">
      <w:pPr>
        <w:ind w:left="-142"/>
        <w:jc w:val="both"/>
        <w:rPr>
          <w:rFonts w:ascii="Arial" w:hAnsi="Arial" w:cs="Arial"/>
          <w:b/>
          <w:sz w:val="18"/>
        </w:rPr>
      </w:pPr>
      <w:r w:rsidRPr="001001C5">
        <w:rPr>
          <w:rFonts w:ascii="Arial" w:hAnsi="Arial" w:cs="Arial"/>
          <w:b/>
          <w:sz w:val="18"/>
        </w:rPr>
        <w:t xml:space="preserve">1) </w:t>
      </w:r>
      <w:r w:rsidR="009174FE" w:rsidRPr="001001C5">
        <w:rPr>
          <w:rFonts w:ascii="Arial" w:hAnsi="Arial" w:cs="Arial"/>
          <w:b/>
          <w:sz w:val="18"/>
        </w:rPr>
        <w:t>Há bem(ns) descaracterizado(s)</w:t>
      </w:r>
      <w:r w:rsidR="0095360F">
        <w:rPr>
          <w:rFonts w:ascii="Arial" w:hAnsi="Arial" w:cs="Arial"/>
          <w:b/>
          <w:sz w:val="18"/>
        </w:rPr>
        <w:t xml:space="preserve"> </w:t>
      </w:r>
      <w:r w:rsidR="0095360F" w:rsidRPr="002E1E7B">
        <w:rPr>
          <w:rFonts w:ascii="Arial" w:hAnsi="Arial" w:cs="Arial"/>
          <w:b/>
          <w:sz w:val="18"/>
        </w:rPr>
        <w:t>ou que necessita(m) de reparo(s) a ser(em) realizado(s) pelo(s) órgão(s) gestor(es)?</w:t>
      </w:r>
      <w:r w:rsidR="0095360F" w:rsidRPr="002E1E7B">
        <w:rPr>
          <w:rFonts w:ascii="Arial" w:hAnsi="Arial" w:cs="Arial"/>
          <w:sz w:val="18"/>
        </w:rPr>
        <w:t xml:space="preserve"> </w:t>
      </w:r>
      <w:r w:rsidR="0095360F" w:rsidRPr="002E1E7B">
        <w:rPr>
          <w:rFonts w:ascii="Arial" w:hAnsi="Arial" w:cs="Arial"/>
          <w:b/>
          <w:sz w:val="18"/>
        </w:rPr>
        <w:t xml:space="preserve"> </w:t>
      </w:r>
      <w:r w:rsidR="009174FE" w:rsidRPr="002E1E7B">
        <w:rPr>
          <w:rFonts w:ascii="Arial" w:hAnsi="Arial" w:cs="Arial"/>
          <w:sz w:val="14"/>
          <w:szCs w:val="14"/>
        </w:rPr>
        <w:t>(art</w:t>
      </w:r>
      <w:r w:rsidR="0095360F" w:rsidRPr="002E1E7B">
        <w:rPr>
          <w:rFonts w:ascii="Arial" w:hAnsi="Arial" w:cs="Arial"/>
          <w:sz w:val="14"/>
          <w:szCs w:val="14"/>
        </w:rPr>
        <w:t>s.</w:t>
      </w:r>
      <w:r w:rsidR="009174FE" w:rsidRPr="002E1E7B">
        <w:rPr>
          <w:rFonts w:ascii="Arial" w:hAnsi="Arial" w:cs="Arial"/>
          <w:sz w:val="14"/>
          <w:szCs w:val="14"/>
        </w:rPr>
        <w:t xml:space="preserve"> </w:t>
      </w:r>
      <w:r w:rsidR="0095360F" w:rsidRPr="002E1E7B">
        <w:rPr>
          <w:rFonts w:ascii="Arial" w:hAnsi="Arial" w:cs="Arial"/>
          <w:sz w:val="14"/>
          <w:szCs w:val="14"/>
        </w:rPr>
        <w:t xml:space="preserve">8º, III e </w:t>
      </w:r>
      <w:r w:rsidR="00BE3FAD" w:rsidRPr="002E1E7B">
        <w:rPr>
          <w:rFonts w:ascii="Arial" w:hAnsi="Arial" w:cs="Arial"/>
          <w:sz w:val="14"/>
          <w:szCs w:val="14"/>
        </w:rPr>
        <w:t>17</w:t>
      </w:r>
      <w:r w:rsidR="009174FE" w:rsidRPr="002E1E7B">
        <w:rPr>
          <w:rFonts w:ascii="Arial" w:hAnsi="Arial" w:cs="Arial"/>
          <w:sz w:val="14"/>
          <w:szCs w:val="14"/>
        </w:rPr>
        <w:t xml:space="preserve"> da Resolução </w:t>
      </w:r>
      <w:r w:rsidR="00A06DA9" w:rsidRPr="002E1E7B">
        <w:rPr>
          <w:rFonts w:ascii="Arial" w:hAnsi="Arial" w:cs="Arial"/>
          <w:sz w:val="14"/>
          <w:szCs w:val="14"/>
        </w:rPr>
        <w:t>TJ/</w:t>
      </w:r>
      <w:r w:rsidR="00BE3FAD" w:rsidRPr="002E1E7B">
        <w:rPr>
          <w:rFonts w:ascii="Arial" w:hAnsi="Arial" w:cs="Arial"/>
          <w:sz w:val="14"/>
          <w:szCs w:val="14"/>
        </w:rPr>
        <w:t>OE</w:t>
      </w:r>
      <w:r w:rsidR="00A06DA9" w:rsidRPr="002E1E7B">
        <w:rPr>
          <w:rFonts w:ascii="Arial" w:hAnsi="Arial" w:cs="Arial"/>
          <w:sz w:val="14"/>
          <w:szCs w:val="14"/>
        </w:rPr>
        <w:t>/RJ</w:t>
      </w:r>
      <w:r w:rsidR="00BE3FAD" w:rsidRPr="002E1E7B">
        <w:rPr>
          <w:rFonts w:ascii="Arial" w:hAnsi="Arial" w:cs="Arial"/>
          <w:sz w:val="14"/>
          <w:szCs w:val="14"/>
        </w:rPr>
        <w:t xml:space="preserve"> nº. </w:t>
      </w:r>
      <w:r w:rsidR="00A06DA9" w:rsidRPr="002E1E7B">
        <w:rPr>
          <w:rFonts w:ascii="Arial" w:hAnsi="Arial" w:cs="Arial"/>
          <w:sz w:val="14"/>
          <w:szCs w:val="14"/>
        </w:rPr>
        <w:t>10</w:t>
      </w:r>
      <w:r w:rsidR="00BE3FAD" w:rsidRPr="002E1E7B">
        <w:rPr>
          <w:rFonts w:ascii="Arial" w:hAnsi="Arial" w:cs="Arial"/>
          <w:sz w:val="14"/>
          <w:szCs w:val="14"/>
        </w:rPr>
        <w:t>/2021</w:t>
      </w:r>
      <w:r w:rsidR="009174FE" w:rsidRPr="002E1E7B">
        <w:rPr>
          <w:rFonts w:ascii="Arial" w:hAnsi="Arial" w:cs="Arial"/>
          <w:sz w:val="14"/>
          <w:szCs w:val="14"/>
        </w:rPr>
        <w:t>)</w:t>
      </w:r>
    </w:p>
    <w:p w14:paraId="7FC781D0" w14:textId="1C591C31" w:rsidR="009174FE" w:rsidRPr="001001C5" w:rsidRDefault="0095360F" w:rsidP="004D341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07644" wp14:editId="76EFE285">
                <wp:simplePos x="0" y="0"/>
                <wp:positionH relativeFrom="column">
                  <wp:posOffset>-68580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19050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14A55" id="Retângulo 27" o:spid="_x0000_s1026" style="position:absolute;margin-left:-5.4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" fillcolor="white [3201]" strokecolor="black [3213]" strokeweight="2pt"/>
            </w:pict>
          </mc:Fallback>
        </mc:AlternateContent>
      </w:r>
      <w:r w:rsidR="00CE38B4"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F06FF" wp14:editId="1EAC5601">
                <wp:simplePos x="0" y="0"/>
                <wp:positionH relativeFrom="column">
                  <wp:posOffset>1880870</wp:posOffset>
                </wp:positionH>
                <wp:positionV relativeFrom="paragraph">
                  <wp:posOffset>12065</wp:posOffset>
                </wp:positionV>
                <wp:extent cx="114300" cy="133350"/>
                <wp:effectExtent l="0" t="0" r="19050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B786" id="Retângulo 26" o:spid="_x0000_s1026" style="position:absolute;margin-left:148.1pt;margin-top:.9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" fillcolor="white [3201]" strokecolor="black [3213]" strokeweight="2pt"/>
            </w:pict>
          </mc:Fallback>
        </mc:AlternateContent>
      </w:r>
      <w:r w:rsidR="009174FE" w:rsidRPr="001001C5">
        <w:rPr>
          <w:rFonts w:cs="Arial"/>
          <w:sz w:val="16"/>
          <w:szCs w:val="16"/>
        </w:rPr>
        <w:t xml:space="preserve">       </w:t>
      </w:r>
      <w:r>
        <w:rPr>
          <w:rFonts w:cs="Arial"/>
          <w:sz w:val="16"/>
          <w:szCs w:val="16"/>
        </w:rPr>
        <w:t xml:space="preserve"> </w:t>
      </w:r>
      <w:r w:rsidR="009174FE" w:rsidRPr="001001C5">
        <w:rPr>
          <w:rFonts w:ascii="Arial" w:hAnsi="Arial" w:cs="Arial"/>
          <w:sz w:val="18"/>
          <w:szCs w:val="15"/>
        </w:rPr>
        <w:t>Sim</w:t>
      </w:r>
      <w:r w:rsidR="009174FE" w:rsidRPr="001001C5">
        <w:rPr>
          <w:rFonts w:ascii="Arial" w:hAnsi="Arial" w:cs="Arial"/>
          <w:sz w:val="15"/>
          <w:szCs w:val="15"/>
        </w:rPr>
        <w:t xml:space="preserve">                                                        </w:t>
      </w:r>
      <w:r w:rsidR="00CE38B4" w:rsidRPr="001001C5">
        <w:rPr>
          <w:rFonts w:ascii="Arial" w:hAnsi="Arial" w:cs="Arial"/>
          <w:sz w:val="15"/>
          <w:szCs w:val="15"/>
        </w:rPr>
        <w:t xml:space="preserve">   </w:t>
      </w:r>
      <w:r w:rsidR="009174FE" w:rsidRPr="001001C5">
        <w:rPr>
          <w:rFonts w:ascii="Arial" w:hAnsi="Arial" w:cs="Arial"/>
          <w:sz w:val="15"/>
          <w:szCs w:val="15"/>
        </w:rPr>
        <w:t xml:space="preserve">        </w:t>
      </w:r>
      <w:r w:rsidR="009174FE" w:rsidRPr="001001C5">
        <w:rPr>
          <w:rFonts w:ascii="Arial" w:hAnsi="Arial" w:cs="Arial"/>
          <w:sz w:val="18"/>
          <w:szCs w:val="15"/>
        </w:rPr>
        <w:t>Não</w:t>
      </w:r>
      <w:r w:rsidR="009174FE" w:rsidRPr="001001C5">
        <w:rPr>
          <w:rFonts w:ascii="Arial" w:hAnsi="Arial" w:cs="Arial"/>
          <w:sz w:val="15"/>
          <w:szCs w:val="15"/>
        </w:rPr>
        <w:t xml:space="preserve">      </w:t>
      </w:r>
    </w:p>
    <w:p w14:paraId="23CC0F83" w14:textId="4A798FA8" w:rsidR="009174FE" w:rsidRPr="001001C5" w:rsidRDefault="009174FE" w:rsidP="004D3418">
      <w:pPr>
        <w:spacing w:before="120" w:after="240" w:line="360" w:lineRule="auto"/>
        <w:ind w:left="-142"/>
        <w:jc w:val="both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____________</w:t>
      </w:r>
      <w:r w:rsidRPr="001001C5">
        <w:rPr>
          <w:rFonts w:cs="Arial"/>
          <w:sz w:val="15"/>
          <w:szCs w:val="15"/>
        </w:rPr>
        <w:t>_____________________________________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23C65A21" w14:textId="12DD2F73" w:rsidR="00437E36" w:rsidRPr="003944A6" w:rsidRDefault="007B28C2" w:rsidP="004D3418">
      <w:pPr>
        <w:ind w:left="-142"/>
        <w:jc w:val="both"/>
        <w:rPr>
          <w:rFonts w:ascii="Arial" w:hAnsi="Arial" w:cs="Arial"/>
          <w:b/>
          <w:sz w:val="18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0D7492" wp14:editId="423DF2A9">
                <wp:simplePos x="0" y="0"/>
                <wp:positionH relativeFrom="column">
                  <wp:posOffset>1871345</wp:posOffset>
                </wp:positionH>
                <wp:positionV relativeFrom="paragraph">
                  <wp:posOffset>365135</wp:posOffset>
                </wp:positionV>
                <wp:extent cx="114300" cy="133350"/>
                <wp:effectExtent l="0" t="0" r="1905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5EBA" id="Retângulo 9" o:spid="_x0000_s1026" style="position:absolute;margin-left:147.35pt;margin-top:28.75pt;width:9pt;height:1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95360F">
        <w:rPr>
          <w:rFonts w:ascii="Arial" w:hAnsi="Arial" w:cs="Arial"/>
          <w:b/>
          <w:sz w:val="18"/>
        </w:rPr>
        <w:t>2</w:t>
      </w:r>
      <w:r w:rsidR="00437E36" w:rsidRPr="001001C5">
        <w:rPr>
          <w:rFonts w:ascii="Arial" w:hAnsi="Arial" w:cs="Arial"/>
          <w:b/>
          <w:sz w:val="18"/>
        </w:rPr>
        <w:t>) Há bem(ns) do PJERJ, não tombado</w:t>
      </w:r>
      <w:r w:rsidR="00691136" w:rsidRPr="001001C5">
        <w:rPr>
          <w:rFonts w:ascii="Arial" w:hAnsi="Arial" w:cs="Arial"/>
          <w:b/>
          <w:sz w:val="18"/>
        </w:rPr>
        <w:t>(</w:t>
      </w:r>
      <w:r w:rsidR="00437E36" w:rsidRPr="001001C5">
        <w:rPr>
          <w:rFonts w:ascii="Arial" w:hAnsi="Arial" w:cs="Arial"/>
          <w:b/>
          <w:sz w:val="18"/>
        </w:rPr>
        <w:t>s</w:t>
      </w:r>
      <w:r w:rsidR="00691136" w:rsidRPr="001001C5">
        <w:rPr>
          <w:rFonts w:ascii="Arial" w:hAnsi="Arial" w:cs="Arial"/>
          <w:b/>
          <w:sz w:val="18"/>
        </w:rPr>
        <w:t>)</w:t>
      </w:r>
      <w:r w:rsidR="00437E36" w:rsidRPr="001001C5">
        <w:rPr>
          <w:rFonts w:ascii="Arial" w:hAnsi="Arial" w:cs="Arial"/>
          <w:b/>
          <w:sz w:val="18"/>
        </w:rPr>
        <w:t>, em espaço(s) vinculado(s) à unidade/subunidade/local visitado</w:t>
      </w:r>
      <w:r w:rsidR="00691136" w:rsidRPr="001001C5">
        <w:rPr>
          <w:rFonts w:ascii="Arial" w:hAnsi="Arial" w:cs="Arial"/>
          <w:b/>
          <w:sz w:val="18"/>
        </w:rPr>
        <w:t>(a)</w:t>
      </w:r>
      <w:r w:rsidR="00017040" w:rsidRPr="001001C5">
        <w:rPr>
          <w:rFonts w:ascii="Arial" w:hAnsi="Arial" w:cs="Arial"/>
          <w:b/>
          <w:sz w:val="18"/>
        </w:rPr>
        <w:t>?</w:t>
      </w:r>
      <w:r w:rsidR="00437E36" w:rsidRPr="001001C5">
        <w:rPr>
          <w:rFonts w:ascii="Arial" w:hAnsi="Arial" w:cs="Arial"/>
          <w:sz w:val="18"/>
        </w:rPr>
        <w:t xml:space="preserve"> </w:t>
      </w:r>
      <w:r w:rsidR="00437E36" w:rsidRPr="003944A6">
        <w:rPr>
          <w:rFonts w:ascii="Arial" w:hAnsi="Arial" w:cs="Arial"/>
          <w:sz w:val="14"/>
          <w:szCs w:val="14"/>
        </w:rPr>
        <w:t xml:space="preserve">(art. </w:t>
      </w:r>
      <w:r w:rsidR="00770C37" w:rsidRPr="003944A6">
        <w:rPr>
          <w:rFonts w:ascii="Arial" w:hAnsi="Arial" w:cs="Arial"/>
          <w:sz w:val="14"/>
          <w:szCs w:val="14"/>
        </w:rPr>
        <w:t>18</w:t>
      </w:r>
      <w:r w:rsidR="00437E36" w:rsidRPr="003944A6">
        <w:rPr>
          <w:rFonts w:ascii="Arial" w:hAnsi="Arial" w:cs="Arial"/>
          <w:sz w:val="14"/>
          <w:szCs w:val="14"/>
        </w:rPr>
        <w:t xml:space="preserve">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437E36" w:rsidRPr="003944A6">
        <w:rPr>
          <w:rFonts w:ascii="Arial" w:hAnsi="Arial" w:cs="Arial"/>
          <w:sz w:val="14"/>
          <w:szCs w:val="14"/>
        </w:rPr>
        <w:t>)</w:t>
      </w:r>
    </w:p>
    <w:p w14:paraId="0B7C5F8F" w14:textId="77777777" w:rsidR="00017040" w:rsidRPr="001001C5" w:rsidRDefault="00AC6D05" w:rsidP="004D341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930D57" wp14:editId="6D73BB8A">
                <wp:simplePos x="0" y="0"/>
                <wp:positionH relativeFrom="column">
                  <wp:posOffset>-91089</wp:posOffset>
                </wp:positionH>
                <wp:positionV relativeFrom="paragraph">
                  <wp:posOffset>8578</wp:posOffset>
                </wp:positionV>
                <wp:extent cx="114300" cy="12382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7594" id="Retângulo 10" o:spid="_x0000_s1026" style="position:absolute;margin-left:-7.15pt;margin-top:.7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="00437E36" w:rsidRPr="001001C5">
        <w:rPr>
          <w:rFonts w:cs="Arial"/>
          <w:sz w:val="16"/>
          <w:szCs w:val="16"/>
        </w:rPr>
        <w:t xml:space="preserve">  </w:t>
      </w:r>
      <w:r w:rsidR="009174FE" w:rsidRPr="001001C5">
        <w:rPr>
          <w:rFonts w:cs="Arial"/>
          <w:sz w:val="16"/>
          <w:szCs w:val="16"/>
        </w:rPr>
        <w:t xml:space="preserve">    </w:t>
      </w:r>
      <w:r w:rsidR="00437E36" w:rsidRPr="001001C5">
        <w:rPr>
          <w:rFonts w:cs="Arial"/>
          <w:sz w:val="16"/>
          <w:szCs w:val="16"/>
        </w:rPr>
        <w:t xml:space="preserve"> </w:t>
      </w:r>
      <w:r w:rsidR="00437E36" w:rsidRPr="001001C5">
        <w:rPr>
          <w:rFonts w:cs="Arial"/>
          <w:sz w:val="15"/>
          <w:szCs w:val="15"/>
        </w:rPr>
        <w:t xml:space="preserve"> </w:t>
      </w:r>
      <w:r w:rsidR="00437E36" w:rsidRPr="001001C5">
        <w:rPr>
          <w:rFonts w:ascii="Arial" w:hAnsi="Arial" w:cs="Arial"/>
          <w:sz w:val="18"/>
          <w:szCs w:val="15"/>
        </w:rPr>
        <w:t>Sim</w:t>
      </w:r>
      <w:r w:rsidR="00437E36" w:rsidRPr="001001C5">
        <w:rPr>
          <w:rFonts w:ascii="Arial" w:hAnsi="Arial" w:cs="Arial"/>
          <w:sz w:val="15"/>
          <w:szCs w:val="15"/>
        </w:rPr>
        <w:t xml:space="preserve">                                                       </w:t>
      </w:r>
      <w:r w:rsidR="00CE38B4" w:rsidRPr="001001C5">
        <w:rPr>
          <w:rFonts w:ascii="Arial" w:hAnsi="Arial" w:cs="Arial"/>
          <w:sz w:val="15"/>
          <w:szCs w:val="15"/>
        </w:rPr>
        <w:t xml:space="preserve">   </w:t>
      </w:r>
      <w:r w:rsidR="00437E36" w:rsidRPr="001001C5">
        <w:rPr>
          <w:rFonts w:ascii="Arial" w:hAnsi="Arial" w:cs="Arial"/>
          <w:sz w:val="15"/>
          <w:szCs w:val="15"/>
        </w:rPr>
        <w:t xml:space="preserve">         </w:t>
      </w:r>
      <w:r w:rsidR="00437E36" w:rsidRPr="001001C5">
        <w:rPr>
          <w:rFonts w:ascii="Arial" w:hAnsi="Arial" w:cs="Arial"/>
          <w:sz w:val="18"/>
          <w:szCs w:val="15"/>
        </w:rPr>
        <w:t>Não</w:t>
      </w:r>
      <w:r w:rsidR="00437E36" w:rsidRPr="001001C5">
        <w:rPr>
          <w:rFonts w:ascii="Arial" w:hAnsi="Arial" w:cs="Arial"/>
          <w:sz w:val="15"/>
          <w:szCs w:val="15"/>
        </w:rPr>
        <w:t xml:space="preserve">      </w:t>
      </w:r>
    </w:p>
    <w:p w14:paraId="3D6AB3F0" w14:textId="410D139D" w:rsidR="00EC3EB4" w:rsidRPr="001001C5" w:rsidRDefault="00EC3EB4" w:rsidP="004D3418">
      <w:pPr>
        <w:spacing w:before="120" w:after="240" w:line="360" w:lineRule="auto"/>
        <w:ind w:left="-142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____________</w:t>
      </w:r>
      <w:r w:rsidRPr="001001C5">
        <w:rPr>
          <w:rFonts w:cs="Arial"/>
          <w:sz w:val="15"/>
          <w:szCs w:val="15"/>
        </w:rPr>
        <w:t>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4185C080" w14:textId="77777777" w:rsidR="00DB500D" w:rsidRPr="001001C5" w:rsidRDefault="00DB500D" w:rsidP="004D3418">
      <w:pPr>
        <w:ind w:left="-142"/>
        <w:jc w:val="both"/>
        <w:rPr>
          <w:rFonts w:ascii="Arial" w:hAnsi="Arial" w:cs="Arial"/>
          <w:b/>
          <w:sz w:val="18"/>
        </w:rPr>
        <w:sectPr w:rsidR="00DB500D" w:rsidRPr="001001C5" w:rsidSect="004D34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67" w:right="707" w:bottom="284" w:left="1418" w:header="340" w:footer="737" w:gutter="0"/>
          <w:cols w:space="708"/>
          <w:docGrid w:linePitch="360"/>
        </w:sectPr>
      </w:pPr>
    </w:p>
    <w:p w14:paraId="4336BED3" w14:textId="24FBD8B1" w:rsidR="003C6C78" w:rsidRPr="003944A6" w:rsidRDefault="007B28C2" w:rsidP="004D3418">
      <w:pPr>
        <w:ind w:left="-142"/>
        <w:jc w:val="both"/>
        <w:rPr>
          <w:rFonts w:ascii="Arial" w:hAnsi="Arial" w:cs="Arial"/>
          <w:b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EE7D6B" wp14:editId="574E3515">
                <wp:simplePos x="0" y="0"/>
                <wp:positionH relativeFrom="column">
                  <wp:posOffset>-83971</wp:posOffset>
                </wp:positionH>
                <wp:positionV relativeFrom="paragraph">
                  <wp:posOffset>419735</wp:posOffset>
                </wp:positionV>
                <wp:extent cx="114300" cy="12382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1CAA8" id="Retângulo 12" o:spid="_x0000_s1026" style="position:absolute;margin-left:-6.6pt;margin-top:33.0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" fillcolor="white [3201]" strokecolor="black [3213]" strokeweight="2pt"/>
            </w:pict>
          </mc:Fallback>
        </mc:AlternateContent>
      </w:r>
      <w:r w:rsidR="00AC6D05"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73DD8" wp14:editId="23EC71CB">
                <wp:simplePos x="0" y="0"/>
                <wp:positionH relativeFrom="column">
                  <wp:posOffset>1871345</wp:posOffset>
                </wp:positionH>
                <wp:positionV relativeFrom="paragraph">
                  <wp:posOffset>407670</wp:posOffset>
                </wp:positionV>
                <wp:extent cx="114300" cy="13335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283A" id="Retângulo 4" o:spid="_x0000_s1026" style="position:absolute;margin-left:147.35pt;margin-top:32.1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XMggIAAFI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" fillcolor="white [3201]" strokecolor="black [3213]" strokeweight="2pt"/>
            </w:pict>
          </mc:Fallback>
        </mc:AlternateContent>
      </w:r>
      <w:r w:rsidR="0095360F">
        <w:rPr>
          <w:rFonts w:ascii="Arial" w:hAnsi="Arial" w:cs="Arial"/>
          <w:b/>
          <w:sz w:val="18"/>
        </w:rPr>
        <w:t>3</w:t>
      </w:r>
      <w:r w:rsidR="003C6C78" w:rsidRPr="001001C5">
        <w:rPr>
          <w:rFonts w:ascii="Arial" w:hAnsi="Arial" w:cs="Arial"/>
          <w:b/>
          <w:sz w:val="18"/>
        </w:rPr>
        <w:t>) Há bem(ns) não relacionado(s) em carga extraída do SISPAT (Sistema de Controle Patrimonial), mas tombado(s) e encontrado(s) fisicamente?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1001C5">
        <w:rPr>
          <w:rFonts w:ascii="Arial" w:hAnsi="Arial" w:cs="Arial"/>
          <w:sz w:val="14"/>
          <w:szCs w:val="14"/>
        </w:rPr>
        <w:t xml:space="preserve">(arts. 8º, I, e </w:t>
      </w:r>
      <w:r w:rsidR="00770C37" w:rsidRPr="001001C5">
        <w:rPr>
          <w:rFonts w:ascii="Arial" w:hAnsi="Arial" w:cs="Arial"/>
          <w:sz w:val="14"/>
          <w:szCs w:val="14"/>
        </w:rPr>
        <w:t>24</w:t>
      </w:r>
      <w:r w:rsidR="003C6C78" w:rsidRPr="001001C5">
        <w:rPr>
          <w:rFonts w:ascii="Arial" w:hAnsi="Arial" w:cs="Arial"/>
          <w:sz w:val="14"/>
          <w:szCs w:val="14"/>
        </w:rPr>
        <w:t xml:space="preserve">, caput,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3C6C78" w:rsidRPr="003944A6">
        <w:rPr>
          <w:rFonts w:ascii="Arial" w:hAnsi="Arial" w:cs="Arial"/>
          <w:sz w:val="14"/>
          <w:szCs w:val="14"/>
        </w:rPr>
        <w:t>)</w:t>
      </w:r>
    </w:p>
    <w:p w14:paraId="264373B4" w14:textId="77777777" w:rsidR="003C6C78" w:rsidRPr="001001C5" w:rsidRDefault="003C6C78" w:rsidP="004D341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sz w:val="16"/>
          <w:szCs w:val="16"/>
        </w:rPr>
        <w:t xml:space="preserve">       </w:t>
      </w:r>
      <w:r w:rsidRPr="001001C5">
        <w:rPr>
          <w:rFonts w:cs="Arial"/>
          <w:sz w:val="15"/>
          <w:szCs w:val="15"/>
        </w:rPr>
        <w:t xml:space="preserve"> </w:t>
      </w:r>
      <w:r w:rsidRPr="001001C5">
        <w:rPr>
          <w:rFonts w:ascii="Arial" w:hAnsi="Arial" w:cs="Arial"/>
          <w:sz w:val="18"/>
          <w:szCs w:val="15"/>
        </w:rPr>
        <w:t>Sim</w:t>
      </w:r>
      <w:r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="00770C37" w:rsidRPr="001001C5">
        <w:rPr>
          <w:rFonts w:ascii="Arial" w:hAnsi="Arial" w:cs="Arial"/>
          <w:sz w:val="15"/>
          <w:szCs w:val="15"/>
        </w:rPr>
        <w:t xml:space="preserve">  </w:t>
      </w:r>
      <w:r w:rsidRPr="001001C5">
        <w:rPr>
          <w:rFonts w:ascii="Arial" w:hAnsi="Arial" w:cs="Arial"/>
          <w:sz w:val="18"/>
          <w:szCs w:val="15"/>
        </w:rPr>
        <w:t>Não</w:t>
      </w:r>
      <w:r w:rsidRPr="001001C5">
        <w:rPr>
          <w:rFonts w:ascii="Arial" w:hAnsi="Arial" w:cs="Arial"/>
          <w:sz w:val="15"/>
          <w:szCs w:val="15"/>
        </w:rPr>
        <w:t xml:space="preserve">      </w:t>
      </w:r>
    </w:p>
    <w:p w14:paraId="04BA8C12" w14:textId="0E023A7A" w:rsidR="003C6C78" w:rsidRPr="001001C5" w:rsidRDefault="003C6C78" w:rsidP="00D04AAA">
      <w:pPr>
        <w:spacing w:before="120" w:after="160" w:line="360" w:lineRule="auto"/>
        <w:ind w:left="-142"/>
        <w:rPr>
          <w:rFonts w:ascii="Fonte Ecológica Spranq" w:hAnsi="Fonte Ecológica Spranq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______</w:t>
      </w:r>
      <w:r w:rsidRPr="001001C5">
        <w:rPr>
          <w:rFonts w:cs="Arial"/>
          <w:sz w:val="15"/>
          <w:szCs w:val="15"/>
        </w:rPr>
        <w:t>__________________________</w:t>
      </w:r>
      <w:r w:rsidR="004D3418" w:rsidRPr="001001C5">
        <w:rPr>
          <w:rFonts w:cs="Arial"/>
          <w:sz w:val="15"/>
          <w:szCs w:val="15"/>
        </w:rPr>
        <w:t xml:space="preserve"> 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</w:t>
      </w:r>
      <w:r w:rsidRPr="001001C5">
        <w:rPr>
          <w:rFonts w:cs="Arial"/>
          <w:sz w:val="15"/>
          <w:szCs w:val="15"/>
        </w:rPr>
        <w:t>_______________________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039C538D" w14:textId="1F53F156" w:rsidR="00437E36" w:rsidRPr="003944A6" w:rsidRDefault="0095360F" w:rsidP="004D3418">
      <w:pPr>
        <w:ind w:left="-142"/>
        <w:jc w:val="both"/>
        <w:rPr>
          <w:rFonts w:ascii="Fonte Ecológica Spranq" w:hAnsi="Fonte Ecológica Spranq"/>
        </w:rPr>
      </w:pPr>
      <w:r>
        <w:rPr>
          <w:rFonts w:ascii="Arial" w:hAnsi="Arial" w:cs="Arial"/>
          <w:b/>
          <w:sz w:val="18"/>
        </w:rPr>
        <w:t>4</w:t>
      </w:r>
      <w:r w:rsidR="00437E36" w:rsidRPr="001001C5">
        <w:rPr>
          <w:rFonts w:ascii="Arial" w:hAnsi="Arial" w:cs="Arial"/>
          <w:b/>
          <w:sz w:val="18"/>
        </w:rPr>
        <w:t>) Há bem(ns) particular(es) sem registro junto ao SECAM-Incorporação</w:t>
      </w:r>
      <w:r w:rsidR="00017040" w:rsidRPr="001001C5">
        <w:rPr>
          <w:rFonts w:ascii="Arial" w:hAnsi="Arial" w:cs="Arial"/>
          <w:b/>
          <w:sz w:val="18"/>
        </w:rPr>
        <w:t>?</w:t>
      </w:r>
      <w:r w:rsidR="00437E36" w:rsidRPr="001001C5">
        <w:rPr>
          <w:rFonts w:ascii="Arial" w:hAnsi="Arial" w:cs="Arial"/>
          <w:sz w:val="18"/>
        </w:rPr>
        <w:t xml:space="preserve"> </w:t>
      </w:r>
      <w:r w:rsidR="00437E36" w:rsidRPr="003944A6">
        <w:rPr>
          <w:rFonts w:ascii="Arial" w:hAnsi="Arial" w:cs="Arial"/>
          <w:sz w:val="14"/>
          <w:szCs w:val="14"/>
        </w:rPr>
        <w:t>(art</w:t>
      </w:r>
      <w:r w:rsidR="00770C37" w:rsidRPr="003944A6">
        <w:rPr>
          <w:rFonts w:ascii="Arial" w:hAnsi="Arial" w:cs="Arial"/>
          <w:sz w:val="14"/>
          <w:szCs w:val="14"/>
        </w:rPr>
        <w:t>s</w:t>
      </w:r>
      <w:r w:rsidR="00437E36" w:rsidRPr="003944A6">
        <w:rPr>
          <w:rFonts w:ascii="Arial" w:hAnsi="Arial" w:cs="Arial"/>
          <w:sz w:val="14"/>
          <w:szCs w:val="14"/>
        </w:rPr>
        <w:t xml:space="preserve">. 8º, II, </w:t>
      </w:r>
      <w:r w:rsidR="00770C37" w:rsidRPr="003944A6">
        <w:rPr>
          <w:rFonts w:ascii="Arial" w:hAnsi="Arial" w:cs="Arial"/>
          <w:sz w:val="14"/>
          <w:szCs w:val="14"/>
        </w:rPr>
        <w:t xml:space="preserve">18, §1º e 20, caput, </w:t>
      </w:r>
      <w:r w:rsidR="00437E36" w:rsidRPr="003944A6">
        <w:rPr>
          <w:rFonts w:ascii="Arial" w:hAnsi="Arial" w:cs="Arial"/>
          <w:sz w:val="14"/>
          <w:szCs w:val="14"/>
        </w:rPr>
        <w:t xml:space="preserve">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437E36" w:rsidRPr="003944A6">
        <w:rPr>
          <w:rFonts w:ascii="Arial" w:hAnsi="Arial" w:cs="Arial"/>
          <w:sz w:val="14"/>
          <w:szCs w:val="14"/>
        </w:rPr>
        <w:t>)</w:t>
      </w:r>
    </w:p>
    <w:p w14:paraId="1F3E06DD" w14:textId="77777777" w:rsidR="00017040" w:rsidRPr="001001C5" w:rsidRDefault="00770C37" w:rsidP="004D341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D648FF" wp14:editId="77BB26B7">
                <wp:simplePos x="0" y="0"/>
                <wp:positionH relativeFrom="column">
                  <wp:posOffset>1899920</wp:posOffset>
                </wp:positionH>
                <wp:positionV relativeFrom="paragraph">
                  <wp:posOffset>3810</wp:posOffset>
                </wp:positionV>
                <wp:extent cx="114300" cy="13335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B8EAF" id="Retângulo 6" o:spid="_x0000_s1026" style="position:absolute;margin-left:149.6pt;margin-top:.3pt;width:9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" fillcolor="white [3201]" strokecolor="black [3213]" strokeweight="2pt"/>
            </w:pict>
          </mc:Fallback>
        </mc:AlternateContent>
      </w: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1C930A4" wp14:editId="7E5BEEA6">
                <wp:simplePos x="0" y="0"/>
                <wp:positionH relativeFrom="column">
                  <wp:posOffset>-54610</wp:posOffset>
                </wp:positionH>
                <wp:positionV relativeFrom="paragraph">
                  <wp:posOffset>6350</wp:posOffset>
                </wp:positionV>
                <wp:extent cx="114300" cy="1238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9E5C" id="Retângulo 7" o:spid="_x0000_s1026" style="position:absolute;margin-left:-4.3pt;margin-top:.5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Cl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" fillcolor="white [3201]" strokecolor="black [3213]" strokeweight="2pt"/>
            </w:pict>
          </mc:Fallback>
        </mc:AlternateContent>
      </w:r>
      <w:r w:rsidR="009174FE" w:rsidRPr="001001C5">
        <w:rPr>
          <w:rFonts w:cs="Arial"/>
          <w:sz w:val="16"/>
          <w:szCs w:val="16"/>
        </w:rPr>
        <w:t xml:space="preserve">    </w:t>
      </w:r>
      <w:r w:rsidR="00017040" w:rsidRPr="001001C5">
        <w:rPr>
          <w:rFonts w:cs="Arial"/>
          <w:sz w:val="16"/>
          <w:szCs w:val="16"/>
        </w:rPr>
        <w:t xml:space="preserve">   </w:t>
      </w:r>
      <w:r w:rsidR="00017040" w:rsidRPr="001001C5">
        <w:rPr>
          <w:rFonts w:cs="Arial"/>
          <w:sz w:val="15"/>
          <w:szCs w:val="15"/>
        </w:rPr>
        <w:t xml:space="preserve">  </w:t>
      </w:r>
      <w:r w:rsidR="00017040" w:rsidRPr="001001C5">
        <w:rPr>
          <w:rFonts w:ascii="Arial" w:hAnsi="Arial" w:cs="Arial"/>
          <w:sz w:val="18"/>
          <w:szCs w:val="15"/>
        </w:rPr>
        <w:t>Sim</w:t>
      </w:r>
      <w:r w:rsidR="00017040"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Pr="001001C5">
        <w:rPr>
          <w:rFonts w:ascii="Arial" w:hAnsi="Arial" w:cs="Arial"/>
          <w:sz w:val="15"/>
          <w:szCs w:val="15"/>
        </w:rPr>
        <w:t xml:space="preserve">   </w:t>
      </w:r>
      <w:r w:rsidR="00017040" w:rsidRPr="001001C5">
        <w:rPr>
          <w:rFonts w:ascii="Arial" w:hAnsi="Arial" w:cs="Arial"/>
          <w:sz w:val="18"/>
          <w:szCs w:val="15"/>
        </w:rPr>
        <w:t>Não</w:t>
      </w:r>
      <w:r w:rsidR="00017040" w:rsidRPr="001001C5">
        <w:rPr>
          <w:rFonts w:ascii="Arial" w:hAnsi="Arial" w:cs="Arial"/>
          <w:sz w:val="15"/>
          <w:szCs w:val="15"/>
        </w:rPr>
        <w:t xml:space="preserve">      </w:t>
      </w:r>
    </w:p>
    <w:p w14:paraId="299A206E" w14:textId="00016CE8" w:rsidR="009174FE" w:rsidRPr="001001C5" w:rsidRDefault="00EC3EB4" w:rsidP="00D04AAA">
      <w:pPr>
        <w:spacing w:before="120" w:after="160" w:line="360" w:lineRule="auto"/>
        <w:ind w:left="-142"/>
        <w:rPr>
          <w:rFonts w:cs="Arial"/>
          <w:sz w:val="15"/>
          <w:szCs w:val="15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______</w:t>
      </w:r>
      <w:r w:rsidRPr="001001C5">
        <w:rPr>
          <w:rFonts w:cs="Arial"/>
          <w:sz w:val="15"/>
          <w:szCs w:val="15"/>
        </w:rPr>
        <w:t>_________________</w:t>
      </w:r>
      <w:r w:rsidR="004D3418" w:rsidRPr="001001C5">
        <w:rPr>
          <w:rFonts w:cs="Arial"/>
          <w:sz w:val="15"/>
          <w:szCs w:val="15"/>
        </w:rPr>
        <w:t xml:space="preserve"> 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</w:t>
      </w:r>
      <w:r w:rsidRPr="001001C5">
        <w:rPr>
          <w:rFonts w:cs="Arial"/>
          <w:sz w:val="15"/>
          <w:szCs w:val="15"/>
        </w:rPr>
        <w:t>______________</w:t>
      </w:r>
    </w:p>
    <w:p w14:paraId="18DAF521" w14:textId="32B52150" w:rsidR="00E7127F" w:rsidRPr="003944A6" w:rsidRDefault="003E575F" w:rsidP="004D3418">
      <w:pPr>
        <w:ind w:left="-142"/>
        <w:rPr>
          <w:rFonts w:ascii="Fonte Ecológica Spranq" w:hAnsi="Fonte Ecológica Spranq"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DF45CD" wp14:editId="3B8587BD">
                <wp:simplePos x="0" y="0"/>
                <wp:positionH relativeFrom="column">
                  <wp:posOffset>-55635</wp:posOffset>
                </wp:positionH>
                <wp:positionV relativeFrom="paragraph">
                  <wp:posOffset>294005</wp:posOffset>
                </wp:positionV>
                <wp:extent cx="114300" cy="1238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70AE" id="Retângulo 23" o:spid="_x0000_s1026" style="position:absolute;margin-left:-4.4pt;margin-top:23.1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" fillcolor="white [3201]" strokecolor="black [3213]" strokeweight="2pt"/>
            </w:pict>
          </mc:Fallback>
        </mc:AlternateContent>
      </w:r>
      <w:r w:rsidR="007B28C2"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B53554" wp14:editId="1ECB9EED">
                <wp:simplePos x="0" y="0"/>
                <wp:positionH relativeFrom="column">
                  <wp:posOffset>1871345</wp:posOffset>
                </wp:positionH>
                <wp:positionV relativeFrom="paragraph">
                  <wp:posOffset>247821</wp:posOffset>
                </wp:positionV>
                <wp:extent cx="114300" cy="133350"/>
                <wp:effectExtent l="0" t="0" r="19050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3050D" id="Retângulo 15" o:spid="_x0000_s1026" style="position:absolute;margin-left:147.35pt;margin-top:19.5pt;width:9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yjgwIAAFQ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" fillcolor="white [3201]" strokecolor="black [3213]" strokeweight="2pt"/>
            </w:pict>
          </mc:Fallback>
        </mc:AlternateContent>
      </w:r>
      <w:r w:rsidR="0095360F">
        <w:rPr>
          <w:rFonts w:ascii="Arial" w:hAnsi="Arial" w:cs="Arial"/>
          <w:b/>
          <w:sz w:val="18"/>
        </w:rPr>
        <w:t>5</w:t>
      </w:r>
      <w:r w:rsidR="00E7127F" w:rsidRPr="001001C5">
        <w:rPr>
          <w:rFonts w:ascii="Arial" w:hAnsi="Arial" w:cs="Arial"/>
          <w:b/>
          <w:sz w:val="18"/>
        </w:rPr>
        <w:t>) Há bem(ns) a ser(em) devolvido(s) ao órgão(s) gestor(es)</w:t>
      </w:r>
      <w:r w:rsidR="00017040" w:rsidRPr="001001C5">
        <w:rPr>
          <w:rFonts w:ascii="Arial" w:hAnsi="Arial" w:cs="Arial"/>
          <w:b/>
          <w:sz w:val="18"/>
        </w:rPr>
        <w:t>?</w:t>
      </w:r>
      <w:r w:rsidR="00E7127F" w:rsidRPr="001001C5">
        <w:rPr>
          <w:rFonts w:ascii="Arial" w:hAnsi="Arial" w:cs="Arial"/>
          <w:sz w:val="18"/>
        </w:rPr>
        <w:t xml:space="preserve"> </w:t>
      </w:r>
      <w:r w:rsidR="00E7127F" w:rsidRPr="003944A6">
        <w:rPr>
          <w:rFonts w:ascii="Arial" w:hAnsi="Arial" w:cs="Arial"/>
          <w:sz w:val="14"/>
          <w:szCs w:val="14"/>
        </w:rPr>
        <w:t xml:space="preserve">(art. 8º, IV,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E7127F" w:rsidRPr="003944A6">
        <w:rPr>
          <w:rFonts w:ascii="Arial" w:hAnsi="Arial" w:cs="Arial"/>
          <w:sz w:val="14"/>
          <w:szCs w:val="14"/>
        </w:rPr>
        <w:t>)</w:t>
      </w:r>
    </w:p>
    <w:p w14:paraId="22FAAC4F" w14:textId="77777777" w:rsidR="00017040" w:rsidRPr="001001C5" w:rsidRDefault="009174FE" w:rsidP="004D341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1001C5">
        <w:rPr>
          <w:rFonts w:cs="Arial"/>
          <w:sz w:val="16"/>
          <w:szCs w:val="16"/>
        </w:rPr>
        <w:t xml:space="preserve">    </w:t>
      </w:r>
      <w:r w:rsidR="00017040" w:rsidRPr="001001C5">
        <w:rPr>
          <w:rFonts w:cs="Arial"/>
          <w:sz w:val="16"/>
          <w:szCs w:val="16"/>
        </w:rPr>
        <w:t xml:space="preserve">   </w:t>
      </w:r>
      <w:r w:rsidR="00017040" w:rsidRPr="001001C5">
        <w:rPr>
          <w:rFonts w:cs="Arial"/>
          <w:sz w:val="15"/>
          <w:szCs w:val="15"/>
        </w:rPr>
        <w:t xml:space="preserve"> </w:t>
      </w:r>
      <w:r w:rsidR="003E575F">
        <w:rPr>
          <w:rFonts w:cs="Arial"/>
          <w:sz w:val="15"/>
          <w:szCs w:val="15"/>
        </w:rPr>
        <w:t xml:space="preserve"> </w:t>
      </w:r>
      <w:r w:rsidR="00017040" w:rsidRPr="001001C5">
        <w:rPr>
          <w:rFonts w:ascii="Arial" w:hAnsi="Arial" w:cs="Arial"/>
          <w:sz w:val="18"/>
          <w:szCs w:val="15"/>
        </w:rPr>
        <w:t>Sim</w:t>
      </w:r>
      <w:r w:rsidR="00017040" w:rsidRPr="001001C5">
        <w:rPr>
          <w:rFonts w:ascii="Arial" w:hAnsi="Arial" w:cs="Arial"/>
          <w:sz w:val="15"/>
          <w:szCs w:val="15"/>
        </w:rPr>
        <w:t xml:space="preserve">                                                                </w:t>
      </w:r>
      <w:r w:rsidR="00770C37" w:rsidRPr="001001C5">
        <w:rPr>
          <w:rFonts w:ascii="Arial" w:hAnsi="Arial" w:cs="Arial"/>
          <w:sz w:val="15"/>
          <w:szCs w:val="15"/>
        </w:rPr>
        <w:t xml:space="preserve">  </w:t>
      </w:r>
      <w:r w:rsidR="00017040" w:rsidRPr="001001C5">
        <w:rPr>
          <w:rFonts w:ascii="Arial" w:hAnsi="Arial" w:cs="Arial"/>
          <w:sz w:val="18"/>
          <w:szCs w:val="15"/>
        </w:rPr>
        <w:t>Não</w:t>
      </w:r>
      <w:r w:rsidR="00017040" w:rsidRPr="001001C5">
        <w:rPr>
          <w:rFonts w:ascii="Arial" w:hAnsi="Arial" w:cs="Arial"/>
          <w:sz w:val="15"/>
          <w:szCs w:val="15"/>
        </w:rPr>
        <w:t xml:space="preserve">      </w:t>
      </w:r>
    </w:p>
    <w:p w14:paraId="05B12AD2" w14:textId="0E40D06C" w:rsidR="00EC3EB4" w:rsidRPr="001001C5" w:rsidRDefault="00EC3EB4" w:rsidP="00D04AAA">
      <w:pPr>
        <w:spacing w:before="120" w:after="160" w:line="360" w:lineRule="auto"/>
        <w:ind w:left="-142"/>
        <w:rPr>
          <w:rFonts w:ascii="Fonte Ecológica Spranq" w:hAnsi="Fonte Ecológica Spranq"/>
          <w:sz w:val="28"/>
        </w:rPr>
      </w:pPr>
      <w:r w:rsidRPr="001001C5">
        <w:rPr>
          <w:rFonts w:cs="Arial"/>
          <w:sz w:val="16"/>
          <w:szCs w:val="16"/>
        </w:rPr>
        <w:t>Comentário(s):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______</w:t>
      </w:r>
      <w:r w:rsidRPr="001001C5">
        <w:rPr>
          <w:rFonts w:cs="Arial"/>
          <w:sz w:val="15"/>
          <w:szCs w:val="15"/>
        </w:rPr>
        <w:t>________</w:t>
      </w:r>
      <w:r w:rsidR="004D3418" w:rsidRPr="001001C5">
        <w:rPr>
          <w:rFonts w:cs="Arial"/>
          <w:sz w:val="15"/>
          <w:szCs w:val="15"/>
        </w:rPr>
        <w:t xml:space="preserve"> </w:t>
      </w:r>
      <w:r w:rsidRPr="001001C5">
        <w:rPr>
          <w:rFonts w:cs="Arial"/>
          <w:sz w:val="15"/>
          <w:szCs w:val="15"/>
        </w:rPr>
        <w:t>____________________________________________________________________________________________________________________________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</w:t>
      </w:r>
      <w:r w:rsidRPr="001001C5">
        <w:rPr>
          <w:rFonts w:cs="Arial"/>
          <w:sz w:val="15"/>
          <w:szCs w:val="15"/>
        </w:rPr>
        <w:t>_____</w:t>
      </w:r>
      <w:r w:rsidRPr="001001C5">
        <w:rPr>
          <w:rFonts w:ascii="Fonte Ecológica Spranq" w:hAnsi="Fonte Ecológica Spranq"/>
          <w:sz w:val="28"/>
        </w:rPr>
        <w:t xml:space="preserve"> </w:t>
      </w:r>
    </w:p>
    <w:p w14:paraId="78C45EC7" w14:textId="5B162EEB" w:rsidR="003C6C78" w:rsidRPr="003944A6" w:rsidRDefault="00AC6D05" w:rsidP="004D3418">
      <w:pPr>
        <w:ind w:left="-142"/>
        <w:jc w:val="both"/>
        <w:rPr>
          <w:rFonts w:ascii="Fonte Ecológica Spranq" w:hAnsi="Fonte Ecológica Spranq"/>
          <w:sz w:val="14"/>
          <w:szCs w:val="14"/>
        </w:rPr>
      </w:pP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CA18C" wp14:editId="07EE3B39">
                <wp:simplePos x="0" y="0"/>
                <wp:positionH relativeFrom="column">
                  <wp:posOffset>-95611</wp:posOffset>
                </wp:positionH>
                <wp:positionV relativeFrom="paragraph">
                  <wp:posOffset>382962</wp:posOffset>
                </wp:positionV>
                <wp:extent cx="114300" cy="123825"/>
                <wp:effectExtent l="0" t="0" r="19050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9473" id="Retângulo 14" o:spid="_x0000_s1026" style="position:absolute;margin-left:-7.55pt;margin-top:30.1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" fillcolor="white [3201]" strokecolor="black [3213]" strokeweight="2pt"/>
            </w:pict>
          </mc:Fallback>
        </mc:AlternateContent>
      </w:r>
      <w:r w:rsidRPr="001001C5">
        <w:rPr>
          <w:rFonts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2B87F" wp14:editId="3B4CC238">
                <wp:simplePos x="0" y="0"/>
                <wp:positionH relativeFrom="column">
                  <wp:posOffset>1871345</wp:posOffset>
                </wp:positionH>
                <wp:positionV relativeFrom="paragraph">
                  <wp:posOffset>367362</wp:posOffset>
                </wp:positionV>
                <wp:extent cx="114300" cy="133350"/>
                <wp:effectExtent l="0" t="0" r="19050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F384" id="Retângulo 13" o:spid="_x0000_s1026" style="position:absolute;margin-left:147.35pt;margin-top:28.95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" fillcolor="white [3201]" strokecolor="black [3213]" strokeweight="2pt"/>
            </w:pict>
          </mc:Fallback>
        </mc:AlternateContent>
      </w:r>
      <w:r w:rsidR="0095360F">
        <w:rPr>
          <w:rFonts w:ascii="Arial" w:hAnsi="Arial" w:cs="Arial"/>
          <w:b/>
          <w:sz w:val="18"/>
        </w:rPr>
        <w:t>6</w:t>
      </w:r>
      <w:r w:rsidR="003C6C78" w:rsidRPr="001001C5">
        <w:rPr>
          <w:rFonts w:ascii="Arial" w:hAnsi="Arial" w:cs="Arial"/>
          <w:b/>
          <w:sz w:val="18"/>
        </w:rPr>
        <w:t>) Houve troca ou inclusão de agente patrimonial delegado na unidade/subunidade patrimonial?</w:t>
      </w:r>
      <w:r w:rsidR="003C6C78" w:rsidRPr="001001C5">
        <w:rPr>
          <w:rFonts w:ascii="Arial" w:hAnsi="Arial" w:cs="Arial"/>
          <w:sz w:val="18"/>
        </w:rPr>
        <w:t xml:space="preserve"> </w:t>
      </w:r>
      <w:r w:rsidR="003C6C78" w:rsidRPr="003944A6">
        <w:rPr>
          <w:rFonts w:ascii="Arial" w:hAnsi="Arial" w:cs="Arial"/>
          <w:sz w:val="14"/>
          <w:szCs w:val="14"/>
        </w:rPr>
        <w:t xml:space="preserve">(art. </w:t>
      </w:r>
      <w:r w:rsidR="00770C37" w:rsidRPr="003944A6">
        <w:rPr>
          <w:rFonts w:ascii="Arial" w:hAnsi="Arial" w:cs="Arial"/>
          <w:sz w:val="14"/>
          <w:szCs w:val="14"/>
        </w:rPr>
        <w:t>3º</w:t>
      </w:r>
      <w:r w:rsidR="003C6C78" w:rsidRPr="003944A6">
        <w:rPr>
          <w:rFonts w:ascii="Arial" w:hAnsi="Arial" w:cs="Arial"/>
          <w:sz w:val="14"/>
          <w:szCs w:val="14"/>
        </w:rPr>
        <w:t xml:space="preserve"> da Resolução </w:t>
      </w:r>
      <w:r w:rsidR="00A06DA9" w:rsidRPr="003944A6">
        <w:rPr>
          <w:rFonts w:ascii="Arial" w:hAnsi="Arial" w:cs="Arial"/>
          <w:sz w:val="14"/>
          <w:szCs w:val="14"/>
        </w:rPr>
        <w:t>TJ/OE/RJ nº. 10/2021</w:t>
      </w:r>
      <w:r w:rsidR="003C6C78" w:rsidRPr="003944A6">
        <w:rPr>
          <w:rFonts w:ascii="Arial" w:hAnsi="Arial" w:cs="Arial"/>
          <w:sz w:val="14"/>
          <w:szCs w:val="14"/>
        </w:rPr>
        <w:t>)</w:t>
      </w:r>
    </w:p>
    <w:p w14:paraId="2074E3BE" w14:textId="77777777" w:rsidR="003C6C78" w:rsidRPr="004D3F24" w:rsidRDefault="003C6C78" w:rsidP="004D3418">
      <w:pPr>
        <w:spacing w:before="120" w:after="0" w:line="360" w:lineRule="auto"/>
        <w:ind w:left="-142"/>
        <w:rPr>
          <w:rFonts w:cs="Arial"/>
          <w:sz w:val="20"/>
          <w:szCs w:val="15"/>
        </w:rPr>
      </w:pPr>
      <w:r w:rsidRPr="004D3F24">
        <w:rPr>
          <w:rFonts w:cs="Arial"/>
          <w:sz w:val="16"/>
          <w:szCs w:val="16"/>
        </w:rPr>
        <w:t xml:space="preserve">       </w:t>
      </w:r>
      <w:r w:rsidRPr="004D3F24">
        <w:rPr>
          <w:rFonts w:cs="Arial"/>
          <w:sz w:val="15"/>
          <w:szCs w:val="15"/>
        </w:rPr>
        <w:t xml:space="preserve"> </w:t>
      </w:r>
      <w:r w:rsidRPr="004D3F24">
        <w:rPr>
          <w:rFonts w:ascii="Arial" w:hAnsi="Arial" w:cs="Arial"/>
          <w:sz w:val="18"/>
          <w:szCs w:val="15"/>
        </w:rPr>
        <w:t>Sim</w:t>
      </w:r>
      <w:r w:rsidRPr="004D3F24">
        <w:rPr>
          <w:rFonts w:ascii="Arial" w:hAnsi="Arial" w:cs="Arial"/>
          <w:sz w:val="15"/>
          <w:szCs w:val="15"/>
        </w:rPr>
        <w:t xml:space="preserve">                                                       </w:t>
      </w:r>
      <w:r w:rsidR="00CE38B4">
        <w:rPr>
          <w:rFonts w:ascii="Arial" w:hAnsi="Arial" w:cs="Arial"/>
          <w:sz w:val="15"/>
          <w:szCs w:val="15"/>
        </w:rPr>
        <w:t xml:space="preserve">   </w:t>
      </w:r>
      <w:r w:rsidRPr="004D3F24">
        <w:rPr>
          <w:rFonts w:ascii="Arial" w:hAnsi="Arial" w:cs="Arial"/>
          <w:sz w:val="15"/>
          <w:szCs w:val="15"/>
        </w:rPr>
        <w:t xml:space="preserve">         </w:t>
      </w:r>
      <w:r w:rsidRPr="004D3F24">
        <w:rPr>
          <w:rFonts w:ascii="Arial" w:hAnsi="Arial" w:cs="Arial"/>
          <w:sz w:val="18"/>
          <w:szCs w:val="15"/>
        </w:rPr>
        <w:t>Não</w:t>
      </w:r>
      <w:r w:rsidRPr="004D3F24">
        <w:rPr>
          <w:rFonts w:ascii="Arial" w:hAnsi="Arial" w:cs="Arial"/>
          <w:sz w:val="15"/>
          <w:szCs w:val="15"/>
        </w:rPr>
        <w:t xml:space="preserve">      </w:t>
      </w:r>
    </w:p>
    <w:p w14:paraId="3F51B5C8" w14:textId="4BD1F341" w:rsidR="003C6C78" w:rsidRDefault="003C6C78" w:rsidP="004D3418">
      <w:pPr>
        <w:spacing w:before="120" w:after="120" w:line="360" w:lineRule="auto"/>
        <w:ind w:left="-142"/>
        <w:rPr>
          <w:rFonts w:ascii="Fonte Ecológica Spranq" w:hAnsi="Fonte Ecológica Spranq"/>
          <w:sz w:val="28"/>
        </w:rPr>
      </w:pPr>
      <w:r w:rsidRPr="00A06DA9">
        <w:rPr>
          <w:rFonts w:cs="Arial"/>
          <w:sz w:val="16"/>
          <w:szCs w:val="16"/>
        </w:rPr>
        <w:t>Comentário(s)</w:t>
      </w:r>
      <w:r w:rsidRPr="00071DB7">
        <w:rPr>
          <w:rFonts w:cs="Arial"/>
          <w:sz w:val="16"/>
          <w:szCs w:val="16"/>
        </w:rPr>
        <w:t>:</w:t>
      </w:r>
      <w:r w:rsidRPr="00F466D8">
        <w:rPr>
          <w:rFonts w:cs="Arial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______</w:t>
      </w:r>
      <w:r w:rsidRPr="00F466D8">
        <w:rPr>
          <w:rFonts w:cs="Arial"/>
          <w:sz w:val="15"/>
          <w:szCs w:val="15"/>
        </w:rPr>
        <w:t>_______________________</w:t>
      </w:r>
      <w:r w:rsidR="004D3418" w:rsidRPr="00F466D8">
        <w:rPr>
          <w:rFonts w:cs="Arial"/>
          <w:sz w:val="15"/>
          <w:szCs w:val="15"/>
        </w:rPr>
        <w:t xml:space="preserve"> </w:t>
      </w:r>
      <w:r w:rsidRPr="00F466D8">
        <w:rPr>
          <w:rFonts w:cs="Arial"/>
          <w:sz w:val="15"/>
          <w:szCs w:val="15"/>
        </w:rPr>
        <w:t>_____________________________________________________________________________________________________________</w:t>
      </w:r>
      <w:r w:rsidR="00B63F15">
        <w:rPr>
          <w:rFonts w:cs="Arial"/>
          <w:sz w:val="15"/>
          <w:szCs w:val="15"/>
        </w:rPr>
        <w:t>___</w:t>
      </w:r>
      <w:r w:rsidRPr="00F466D8">
        <w:rPr>
          <w:rFonts w:cs="Arial"/>
          <w:sz w:val="15"/>
          <w:szCs w:val="15"/>
        </w:rPr>
        <w:t>____________________</w:t>
      </w:r>
      <w:r w:rsidRPr="00F466D8">
        <w:rPr>
          <w:rFonts w:ascii="Fonte Ecológica Spranq" w:hAnsi="Fonte Ecológica Spranq"/>
          <w:sz w:val="28"/>
        </w:rPr>
        <w:t xml:space="preserve"> </w:t>
      </w:r>
    </w:p>
    <w:p w14:paraId="3CB7979E" w14:textId="77777777" w:rsidR="00EC3EB4" w:rsidRPr="00D04AAA" w:rsidRDefault="00071DB7" w:rsidP="004D3418">
      <w:pPr>
        <w:shd w:val="clear" w:color="auto" w:fill="F2F2F2" w:themeFill="background1" w:themeFillShade="F2"/>
        <w:tabs>
          <w:tab w:val="left" w:pos="270"/>
        </w:tabs>
        <w:spacing w:after="0" w:line="360" w:lineRule="auto"/>
        <w:ind w:left="-142"/>
        <w:jc w:val="both"/>
        <w:rPr>
          <w:rFonts w:asciiTheme="minorHAnsi" w:eastAsiaTheme="minorEastAsia" w:hAnsiTheme="minorHAnsi"/>
          <w:b/>
          <w:bCs/>
          <w:noProof/>
          <w:sz w:val="20"/>
          <w:szCs w:val="20"/>
          <w:lang w:eastAsia="pt-BR"/>
        </w:rPr>
      </w:pPr>
      <w:r>
        <w:rPr>
          <w:rFonts w:eastAsiaTheme="minorEastAsia"/>
          <w:b/>
          <w:bCs/>
          <w:noProof/>
          <w:color w:val="0000FF"/>
          <w:sz w:val="18"/>
          <w:szCs w:val="18"/>
          <w:lang w:eastAsia="pt-BR"/>
        </w:rPr>
        <w:t xml:space="preserve">      </w:t>
      </w:r>
      <w:r w:rsidR="00EC3EB4" w:rsidRPr="00D04AAA">
        <w:rPr>
          <w:rFonts w:eastAsiaTheme="minorEastAsia"/>
          <w:b/>
          <w:bCs/>
          <w:noProof/>
          <w:sz w:val="20"/>
          <w:szCs w:val="20"/>
          <w:lang w:eastAsia="pt-BR"/>
        </w:rPr>
        <w:t>Prezado(a) Sr(a) agente patrimonial,</w:t>
      </w:r>
    </w:p>
    <w:p w14:paraId="60D00464" w14:textId="77777777" w:rsidR="00D04AAA" w:rsidRDefault="00EC3EB4" w:rsidP="004D3418">
      <w:pPr>
        <w:shd w:val="clear" w:color="auto" w:fill="F2F2F2" w:themeFill="background1" w:themeFillShade="F2"/>
        <w:spacing w:after="60" w:line="264" w:lineRule="auto"/>
        <w:ind w:left="-142"/>
        <w:jc w:val="both"/>
        <w:rPr>
          <w:rFonts w:eastAsiaTheme="minorEastAsia" w:cs="Calibri"/>
          <w:noProof/>
          <w:sz w:val="20"/>
          <w:szCs w:val="20"/>
          <w:lang w:eastAsia="pt-BR"/>
        </w:rPr>
      </w:pPr>
      <w:r w:rsidRPr="00D04AAA">
        <w:rPr>
          <w:rFonts w:eastAsiaTheme="minorEastAsia"/>
          <w:noProof/>
          <w:sz w:val="20"/>
          <w:szCs w:val="20"/>
          <w:lang w:eastAsia="pt-BR"/>
        </w:rPr>
        <w:t xml:space="preserve">      O principal documento de suporte ao(à) agente patrimonial do PJERJ é o Manual dos Agentes </w:t>
      </w:r>
      <w:r w:rsidRPr="00D04AAA">
        <w:rPr>
          <w:rFonts w:eastAsiaTheme="minorEastAsia" w:cs="Calibri"/>
          <w:noProof/>
          <w:sz w:val="20"/>
          <w:szCs w:val="20"/>
          <w:lang w:eastAsia="pt-BR"/>
        </w:rPr>
        <w:t>Patrimoniais (MAN-</w:t>
      </w:r>
      <w:r w:rsidR="00ED2956" w:rsidRPr="00D04AAA">
        <w:rPr>
          <w:rFonts w:eastAsiaTheme="minorEastAsia" w:cs="Calibri"/>
          <w:noProof/>
          <w:sz w:val="20"/>
          <w:szCs w:val="20"/>
          <w:lang w:eastAsia="pt-BR"/>
        </w:rPr>
        <w:t>SGLOG</w:t>
      </w:r>
      <w:r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-051-01), disponível, no site do TJRJ, por meio dos caminhos: a) </w:t>
      </w:r>
      <w:r w:rsidR="00D04AAA"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>Acesso Rápido</w:t>
      </w:r>
      <w:r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 xml:space="preserve"> → </w:t>
      </w:r>
      <w:r w:rsidR="00D04AAA"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>Cartilhas e Manuais → Manuais → Manual dos Agentes Patrimoniais</w:t>
      </w:r>
      <w:r w:rsidRPr="002E1E7B">
        <w:rPr>
          <w:rFonts w:eastAsiaTheme="minorEastAsia" w:cs="Calibri"/>
          <w:noProof/>
          <w:sz w:val="20"/>
          <w:szCs w:val="20"/>
          <w:lang w:eastAsia="pt-BR"/>
        </w:rPr>
        <w:t xml:space="preserve"> ou b) </w:t>
      </w:r>
      <w:r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 xml:space="preserve">Institucional → </w:t>
      </w:r>
      <w:r w:rsidR="00D04AAA"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 xml:space="preserve">Consultas → </w:t>
      </w:r>
      <w:r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 xml:space="preserve">Sistemas de Gestão → Documentação dos Sistemas de Gestão → Rotinas Administrativas (RAD) → </w:t>
      </w:r>
      <w:r w:rsidR="00ED2956"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>Secretaria</w:t>
      </w:r>
      <w:r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>-Geral de Logística (</w:t>
      </w:r>
      <w:r w:rsidR="00ED2956"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>SGLOG</w:t>
      </w:r>
      <w:r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>)</w:t>
      </w:r>
      <w:r w:rsidR="00D04AAA" w:rsidRPr="002E1E7B">
        <w:rPr>
          <w:rFonts w:eastAsiaTheme="minorEastAsia" w:cs="Calibri"/>
          <w:noProof/>
          <w:sz w:val="20"/>
          <w:szCs w:val="20"/>
          <w:u w:val="single"/>
          <w:lang w:eastAsia="pt-BR"/>
        </w:rPr>
        <w:t xml:space="preserve"> → MAN-SGLOG-051-01</w:t>
      </w:r>
      <w:r w:rsidRPr="002E1E7B">
        <w:rPr>
          <w:rFonts w:eastAsiaTheme="minorEastAsia" w:cs="Calibri"/>
          <w:noProof/>
          <w:sz w:val="20"/>
          <w:szCs w:val="20"/>
          <w:lang w:eastAsia="pt-BR"/>
        </w:rPr>
        <w:t xml:space="preserve">.  </w:t>
      </w:r>
    </w:p>
    <w:p w14:paraId="6A4059B2" w14:textId="572DBC5B" w:rsidR="00EC3EB4" w:rsidRPr="00D04AAA" w:rsidRDefault="00D04AAA" w:rsidP="004D3418">
      <w:pPr>
        <w:shd w:val="clear" w:color="auto" w:fill="F2F2F2" w:themeFill="background1" w:themeFillShade="F2"/>
        <w:spacing w:after="60" w:line="264" w:lineRule="auto"/>
        <w:ind w:left="-142"/>
        <w:jc w:val="both"/>
        <w:rPr>
          <w:rFonts w:eastAsiaTheme="minorEastAsia" w:cs="Calibri"/>
          <w:b/>
          <w:bCs/>
          <w:noProof/>
          <w:sz w:val="20"/>
          <w:szCs w:val="20"/>
          <w:lang w:eastAsia="pt-BR"/>
        </w:rPr>
      </w:pPr>
      <w:r>
        <w:rPr>
          <w:rFonts w:eastAsiaTheme="minorEastAsia"/>
          <w:noProof/>
          <w:sz w:val="20"/>
          <w:szCs w:val="20"/>
          <w:lang w:eastAsia="pt-BR"/>
        </w:rPr>
        <w:t xml:space="preserve">     </w:t>
      </w:r>
      <w:r w:rsidR="00EC3EB4"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O Manual, a Central de Apoio aos Agentes Patrimoniais (CAAP, telefone (21) 3133-7500 e </w:t>
      </w:r>
      <w:r w:rsidR="00EC3EB4" w:rsidRPr="00D04AAA">
        <w:rPr>
          <w:rFonts w:eastAsiaTheme="minorEastAsia" w:cs="Calibri"/>
          <w:i/>
          <w:noProof/>
          <w:sz w:val="20"/>
          <w:szCs w:val="20"/>
          <w:lang w:eastAsia="pt-BR"/>
        </w:rPr>
        <w:t>e-mail</w:t>
      </w:r>
      <w:r w:rsidR="00EC3EB4"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 </w:t>
      </w:r>
      <w:hyperlink r:id="rId14" w:history="1">
        <w:r w:rsidR="00EC3EB4" w:rsidRPr="00D04AAA">
          <w:rPr>
            <w:rFonts w:eastAsiaTheme="minorEastAsia" w:cs="Calibri"/>
            <w:noProof/>
            <w:sz w:val="20"/>
            <w:szCs w:val="20"/>
            <w:lang w:eastAsia="pt-BR"/>
          </w:rPr>
          <w:t>caap@tjrj.jus.br</w:t>
        </w:r>
      </w:hyperlink>
      <w:r w:rsidR="00EC3EB4" w:rsidRPr="00D04AAA">
        <w:rPr>
          <w:rFonts w:eastAsiaTheme="minorEastAsia" w:cs="Calibri"/>
          <w:noProof/>
          <w:sz w:val="20"/>
          <w:szCs w:val="20"/>
          <w:lang w:eastAsia="pt-BR"/>
        </w:rPr>
        <w:t>) e o SISINVENT (Sistema de Inventário, para consulta de carga patrimonial e realização de inventários) são os 3 principais recursos de auxílio disponíveis a todos(as) os(as) agentes patrimoniais do PJERJ</w:t>
      </w:r>
      <w:r w:rsidR="0095360F"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 (art. 10, I, II e III da Resolução TJ/OE/RJ nº. 10/2021)</w:t>
      </w:r>
      <w:r w:rsidR="00EC3EB4" w:rsidRPr="00D04AAA">
        <w:rPr>
          <w:rFonts w:eastAsiaTheme="minorEastAsia" w:cs="Calibri"/>
          <w:b/>
          <w:noProof/>
          <w:sz w:val="20"/>
          <w:szCs w:val="20"/>
          <w:lang w:eastAsia="pt-BR"/>
        </w:rPr>
        <w:t>.</w:t>
      </w:r>
    </w:p>
    <w:p w14:paraId="41BDDE93" w14:textId="583A2D18" w:rsidR="00EC3EB4" w:rsidRPr="00D04AAA" w:rsidRDefault="00EC3EB4" w:rsidP="004D3418">
      <w:pPr>
        <w:shd w:val="clear" w:color="auto" w:fill="F2F2F2" w:themeFill="background1" w:themeFillShade="F2"/>
        <w:spacing w:after="60" w:line="264" w:lineRule="auto"/>
        <w:ind w:left="-142"/>
        <w:jc w:val="both"/>
        <w:rPr>
          <w:rFonts w:eastAsiaTheme="minorEastAsia" w:cs="Calibri"/>
          <w:noProof/>
          <w:sz w:val="20"/>
          <w:szCs w:val="20"/>
          <w:lang w:eastAsia="pt-BR"/>
        </w:rPr>
      </w:pPr>
      <w:r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     </w:t>
      </w:r>
      <w:r w:rsidR="0033001C"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Consulte a </w:t>
      </w:r>
      <w:r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Escola de Administração Judiciária (ESAJ) </w:t>
      </w:r>
      <w:r w:rsidR="00D04AAA">
        <w:rPr>
          <w:rFonts w:eastAsiaTheme="minorEastAsia" w:cs="Calibri"/>
          <w:noProof/>
          <w:sz w:val="20"/>
          <w:szCs w:val="20"/>
          <w:lang w:eastAsia="pt-BR"/>
        </w:rPr>
        <w:t>acerca da</w:t>
      </w:r>
      <w:r w:rsidR="0033001C"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 </w:t>
      </w:r>
      <w:r w:rsidRPr="00D04AAA">
        <w:rPr>
          <w:rFonts w:eastAsiaTheme="minorEastAsia" w:cs="Calibri"/>
          <w:noProof/>
          <w:sz w:val="20"/>
          <w:szCs w:val="20"/>
          <w:lang w:eastAsia="pt-BR"/>
        </w:rPr>
        <w:t>previsão de abertura de turma para o curso</w:t>
      </w:r>
      <w:r w:rsidR="008715E0" w:rsidRPr="00D04AAA">
        <w:rPr>
          <w:rFonts w:eastAsiaTheme="minorEastAsia" w:cs="Calibri"/>
          <w:noProof/>
          <w:sz w:val="20"/>
          <w:szCs w:val="20"/>
          <w:lang w:eastAsia="pt-BR"/>
        </w:rPr>
        <w:t xml:space="preserve"> </w:t>
      </w:r>
      <w:r w:rsidRPr="00D04AAA">
        <w:rPr>
          <w:rFonts w:eastAsiaTheme="minorEastAsia" w:cs="Calibri"/>
          <w:noProof/>
          <w:sz w:val="20"/>
          <w:szCs w:val="20"/>
          <w:lang w:eastAsia="pt-BR"/>
        </w:rPr>
        <w:t>“Agente Patrimonial do PJERJ”, que compila os 3 recursos de auxílio indicados no parágrafo anterior.</w:t>
      </w:r>
    </w:p>
    <w:p w14:paraId="2C10903C" w14:textId="77777777" w:rsidR="00EC3EB4" w:rsidRPr="00D04AAA" w:rsidRDefault="00EC3EB4" w:rsidP="004D3418">
      <w:pPr>
        <w:shd w:val="clear" w:color="auto" w:fill="F2F2F2" w:themeFill="background1" w:themeFillShade="F2"/>
        <w:spacing w:before="60" w:after="60" w:line="360" w:lineRule="auto"/>
        <w:ind w:left="-142"/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D04AAA">
        <w:rPr>
          <w:rFonts w:asciiTheme="minorHAnsi" w:hAnsiTheme="minorHAnsi" w:cstheme="minorHAnsi"/>
          <w:noProof/>
          <w:sz w:val="20"/>
          <w:szCs w:val="20"/>
        </w:rPr>
        <w:t xml:space="preserve">      Atenciosamente,</w:t>
      </w:r>
    </w:p>
    <w:p w14:paraId="127A17AE" w14:textId="77777777" w:rsidR="00EC3EB4" w:rsidRPr="00D04AAA" w:rsidRDefault="00EC3EB4" w:rsidP="004D3418">
      <w:pPr>
        <w:pStyle w:val="PargrafodaLista"/>
        <w:shd w:val="clear" w:color="auto" w:fill="F2F2F2" w:themeFill="background1" w:themeFillShade="F2"/>
        <w:tabs>
          <w:tab w:val="left" w:pos="567"/>
          <w:tab w:val="left" w:pos="709"/>
        </w:tabs>
        <w:ind w:left="-142"/>
        <w:jc w:val="center"/>
        <w:rPr>
          <w:rFonts w:asciiTheme="minorHAnsi" w:hAnsiTheme="minorHAnsi" w:cstheme="minorHAnsi"/>
          <w:sz w:val="20"/>
          <w:szCs w:val="20"/>
        </w:rPr>
      </w:pPr>
      <w:r w:rsidRPr="00D04AAA">
        <w:rPr>
          <w:rFonts w:asciiTheme="minorHAnsi" w:hAnsiTheme="minorHAnsi" w:cstheme="minorHAnsi"/>
          <w:sz w:val="20"/>
          <w:szCs w:val="20"/>
        </w:rPr>
        <w:t xml:space="preserve">Equipe do SECAM-Fiscalização  </w:t>
      </w:r>
    </w:p>
    <w:p w14:paraId="70EB256E" w14:textId="77777777" w:rsidR="00EC3EB4" w:rsidRPr="00D04AAA" w:rsidRDefault="00071DB7" w:rsidP="004D3418">
      <w:pPr>
        <w:pStyle w:val="PargrafodaLista"/>
        <w:shd w:val="clear" w:color="auto" w:fill="F2F2F2" w:themeFill="background1" w:themeFillShade="F2"/>
        <w:tabs>
          <w:tab w:val="left" w:pos="567"/>
          <w:tab w:val="left" w:pos="709"/>
        </w:tabs>
        <w:ind w:left="-142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D04AA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C3AF45" wp14:editId="46E4E20B">
                <wp:simplePos x="0" y="0"/>
                <wp:positionH relativeFrom="column">
                  <wp:posOffset>-109856</wp:posOffset>
                </wp:positionH>
                <wp:positionV relativeFrom="paragraph">
                  <wp:posOffset>168275</wp:posOffset>
                </wp:positionV>
                <wp:extent cx="6315075" cy="6858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F9D75" w14:textId="77777777" w:rsidR="00EC3EB4" w:rsidRPr="002202B7" w:rsidRDefault="00EC3EB4" w:rsidP="00EC3EB4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Para preenchimento do(s) agente(s) patrimonial(is):</w:t>
                            </w:r>
                          </w:p>
                          <w:p w14:paraId="1808857F" w14:textId="1ECC3C98" w:rsidR="00EC3EB4" w:rsidRPr="002202B7" w:rsidRDefault="00EC3EB4" w:rsidP="00F466D8">
                            <w:pPr>
                              <w:spacing w:before="24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Assinatura do APN: </w:t>
                            </w:r>
                            <w:r w:rsidR="00F466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B63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105728D0" w14:textId="1DD6BBC3" w:rsidR="00EC3EB4" w:rsidRDefault="00EC3EB4" w:rsidP="00D04AAA">
                            <w:pPr>
                              <w:spacing w:before="240" w:line="360" w:lineRule="auto"/>
                            </w:pPr>
                            <w:r w:rsidRPr="002202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APD: 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="00B63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3AF4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-8.65pt;margin-top:13.25pt;width:497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" fillcolor="white [3201]" strokeweight=".5pt">
                <v:textbox>
                  <w:txbxContent>
                    <w:p w14:paraId="7EBF9D75" w14:textId="77777777" w:rsidR="00EC3EB4" w:rsidRPr="002202B7" w:rsidRDefault="00EC3EB4" w:rsidP="00EC3EB4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Para preenchimento do(s) agente(s) patrimonial(is):</w:t>
                      </w:r>
                    </w:p>
                    <w:p w14:paraId="1808857F" w14:textId="1ECC3C98" w:rsidR="00EC3EB4" w:rsidRPr="002202B7" w:rsidRDefault="00EC3EB4" w:rsidP="00F466D8">
                      <w:pPr>
                        <w:spacing w:before="24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Assinatura do APN: </w:t>
                      </w:r>
                      <w:r w:rsidR="00F466D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B63F15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</w:p>
                    <w:p w14:paraId="105728D0" w14:textId="1DD6BBC3" w:rsidR="00EC3EB4" w:rsidRDefault="00EC3EB4" w:rsidP="00D04AAA">
                      <w:pPr>
                        <w:spacing w:before="240" w:line="360" w:lineRule="auto"/>
                      </w:pPr>
                      <w:r w:rsidRPr="002202B7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 do APD: 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="00B63F15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EC3EB4" w:rsidRPr="00D04AAA">
        <w:rPr>
          <w:rFonts w:asciiTheme="minorHAnsi" w:hAnsiTheme="minorHAnsi" w:cstheme="minorHAnsi"/>
          <w:sz w:val="20"/>
          <w:szCs w:val="20"/>
        </w:rPr>
        <w:t>Telefone</w:t>
      </w:r>
      <w:r w:rsidR="004D3F24" w:rsidRPr="00D04AAA">
        <w:rPr>
          <w:rFonts w:asciiTheme="minorHAnsi" w:hAnsiTheme="minorHAnsi" w:cstheme="minorHAnsi"/>
          <w:sz w:val="20"/>
          <w:szCs w:val="20"/>
        </w:rPr>
        <w:t>s</w:t>
      </w:r>
      <w:r w:rsidR="00EC3EB4" w:rsidRPr="00D04AAA">
        <w:rPr>
          <w:rFonts w:asciiTheme="minorHAnsi" w:hAnsiTheme="minorHAnsi" w:cstheme="minorHAnsi"/>
          <w:sz w:val="20"/>
          <w:szCs w:val="20"/>
        </w:rPr>
        <w:t xml:space="preserve"> (21) 3133-</w:t>
      </w:r>
      <w:r w:rsidR="004D3F24" w:rsidRPr="00D04AAA">
        <w:rPr>
          <w:rFonts w:asciiTheme="minorHAnsi" w:hAnsiTheme="minorHAnsi" w:cstheme="minorHAnsi"/>
          <w:sz w:val="20"/>
          <w:szCs w:val="20"/>
        </w:rPr>
        <w:t>7623/7565</w:t>
      </w:r>
      <w:r w:rsidR="00960B45" w:rsidRPr="00D04AAA">
        <w:rPr>
          <w:rFonts w:asciiTheme="minorHAnsi" w:hAnsiTheme="minorHAnsi" w:cstheme="minorHAnsi"/>
          <w:sz w:val="20"/>
          <w:szCs w:val="20"/>
        </w:rPr>
        <w:t>/7579/7569</w:t>
      </w:r>
      <w:r w:rsidR="00EC3EB4" w:rsidRPr="00D04AAA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0807E826" w14:textId="77777777" w:rsidR="002919FC" w:rsidRDefault="002919FC" w:rsidP="004D3418">
      <w:pPr>
        <w:spacing w:after="0" w:line="240" w:lineRule="auto"/>
        <w:ind w:left="-142"/>
        <w:rPr>
          <w:rFonts w:ascii="Fonte Ecológica Spranq" w:hAnsi="Fonte Ecológica Spranq"/>
        </w:rPr>
      </w:pPr>
    </w:p>
    <w:p w14:paraId="32619E98" w14:textId="77777777" w:rsidR="002919FC" w:rsidRPr="002919FC" w:rsidRDefault="002919FC" w:rsidP="002919FC">
      <w:pPr>
        <w:rPr>
          <w:rFonts w:ascii="Fonte Ecológica Spranq" w:hAnsi="Fonte Ecológica Spranq"/>
        </w:rPr>
      </w:pPr>
    </w:p>
    <w:p w14:paraId="660E0E2D" w14:textId="77777777" w:rsidR="002919FC" w:rsidRDefault="002919FC" w:rsidP="002919FC">
      <w:pPr>
        <w:rPr>
          <w:rFonts w:ascii="Fonte Ecológica Spranq" w:hAnsi="Fonte Ecológica Spranq"/>
        </w:rPr>
      </w:pPr>
    </w:p>
    <w:p w14:paraId="4442AFD6" w14:textId="31CCDF78" w:rsidR="00EC3EB4" w:rsidRPr="002919FC" w:rsidRDefault="008715E0" w:rsidP="0095360F">
      <w:pPr>
        <w:tabs>
          <w:tab w:val="left" w:pos="1025"/>
          <w:tab w:val="left" w:pos="2299"/>
          <w:tab w:val="left" w:pos="3345"/>
          <w:tab w:val="left" w:pos="3870"/>
          <w:tab w:val="left" w:pos="6405"/>
        </w:tabs>
        <w:rPr>
          <w:rFonts w:ascii="Fonte Ecológica Spranq" w:hAnsi="Fonte Ecológica Spranq"/>
        </w:rPr>
      </w:pPr>
      <w:r>
        <w:rPr>
          <w:rFonts w:ascii="Fonte Ecológica Spranq" w:hAnsi="Fonte Ecológica Spranq"/>
        </w:rPr>
        <w:tab/>
      </w:r>
      <w:r w:rsidR="005412BA">
        <w:rPr>
          <w:rFonts w:ascii="Fonte Ecológica Spranq" w:hAnsi="Fonte Ecológica Spranq"/>
        </w:rPr>
        <w:tab/>
      </w:r>
      <w:r w:rsidR="0082250E">
        <w:rPr>
          <w:rFonts w:ascii="Fonte Ecológica Spranq" w:hAnsi="Fonte Ecológica Spranq"/>
        </w:rPr>
        <w:tab/>
      </w:r>
      <w:r w:rsidR="0095360F">
        <w:rPr>
          <w:rFonts w:ascii="Fonte Ecológica Spranq" w:hAnsi="Fonte Ecológica Spranq"/>
        </w:rPr>
        <w:tab/>
      </w:r>
      <w:r w:rsidR="0095360F">
        <w:rPr>
          <w:rFonts w:ascii="Fonte Ecológica Spranq" w:hAnsi="Fonte Ecológica Spranq"/>
        </w:rPr>
        <w:tab/>
      </w:r>
    </w:p>
    <w:sectPr w:rsidR="00EC3EB4" w:rsidRPr="002919FC" w:rsidSect="00D04AAA">
      <w:headerReference w:type="default" r:id="rId15"/>
      <w:footerReference w:type="default" r:id="rId16"/>
      <w:pgSz w:w="11906" w:h="16838"/>
      <w:pgMar w:top="1559" w:right="707" w:bottom="142" w:left="1418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3E4C" w14:textId="77777777" w:rsidR="007A009A" w:rsidRDefault="007A009A" w:rsidP="00BF2341">
      <w:pPr>
        <w:spacing w:after="0" w:line="240" w:lineRule="auto"/>
      </w:pPr>
      <w:r>
        <w:separator/>
      </w:r>
    </w:p>
  </w:endnote>
  <w:endnote w:type="continuationSeparator" w:id="0">
    <w:p w14:paraId="76C9631A" w14:textId="77777777" w:rsidR="007A009A" w:rsidRDefault="007A009A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E2E" w14:textId="77777777" w:rsidR="00E67DED" w:rsidRDefault="00E67D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7"/>
      <w:gridCol w:w="2478"/>
      <w:gridCol w:w="2478"/>
      <w:gridCol w:w="2343"/>
    </w:tblGrid>
    <w:tr w:rsidR="004D3418" w:rsidRPr="00C2088F" w14:paraId="05EC0CA7" w14:textId="77777777" w:rsidTr="00B63F15">
      <w:trPr>
        <w:trHeight w:val="269"/>
      </w:trPr>
      <w:tc>
        <w:tcPr>
          <w:tcW w:w="2477" w:type="dxa"/>
        </w:tcPr>
        <w:p w14:paraId="5686DAB5" w14:textId="77777777" w:rsidR="004D3418" w:rsidRPr="00C2088F" w:rsidRDefault="004D3418" w:rsidP="004D3418">
          <w:pPr>
            <w:pStyle w:val="Rodap"/>
            <w:spacing w:before="40" w:after="40"/>
            <w:rPr>
              <w:b/>
            </w:rPr>
          </w:pPr>
          <w:r w:rsidRPr="00C2088F">
            <w:rPr>
              <w:rFonts w:ascii="Arial" w:eastAsiaTheme="majorEastAsia" w:hAnsi="Arial" w:cs="Arial"/>
              <w:b/>
              <w:sz w:val="16"/>
              <w:szCs w:val="16"/>
            </w:rPr>
            <w:t>FRM-</w:t>
          </w:r>
          <w:r w:rsidRPr="00C2088F"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  <w:t>SGLOG-051-03</w:t>
          </w:r>
        </w:p>
      </w:tc>
      <w:tc>
        <w:tcPr>
          <w:tcW w:w="2478" w:type="dxa"/>
        </w:tcPr>
        <w:p w14:paraId="0E81284D" w14:textId="3250DDBC" w:rsidR="004D3418" w:rsidRPr="00C2088F" w:rsidRDefault="004D3418" w:rsidP="004D3418">
          <w:pPr>
            <w:pStyle w:val="Rodap"/>
            <w:spacing w:before="40" w:after="40"/>
            <w:jc w:val="center"/>
            <w:rPr>
              <w:b/>
            </w:rPr>
          </w:pPr>
          <w:r w:rsidRPr="00C2088F"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  <w:t>Revisão: 1</w:t>
          </w:r>
          <w:r w:rsidR="00BD443A" w:rsidRPr="00C2088F"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  <w:t>2</w:t>
          </w:r>
        </w:p>
      </w:tc>
      <w:tc>
        <w:tcPr>
          <w:tcW w:w="2478" w:type="dxa"/>
        </w:tcPr>
        <w:p w14:paraId="0BF3BD96" w14:textId="42EE95EC" w:rsidR="004D3418" w:rsidRPr="00C2088F" w:rsidRDefault="004D3418" w:rsidP="004D3418">
          <w:pPr>
            <w:pStyle w:val="Rodap"/>
            <w:spacing w:before="40" w:after="40"/>
            <w:jc w:val="center"/>
            <w:rPr>
              <w:b/>
            </w:rPr>
          </w:pPr>
          <w:r w:rsidRPr="00C2088F"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  <w:t xml:space="preserve">Data: </w:t>
          </w:r>
          <w:r w:rsidR="00E67DED"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  <w:t>2</w:t>
          </w:r>
          <w:r w:rsidR="00C2088F" w:rsidRPr="00C2088F"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  <w:t>5/10/2024</w:t>
          </w:r>
        </w:p>
      </w:tc>
      <w:tc>
        <w:tcPr>
          <w:tcW w:w="2343" w:type="dxa"/>
        </w:tcPr>
        <w:p w14:paraId="20BCCC08" w14:textId="250624B3" w:rsidR="004D3418" w:rsidRPr="00C2088F" w:rsidRDefault="004D3418" w:rsidP="004D3418">
          <w:pPr>
            <w:pStyle w:val="Rodap"/>
            <w:spacing w:before="40" w:after="40"/>
            <w:jc w:val="right"/>
            <w:rPr>
              <w:b/>
            </w:rPr>
          </w:pPr>
          <w:r w:rsidRPr="00C2088F">
            <w:rPr>
              <w:rFonts w:ascii="Arial" w:eastAsiaTheme="majorEastAsia" w:hAnsi="Arial" w:cs="Arial"/>
              <w:b/>
              <w:sz w:val="16"/>
              <w:szCs w:val="16"/>
            </w:rPr>
            <w:t>Pág.1/2</w:t>
          </w:r>
        </w:p>
      </w:tc>
    </w:tr>
  </w:tbl>
  <w:p w14:paraId="519A9755" w14:textId="31B747AF" w:rsidR="00A231BD" w:rsidRPr="004D3418" w:rsidRDefault="00A231BD" w:rsidP="00C208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A7E4" w14:textId="77777777" w:rsidR="00E67DED" w:rsidRDefault="00E67D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1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7"/>
      <w:gridCol w:w="2478"/>
      <w:gridCol w:w="2478"/>
      <w:gridCol w:w="2485"/>
    </w:tblGrid>
    <w:tr w:rsidR="004D3418" w:rsidRPr="00C2088F" w14:paraId="08F6FB91" w14:textId="77777777" w:rsidTr="00B63F15">
      <w:trPr>
        <w:trHeight w:val="269"/>
      </w:trPr>
      <w:tc>
        <w:tcPr>
          <w:tcW w:w="2477" w:type="dxa"/>
        </w:tcPr>
        <w:p w14:paraId="498F9B05" w14:textId="4D2A556E" w:rsidR="004D3418" w:rsidRPr="00C2088F" w:rsidRDefault="004D3418" w:rsidP="004D3418">
          <w:pPr>
            <w:pStyle w:val="Rodap"/>
            <w:spacing w:before="40" w:after="40"/>
            <w:rPr>
              <w:b/>
            </w:rPr>
          </w:pPr>
          <w:r w:rsidRPr="00C2088F">
            <w:rPr>
              <w:rFonts w:ascii="Arial" w:eastAsiaTheme="majorEastAsia" w:hAnsi="Arial" w:cs="Arial"/>
              <w:b/>
              <w:sz w:val="16"/>
              <w:szCs w:val="16"/>
            </w:rPr>
            <w:t>FRM-</w:t>
          </w:r>
          <w:r w:rsidRPr="00C2088F">
            <w:rPr>
              <w:rFonts w:ascii="Arial" w:eastAsiaTheme="majorEastAsia" w:hAnsi="Arial" w:cs="Arial"/>
              <w:b/>
              <w:color w:val="000000" w:themeColor="text1"/>
              <w:sz w:val="16"/>
              <w:szCs w:val="16"/>
            </w:rPr>
            <w:t>SGLOG-051-03</w:t>
          </w:r>
        </w:p>
      </w:tc>
      <w:tc>
        <w:tcPr>
          <w:tcW w:w="2478" w:type="dxa"/>
        </w:tcPr>
        <w:p w14:paraId="253AF04D" w14:textId="52E51943" w:rsidR="004D3418" w:rsidRPr="00C2088F" w:rsidRDefault="004D3418" w:rsidP="004D3418">
          <w:pPr>
            <w:pStyle w:val="Rodap"/>
            <w:spacing w:before="40" w:after="40"/>
            <w:jc w:val="center"/>
            <w:rPr>
              <w:b/>
            </w:rPr>
          </w:pPr>
          <w:r w:rsidRPr="00C2088F">
            <w:rPr>
              <w:rFonts w:ascii="Arial" w:eastAsiaTheme="majorEastAsia" w:hAnsi="Arial" w:cs="Arial"/>
              <w:b/>
              <w:sz w:val="16"/>
              <w:szCs w:val="16"/>
            </w:rPr>
            <w:t xml:space="preserve">Revisão: </w:t>
          </w:r>
          <w:r w:rsidRPr="00716BEF">
            <w:rPr>
              <w:rFonts w:ascii="Arial" w:eastAsiaTheme="majorEastAsia" w:hAnsi="Arial" w:cs="Arial"/>
              <w:b/>
              <w:sz w:val="16"/>
              <w:szCs w:val="16"/>
            </w:rPr>
            <w:t>1</w:t>
          </w:r>
          <w:r w:rsidR="00D04AAA" w:rsidRPr="00716BEF">
            <w:rPr>
              <w:rFonts w:ascii="Arial" w:eastAsiaTheme="majorEastAsia" w:hAnsi="Arial" w:cs="Arial"/>
              <w:b/>
              <w:sz w:val="16"/>
              <w:szCs w:val="16"/>
            </w:rPr>
            <w:t>2</w:t>
          </w:r>
        </w:p>
      </w:tc>
      <w:tc>
        <w:tcPr>
          <w:tcW w:w="2478" w:type="dxa"/>
        </w:tcPr>
        <w:p w14:paraId="61217983" w14:textId="316DC2FF" w:rsidR="004D3418" w:rsidRPr="00C2088F" w:rsidRDefault="004D3418" w:rsidP="004D3418">
          <w:pPr>
            <w:pStyle w:val="Rodap"/>
            <w:spacing w:before="40" w:after="40"/>
            <w:jc w:val="center"/>
            <w:rPr>
              <w:b/>
              <w:u w:val="single"/>
            </w:rPr>
          </w:pPr>
          <w:r w:rsidRPr="00C2088F">
            <w:rPr>
              <w:rFonts w:ascii="Arial" w:eastAsiaTheme="majorEastAsia" w:hAnsi="Arial" w:cs="Arial"/>
              <w:b/>
              <w:sz w:val="16"/>
              <w:szCs w:val="16"/>
            </w:rPr>
            <w:t>Data:</w:t>
          </w:r>
          <w:r w:rsidRPr="00716BEF">
            <w:rPr>
              <w:rFonts w:ascii="Arial" w:eastAsiaTheme="majorEastAsia" w:hAnsi="Arial" w:cs="Arial"/>
              <w:b/>
              <w:sz w:val="16"/>
              <w:szCs w:val="16"/>
            </w:rPr>
            <w:t xml:space="preserve"> </w:t>
          </w:r>
          <w:r w:rsidR="00C2088F" w:rsidRPr="00716BEF">
            <w:rPr>
              <w:rFonts w:ascii="Arial" w:eastAsiaTheme="majorEastAsia" w:hAnsi="Arial" w:cs="Arial"/>
              <w:b/>
              <w:sz w:val="16"/>
              <w:szCs w:val="16"/>
            </w:rPr>
            <w:t>15/10/2024</w:t>
          </w:r>
        </w:p>
      </w:tc>
      <w:tc>
        <w:tcPr>
          <w:tcW w:w="2485" w:type="dxa"/>
        </w:tcPr>
        <w:p w14:paraId="5C3F71A0" w14:textId="45194D3C" w:rsidR="004D3418" w:rsidRPr="00C2088F" w:rsidRDefault="004D3418" w:rsidP="004D3418">
          <w:pPr>
            <w:pStyle w:val="Rodap"/>
            <w:spacing w:before="40" w:after="40"/>
            <w:jc w:val="right"/>
            <w:rPr>
              <w:b/>
            </w:rPr>
          </w:pPr>
          <w:r w:rsidRPr="00C2088F">
            <w:rPr>
              <w:rFonts w:ascii="Arial" w:eastAsiaTheme="majorEastAsia" w:hAnsi="Arial" w:cs="Arial"/>
              <w:b/>
              <w:sz w:val="16"/>
              <w:szCs w:val="16"/>
            </w:rPr>
            <w:t>Pág.2/2</w:t>
          </w:r>
        </w:p>
      </w:tc>
    </w:tr>
  </w:tbl>
  <w:p w14:paraId="57AF7333" w14:textId="77777777" w:rsidR="0080318C" w:rsidRDefault="0080318C" w:rsidP="0080318C">
    <w:pPr>
      <w:pStyle w:val="Rodap"/>
      <w:ind w:left="-142"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26DE" w14:textId="77777777" w:rsidR="007A009A" w:rsidRDefault="007A009A" w:rsidP="00BF2341">
      <w:pPr>
        <w:spacing w:after="0" w:line="240" w:lineRule="auto"/>
      </w:pPr>
      <w:r>
        <w:separator/>
      </w:r>
    </w:p>
  </w:footnote>
  <w:footnote w:type="continuationSeparator" w:id="0">
    <w:p w14:paraId="051D3143" w14:textId="77777777" w:rsidR="007A009A" w:rsidRDefault="007A009A" w:rsidP="00B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B74F" w14:textId="77777777" w:rsidR="00E67DED" w:rsidRDefault="00E67D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5528"/>
      <w:gridCol w:w="3260"/>
    </w:tblGrid>
    <w:tr w:rsidR="00C42D37" w:rsidRPr="00E67DED" w14:paraId="1D7BB56A" w14:textId="77777777" w:rsidTr="0080318C">
      <w:trPr>
        <w:cantSplit/>
        <w:trHeight w:val="1813"/>
      </w:trPr>
      <w:tc>
        <w:tcPr>
          <w:tcW w:w="1277" w:type="dxa"/>
          <w:vAlign w:val="center"/>
        </w:tcPr>
        <w:p w14:paraId="4AC81362" w14:textId="77777777" w:rsidR="00C42D37" w:rsidRPr="001001C5" w:rsidRDefault="00C42D37" w:rsidP="00C42D37">
          <w:pPr>
            <w:pStyle w:val="Cabealho"/>
            <w:rPr>
              <w:b/>
            </w:rPr>
          </w:pPr>
          <w:r w:rsidRPr="001001C5">
            <w:rPr>
              <w:noProof/>
              <w:lang w:eastAsia="pt-BR"/>
            </w:rPr>
            <w:drawing>
              <wp:inline distT="0" distB="0" distL="0" distR="0" wp14:anchorId="1084B335" wp14:editId="4DDBA7C2">
                <wp:extent cx="696035" cy="671709"/>
                <wp:effectExtent l="0" t="0" r="8890" b="0"/>
                <wp:docPr id="826398973" name="Imagem 826398973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95" cy="69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2"/>
          <w:vAlign w:val="center"/>
        </w:tcPr>
        <w:p w14:paraId="789C7289" w14:textId="77777777" w:rsidR="00C42D37" w:rsidRPr="0080318C" w:rsidRDefault="00C42D37" w:rsidP="00C42D37">
          <w:pPr>
            <w:pStyle w:val="Cabealho"/>
            <w:jc w:val="center"/>
            <w:rPr>
              <w:b/>
              <w:bCs/>
              <w:sz w:val="20"/>
              <w:szCs w:val="20"/>
            </w:rPr>
          </w:pPr>
          <w:r w:rsidRPr="0080318C">
            <w:rPr>
              <w:b/>
              <w:bCs/>
              <w:sz w:val="20"/>
              <w:szCs w:val="20"/>
            </w:rPr>
            <w:t>PODER JUDICIÁRIO DO ESTADO DO RIO DE JANEIRO</w:t>
          </w:r>
        </w:p>
        <w:p w14:paraId="24E2ED1A" w14:textId="77777777" w:rsidR="00C42D37" w:rsidRPr="0080318C" w:rsidRDefault="00ED2956" w:rsidP="00C42D37">
          <w:pPr>
            <w:pStyle w:val="Cabealho"/>
            <w:jc w:val="center"/>
            <w:rPr>
              <w:sz w:val="20"/>
              <w:szCs w:val="20"/>
            </w:rPr>
          </w:pPr>
          <w:r w:rsidRPr="0080318C">
            <w:rPr>
              <w:color w:val="000000" w:themeColor="text1"/>
              <w:sz w:val="20"/>
              <w:szCs w:val="20"/>
            </w:rPr>
            <w:t>SECRETARIA-</w:t>
          </w:r>
          <w:r w:rsidR="00C42D37" w:rsidRPr="0080318C">
            <w:rPr>
              <w:color w:val="000000" w:themeColor="text1"/>
              <w:sz w:val="20"/>
              <w:szCs w:val="20"/>
            </w:rPr>
            <w:t>GERAL DE LOGÍSTICA (</w:t>
          </w:r>
          <w:r w:rsidRPr="0080318C">
            <w:rPr>
              <w:b/>
              <w:bCs/>
              <w:color w:val="000000" w:themeColor="text1"/>
              <w:sz w:val="20"/>
              <w:szCs w:val="20"/>
            </w:rPr>
            <w:t>SGLOG</w:t>
          </w:r>
          <w:r w:rsidR="00C42D37" w:rsidRPr="0080318C">
            <w:rPr>
              <w:sz w:val="20"/>
              <w:szCs w:val="20"/>
            </w:rPr>
            <w:t>)</w:t>
          </w:r>
        </w:p>
        <w:p w14:paraId="30AED7B0" w14:textId="77777777" w:rsidR="00C42D37" w:rsidRPr="0080318C" w:rsidRDefault="005A4557" w:rsidP="00C42D37">
          <w:pPr>
            <w:pStyle w:val="Cabealho"/>
            <w:jc w:val="center"/>
            <w:rPr>
              <w:sz w:val="20"/>
              <w:szCs w:val="20"/>
            </w:rPr>
          </w:pPr>
          <w:r w:rsidRPr="0080318C">
            <w:rPr>
              <w:sz w:val="20"/>
              <w:szCs w:val="20"/>
            </w:rPr>
            <w:t>DEPARTAMENTO DE</w:t>
          </w:r>
          <w:r w:rsidR="00C42D37" w:rsidRPr="0080318C">
            <w:rPr>
              <w:sz w:val="20"/>
              <w:szCs w:val="20"/>
            </w:rPr>
            <w:t xml:space="preserve"> PATRIMÔNIO E MATERIAL (</w:t>
          </w:r>
          <w:r w:rsidR="00C42D37" w:rsidRPr="0080318C">
            <w:rPr>
              <w:b/>
              <w:bCs/>
              <w:sz w:val="20"/>
              <w:szCs w:val="20"/>
            </w:rPr>
            <w:t>DEPAM</w:t>
          </w:r>
          <w:r w:rsidR="00C42D37" w:rsidRPr="0080318C">
            <w:rPr>
              <w:sz w:val="20"/>
              <w:szCs w:val="20"/>
            </w:rPr>
            <w:t>)</w:t>
          </w:r>
        </w:p>
        <w:p w14:paraId="3E953B3A" w14:textId="77777777" w:rsidR="00C42D37" w:rsidRPr="0080318C" w:rsidRDefault="00C42D37" w:rsidP="00C42D37">
          <w:pPr>
            <w:pStyle w:val="Cabealho"/>
            <w:jc w:val="center"/>
            <w:rPr>
              <w:b/>
              <w:sz w:val="20"/>
              <w:szCs w:val="20"/>
            </w:rPr>
          </w:pPr>
          <w:r w:rsidRPr="0080318C">
            <w:rPr>
              <w:sz w:val="20"/>
              <w:szCs w:val="20"/>
            </w:rPr>
            <w:t>DIVISÃO DE CONTROLE PATRIMONIAL (</w:t>
          </w:r>
          <w:r w:rsidRPr="0080318C">
            <w:rPr>
              <w:b/>
              <w:bCs/>
              <w:sz w:val="20"/>
              <w:szCs w:val="20"/>
            </w:rPr>
            <w:t>DIPAT</w:t>
          </w:r>
          <w:r w:rsidRPr="0080318C">
            <w:rPr>
              <w:sz w:val="20"/>
              <w:szCs w:val="20"/>
            </w:rPr>
            <w:t>)</w:t>
          </w:r>
        </w:p>
        <w:p w14:paraId="7E0DF410" w14:textId="77777777" w:rsidR="00C42D37" w:rsidRPr="0080318C" w:rsidRDefault="00C42D37" w:rsidP="00C42D37">
          <w:pPr>
            <w:pStyle w:val="Cabealho"/>
            <w:jc w:val="center"/>
            <w:rPr>
              <w:b/>
              <w:sz w:val="20"/>
              <w:szCs w:val="20"/>
            </w:rPr>
          </w:pPr>
          <w:r w:rsidRPr="0080318C">
            <w:rPr>
              <w:b/>
              <w:sz w:val="20"/>
              <w:szCs w:val="20"/>
            </w:rPr>
            <w:t>SERVIÇO DE CADASTRO E FISCALIZAÇÃO DE MATERIAIS PERMANENTES (SECAM)</w:t>
          </w:r>
        </w:p>
        <w:p w14:paraId="7858FB67" w14:textId="77777777" w:rsidR="004D3F24" w:rsidRPr="0080318C" w:rsidRDefault="004D3F24" w:rsidP="004D3F24">
          <w:pPr>
            <w:pStyle w:val="NormalTJERJ"/>
            <w:jc w:val="center"/>
            <w:rPr>
              <w:rFonts w:asciiTheme="minorHAnsi" w:hAnsiTheme="minorHAnsi" w:cstheme="minorHAnsi"/>
              <w:spacing w:val="-8"/>
              <w:sz w:val="18"/>
              <w:szCs w:val="18"/>
            </w:rPr>
          </w:pPr>
          <w:r w:rsidRPr="0080318C">
            <w:rPr>
              <w:rFonts w:asciiTheme="minorHAnsi" w:hAnsiTheme="minorHAnsi" w:cstheme="minorHAnsi"/>
              <w:spacing w:val="-8"/>
              <w:sz w:val="18"/>
              <w:szCs w:val="18"/>
            </w:rPr>
            <w:t>Praça XV de Novembro, 02, Sala 103 - Centro - Rio de Janeiro - RJ</w:t>
          </w:r>
        </w:p>
        <w:p w14:paraId="08B18659" w14:textId="675560D9" w:rsidR="00C42D37" w:rsidRPr="001001C5" w:rsidRDefault="004D3F24" w:rsidP="004D3F24">
          <w:pPr>
            <w:pStyle w:val="Cabealho"/>
            <w:jc w:val="center"/>
            <w:rPr>
              <w:lang w:val="en-US"/>
            </w:rPr>
          </w:pPr>
          <w:r w:rsidRPr="0080318C">
            <w:rPr>
              <w:rFonts w:asciiTheme="minorHAnsi" w:hAnsiTheme="minorHAnsi" w:cstheme="minorHAnsi"/>
              <w:spacing w:val="-4"/>
              <w:sz w:val="18"/>
              <w:szCs w:val="18"/>
              <w:lang w:val="en-US"/>
            </w:rPr>
            <w:t xml:space="preserve">CEP 20010-010 </w:t>
          </w:r>
          <w:r w:rsidR="00C42D37" w:rsidRPr="0080318C">
            <w:rPr>
              <w:rFonts w:asciiTheme="minorHAnsi" w:hAnsiTheme="minorHAnsi" w:cstheme="minorHAnsi"/>
              <w:sz w:val="18"/>
              <w:szCs w:val="18"/>
              <w:lang w:val="en-US"/>
            </w:rPr>
            <w:t>-</w:t>
          </w:r>
          <w:r w:rsidRPr="0080318C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r w:rsidR="00C42D37" w:rsidRPr="0080318C"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en-US"/>
            </w:rPr>
            <w:t>Tel.: (21) 3133-</w:t>
          </w:r>
          <w:r w:rsidRPr="0080318C"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en-US"/>
            </w:rPr>
            <w:t>7623/7565</w:t>
          </w:r>
          <w:r w:rsidR="00960B45" w:rsidRPr="0080318C">
            <w:rPr>
              <w:rFonts w:asciiTheme="minorHAnsi" w:hAnsiTheme="minorHAnsi" w:cstheme="minorHAnsi"/>
              <w:color w:val="000000" w:themeColor="text1"/>
              <w:sz w:val="18"/>
              <w:szCs w:val="18"/>
              <w:lang w:val="en-US"/>
            </w:rPr>
            <w:t>/7579/7569</w:t>
          </w:r>
          <w:r w:rsidR="00C42D37" w:rsidRPr="0080318C">
            <w:rPr>
              <w:color w:val="000000" w:themeColor="text1"/>
              <w:sz w:val="18"/>
              <w:szCs w:val="18"/>
              <w:lang w:val="en-US"/>
            </w:rPr>
            <w:t xml:space="preserve"> - secam.fiscalizacao</w:t>
          </w:r>
          <w:r w:rsidR="00C42D37" w:rsidRPr="0080318C">
            <w:rPr>
              <w:sz w:val="18"/>
              <w:szCs w:val="18"/>
              <w:lang w:val="en-US"/>
            </w:rPr>
            <w:t>@tjrj.jus.br</w:t>
          </w:r>
        </w:p>
      </w:tc>
    </w:tr>
    <w:tr w:rsidR="00C42D37" w:rsidRPr="00DB500D" w14:paraId="5B448427" w14:textId="77777777" w:rsidTr="00A87834">
      <w:trPr>
        <w:cantSplit/>
        <w:trHeight w:val="387"/>
      </w:trPr>
      <w:tc>
        <w:tcPr>
          <w:tcW w:w="6805" w:type="dxa"/>
          <w:gridSpan w:val="2"/>
          <w:vAlign w:val="center"/>
        </w:tcPr>
        <w:p w14:paraId="2DEB5603" w14:textId="77777777" w:rsidR="00C42D37" w:rsidRPr="00D04AAA" w:rsidRDefault="00C42D37" w:rsidP="00AC6D05">
          <w:pPr>
            <w:pStyle w:val="Cabealho"/>
            <w:jc w:val="center"/>
            <w:rPr>
              <w:b/>
            </w:rPr>
          </w:pPr>
          <w:r w:rsidRPr="00D04AAA">
            <w:rPr>
              <w:b/>
              <w:sz w:val="28"/>
              <w:lang w:val="pt-PT"/>
            </w:rPr>
            <w:t>TERMO DE FISCALIZAÇÃO PATRIMONIAL</w:t>
          </w:r>
        </w:p>
      </w:tc>
      <w:tc>
        <w:tcPr>
          <w:tcW w:w="3260" w:type="dxa"/>
          <w:vAlign w:val="center"/>
        </w:tcPr>
        <w:p w14:paraId="384F74E7" w14:textId="1F8E2250" w:rsidR="00C42D37" w:rsidRPr="001001C5" w:rsidRDefault="00C42D37" w:rsidP="0095360F">
          <w:pPr>
            <w:pStyle w:val="Cabealho"/>
            <w:rPr>
              <w:b/>
            </w:rPr>
          </w:pPr>
          <w:r w:rsidRPr="0095360F">
            <w:rPr>
              <w:b/>
              <w:sz w:val="28"/>
            </w:rPr>
            <w:t xml:space="preserve">nº.: </w:t>
          </w:r>
          <w:r w:rsidRPr="0095360F">
            <w:rPr>
              <w:sz w:val="28"/>
            </w:rPr>
            <w:t>__________</w:t>
          </w:r>
          <w:r w:rsidRPr="0095360F">
            <w:rPr>
              <w:b/>
              <w:sz w:val="28"/>
            </w:rPr>
            <w:t>/20</w:t>
          </w:r>
          <w:r w:rsidRPr="0095360F">
            <w:rPr>
              <w:sz w:val="28"/>
            </w:rPr>
            <w:t>____</w:t>
          </w:r>
        </w:p>
      </w:tc>
    </w:tr>
  </w:tbl>
  <w:p w14:paraId="6E8EBBE2" w14:textId="77777777" w:rsidR="00C42D37" w:rsidRPr="00BE3FAD" w:rsidRDefault="00A87834" w:rsidP="00A87834">
    <w:pPr>
      <w:jc w:val="center"/>
      <w:rPr>
        <w:sz w:val="18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61F1" w14:textId="77777777" w:rsidR="00E67DED" w:rsidRDefault="00E67D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FFBB" w14:textId="77777777" w:rsidR="00DB500D" w:rsidRDefault="00DB500D">
    <w:pPr>
      <w:pStyle w:val="Cabealho"/>
    </w:pPr>
  </w:p>
  <w:tbl>
    <w:tblPr>
      <w:tblW w:w="10065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2835"/>
    </w:tblGrid>
    <w:tr w:rsidR="00DB500D" w:rsidRPr="00DB500D" w14:paraId="792D044B" w14:textId="77777777" w:rsidTr="00B63F15">
      <w:trPr>
        <w:cantSplit/>
        <w:trHeight w:val="823"/>
      </w:trPr>
      <w:tc>
        <w:tcPr>
          <w:tcW w:w="7230" w:type="dxa"/>
          <w:vAlign w:val="center"/>
        </w:tcPr>
        <w:p w14:paraId="5A3477D5" w14:textId="77777777" w:rsidR="00DB500D" w:rsidRPr="00F2120C" w:rsidRDefault="00DB500D" w:rsidP="009D56C2">
          <w:pPr>
            <w:pStyle w:val="Cabealho"/>
            <w:jc w:val="center"/>
            <w:rPr>
              <w:b/>
            </w:rPr>
          </w:pPr>
          <w:bookmarkStart w:id="0" w:name="_Hlk25839255"/>
          <w:r w:rsidRPr="00F2120C">
            <w:rPr>
              <w:b/>
              <w:sz w:val="28"/>
              <w:lang w:val="pt-PT"/>
            </w:rPr>
            <w:t>TERMO DE FISCALIZAÇÃO PATRIMONIAL</w:t>
          </w:r>
        </w:p>
      </w:tc>
      <w:tc>
        <w:tcPr>
          <w:tcW w:w="2835" w:type="dxa"/>
          <w:vAlign w:val="center"/>
        </w:tcPr>
        <w:p w14:paraId="29E60A7C" w14:textId="77777777" w:rsidR="00DB500D" w:rsidRPr="00DB500D" w:rsidRDefault="00DB500D" w:rsidP="00DB500D">
          <w:pPr>
            <w:pStyle w:val="Cabealho"/>
            <w:rPr>
              <w:b/>
            </w:rPr>
          </w:pPr>
          <w:r w:rsidRPr="00DB500D">
            <w:rPr>
              <w:b/>
            </w:rPr>
            <w:t xml:space="preserve">nº.: </w:t>
          </w:r>
          <w:r w:rsidRPr="00DB500D">
            <w:t>____________</w:t>
          </w:r>
          <w:r w:rsidRPr="00DB500D">
            <w:rPr>
              <w:b/>
            </w:rPr>
            <w:t>/20</w:t>
          </w:r>
          <w:r w:rsidRPr="00DB500D">
            <w:t>____</w:t>
          </w:r>
        </w:p>
      </w:tc>
    </w:tr>
    <w:bookmarkEnd w:id="0"/>
  </w:tbl>
  <w:p w14:paraId="4F0ABBDD" w14:textId="77777777" w:rsidR="00DB500D" w:rsidRDefault="00DB500D" w:rsidP="004D3418">
    <w:pPr>
      <w:pStyle w:val="Rodap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1668A"/>
    <w:multiLevelType w:val="hybridMultilevel"/>
    <w:tmpl w:val="F55EB012"/>
    <w:lvl w:ilvl="0" w:tplc="23306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6760">
    <w:abstractNumId w:val="0"/>
  </w:num>
  <w:num w:numId="2" w16cid:durableId="102571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5"/>
    <w:rsid w:val="00001483"/>
    <w:rsid w:val="00007859"/>
    <w:rsid w:val="00017040"/>
    <w:rsid w:val="000257BE"/>
    <w:rsid w:val="00027DCE"/>
    <w:rsid w:val="00046188"/>
    <w:rsid w:val="0005399A"/>
    <w:rsid w:val="00066F4D"/>
    <w:rsid w:val="00070346"/>
    <w:rsid w:val="00071DB7"/>
    <w:rsid w:val="00071DD8"/>
    <w:rsid w:val="00077586"/>
    <w:rsid w:val="00081BF1"/>
    <w:rsid w:val="000828AF"/>
    <w:rsid w:val="00092BBE"/>
    <w:rsid w:val="00092BD4"/>
    <w:rsid w:val="000964EC"/>
    <w:rsid w:val="00097B82"/>
    <w:rsid w:val="000A0946"/>
    <w:rsid w:val="000A334F"/>
    <w:rsid w:val="000A7183"/>
    <w:rsid w:val="000B0881"/>
    <w:rsid w:val="000C6F43"/>
    <w:rsid w:val="000D136B"/>
    <w:rsid w:val="000D3C30"/>
    <w:rsid w:val="000D473A"/>
    <w:rsid w:val="000D4BE1"/>
    <w:rsid w:val="000D563A"/>
    <w:rsid w:val="000E0625"/>
    <w:rsid w:val="000E4562"/>
    <w:rsid w:val="000F5FC5"/>
    <w:rsid w:val="000F784F"/>
    <w:rsid w:val="001001C5"/>
    <w:rsid w:val="00112564"/>
    <w:rsid w:val="001271C5"/>
    <w:rsid w:val="0013620C"/>
    <w:rsid w:val="00153E13"/>
    <w:rsid w:val="00154B89"/>
    <w:rsid w:val="0015705F"/>
    <w:rsid w:val="001740CB"/>
    <w:rsid w:val="00175364"/>
    <w:rsid w:val="00186FDE"/>
    <w:rsid w:val="0019337F"/>
    <w:rsid w:val="00193F85"/>
    <w:rsid w:val="00194BAB"/>
    <w:rsid w:val="001B61E6"/>
    <w:rsid w:val="001C19E8"/>
    <w:rsid w:val="001C273D"/>
    <w:rsid w:val="001E1D2A"/>
    <w:rsid w:val="001F121E"/>
    <w:rsid w:val="001F3F99"/>
    <w:rsid w:val="001F53AF"/>
    <w:rsid w:val="00205B20"/>
    <w:rsid w:val="00216A86"/>
    <w:rsid w:val="002202B7"/>
    <w:rsid w:val="0022427A"/>
    <w:rsid w:val="00232F11"/>
    <w:rsid w:val="00234305"/>
    <w:rsid w:val="00245083"/>
    <w:rsid w:val="00257861"/>
    <w:rsid w:val="00260E6E"/>
    <w:rsid w:val="00261CA0"/>
    <w:rsid w:val="0026601B"/>
    <w:rsid w:val="002852D4"/>
    <w:rsid w:val="002902CD"/>
    <w:rsid w:val="00290518"/>
    <w:rsid w:val="002919FC"/>
    <w:rsid w:val="0029453E"/>
    <w:rsid w:val="002A12E4"/>
    <w:rsid w:val="002A50A5"/>
    <w:rsid w:val="002B134F"/>
    <w:rsid w:val="002C59D4"/>
    <w:rsid w:val="002D769E"/>
    <w:rsid w:val="002E1E7B"/>
    <w:rsid w:val="002F0CC0"/>
    <w:rsid w:val="002F202E"/>
    <w:rsid w:val="002F6D53"/>
    <w:rsid w:val="0030186D"/>
    <w:rsid w:val="003079AE"/>
    <w:rsid w:val="00316570"/>
    <w:rsid w:val="0033001C"/>
    <w:rsid w:val="0033307B"/>
    <w:rsid w:val="00341590"/>
    <w:rsid w:val="00346499"/>
    <w:rsid w:val="0034671B"/>
    <w:rsid w:val="00354E4E"/>
    <w:rsid w:val="00356C75"/>
    <w:rsid w:val="00365E26"/>
    <w:rsid w:val="003708FE"/>
    <w:rsid w:val="00387A49"/>
    <w:rsid w:val="00393886"/>
    <w:rsid w:val="003944A6"/>
    <w:rsid w:val="003A5452"/>
    <w:rsid w:val="003B224A"/>
    <w:rsid w:val="003C126E"/>
    <w:rsid w:val="003C6C78"/>
    <w:rsid w:val="003C7C16"/>
    <w:rsid w:val="003D09EF"/>
    <w:rsid w:val="003D1828"/>
    <w:rsid w:val="003E575F"/>
    <w:rsid w:val="003F0DC8"/>
    <w:rsid w:val="003F16B3"/>
    <w:rsid w:val="003F6479"/>
    <w:rsid w:val="00401CED"/>
    <w:rsid w:val="00422FD0"/>
    <w:rsid w:val="004345AA"/>
    <w:rsid w:val="00437E36"/>
    <w:rsid w:val="00440C05"/>
    <w:rsid w:val="00445555"/>
    <w:rsid w:val="00450D43"/>
    <w:rsid w:val="004644A5"/>
    <w:rsid w:val="00473D62"/>
    <w:rsid w:val="004755DD"/>
    <w:rsid w:val="00477AE6"/>
    <w:rsid w:val="004842B7"/>
    <w:rsid w:val="004877AB"/>
    <w:rsid w:val="004942B7"/>
    <w:rsid w:val="00497E85"/>
    <w:rsid w:val="004A0DCA"/>
    <w:rsid w:val="004A1884"/>
    <w:rsid w:val="004A450E"/>
    <w:rsid w:val="004A7491"/>
    <w:rsid w:val="004B2742"/>
    <w:rsid w:val="004C660B"/>
    <w:rsid w:val="004D3418"/>
    <w:rsid w:val="004D3F24"/>
    <w:rsid w:val="004D64D4"/>
    <w:rsid w:val="004E4A07"/>
    <w:rsid w:val="004F3A06"/>
    <w:rsid w:val="004F4FE5"/>
    <w:rsid w:val="00510973"/>
    <w:rsid w:val="00514FF9"/>
    <w:rsid w:val="005256C6"/>
    <w:rsid w:val="005269C2"/>
    <w:rsid w:val="005315AE"/>
    <w:rsid w:val="00531C43"/>
    <w:rsid w:val="00532CEB"/>
    <w:rsid w:val="0053403C"/>
    <w:rsid w:val="005412BA"/>
    <w:rsid w:val="00551890"/>
    <w:rsid w:val="005534A6"/>
    <w:rsid w:val="00561221"/>
    <w:rsid w:val="005660BD"/>
    <w:rsid w:val="0057060F"/>
    <w:rsid w:val="0057435C"/>
    <w:rsid w:val="00583C88"/>
    <w:rsid w:val="005A4557"/>
    <w:rsid w:val="005B4F45"/>
    <w:rsid w:val="005C0264"/>
    <w:rsid w:val="005F432C"/>
    <w:rsid w:val="005F5E5D"/>
    <w:rsid w:val="00601F0E"/>
    <w:rsid w:val="00605BA1"/>
    <w:rsid w:val="0060797A"/>
    <w:rsid w:val="0062056E"/>
    <w:rsid w:val="00621BE4"/>
    <w:rsid w:val="00662ADB"/>
    <w:rsid w:val="00665BF2"/>
    <w:rsid w:val="006676C2"/>
    <w:rsid w:val="00680B15"/>
    <w:rsid w:val="00682CCB"/>
    <w:rsid w:val="00686309"/>
    <w:rsid w:val="006908D3"/>
    <w:rsid w:val="00691136"/>
    <w:rsid w:val="00694B99"/>
    <w:rsid w:val="0069524A"/>
    <w:rsid w:val="006B3BF5"/>
    <w:rsid w:val="006E0377"/>
    <w:rsid w:val="006F7994"/>
    <w:rsid w:val="0071244F"/>
    <w:rsid w:val="00716925"/>
    <w:rsid w:val="00716BEF"/>
    <w:rsid w:val="007212B6"/>
    <w:rsid w:val="00721FAA"/>
    <w:rsid w:val="00725B37"/>
    <w:rsid w:val="00760E39"/>
    <w:rsid w:val="007643B2"/>
    <w:rsid w:val="00770C37"/>
    <w:rsid w:val="00773644"/>
    <w:rsid w:val="00773F65"/>
    <w:rsid w:val="00774254"/>
    <w:rsid w:val="00775F6B"/>
    <w:rsid w:val="007816C0"/>
    <w:rsid w:val="00783781"/>
    <w:rsid w:val="007866B5"/>
    <w:rsid w:val="007930E1"/>
    <w:rsid w:val="007A009A"/>
    <w:rsid w:val="007B28C2"/>
    <w:rsid w:val="007C5621"/>
    <w:rsid w:val="007C5B14"/>
    <w:rsid w:val="007D4EF3"/>
    <w:rsid w:val="007D6836"/>
    <w:rsid w:val="007E1080"/>
    <w:rsid w:val="007E55C7"/>
    <w:rsid w:val="0080318C"/>
    <w:rsid w:val="008044A9"/>
    <w:rsid w:val="00812E33"/>
    <w:rsid w:val="008215B8"/>
    <w:rsid w:val="008223D2"/>
    <w:rsid w:val="0082250E"/>
    <w:rsid w:val="00824D3D"/>
    <w:rsid w:val="008344BD"/>
    <w:rsid w:val="008715E0"/>
    <w:rsid w:val="008715FF"/>
    <w:rsid w:val="0087230C"/>
    <w:rsid w:val="00872B2E"/>
    <w:rsid w:val="00874801"/>
    <w:rsid w:val="00874EBB"/>
    <w:rsid w:val="0087709E"/>
    <w:rsid w:val="008862F8"/>
    <w:rsid w:val="0089440F"/>
    <w:rsid w:val="00896703"/>
    <w:rsid w:val="008A1A6F"/>
    <w:rsid w:val="008A6142"/>
    <w:rsid w:val="008B13B1"/>
    <w:rsid w:val="008B1567"/>
    <w:rsid w:val="008B230D"/>
    <w:rsid w:val="008D0FA6"/>
    <w:rsid w:val="008E5062"/>
    <w:rsid w:val="008F517A"/>
    <w:rsid w:val="00907F52"/>
    <w:rsid w:val="0091114F"/>
    <w:rsid w:val="00911EB1"/>
    <w:rsid w:val="009174FE"/>
    <w:rsid w:val="00922EDD"/>
    <w:rsid w:val="00925926"/>
    <w:rsid w:val="009336C6"/>
    <w:rsid w:val="00935C0B"/>
    <w:rsid w:val="0093743A"/>
    <w:rsid w:val="0095360F"/>
    <w:rsid w:val="00954695"/>
    <w:rsid w:val="00960B45"/>
    <w:rsid w:val="00967AE0"/>
    <w:rsid w:val="00970704"/>
    <w:rsid w:val="0098461A"/>
    <w:rsid w:val="009903F8"/>
    <w:rsid w:val="009A28C1"/>
    <w:rsid w:val="009B137F"/>
    <w:rsid w:val="009B3EC9"/>
    <w:rsid w:val="009B4A3A"/>
    <w:rsid w:val="009B543B"/>
    <w:rsid w:val="009B665B"/>
    <w:rsid w:val="009C08D1"/>
    <w:rsid w:val="009D222A"/>
    <w:rsid w:val="009D56C2"/>
    <w:rsid w:val="009D66E3"/>
    <w:rsid w:val="009E0E5C"/>
    <w:rsid w:val="009E4D66"/>
    <w:rsid w:val="009E6649"/>
    <w:rsid w:val="009E68E7"/>
    <w:rsid w:val="009F64DF"/>
    <w:rsid w:val="009F669C"/>
    <w:rsid w:val="00A022AC"/>
    <w:rsid w:val="00A06DA9"/>
    <w:rsid w:val="00A078CA"/>
    <w:rsid w:val="00A14901"/>
    <w:rsid w:val="00A231BD"/>
    <w:rsid w:val="00A2376D"/>
    <w:rsid w:val="00A34C88"/>
    <w:rsid w:val="00A42D89"/>
    <w:rsid w:val="00A46661"/>
    <w:rsid w:val="00A46C6E"/>
    <w:rsid w:val="00A567C6"/>
    <w:rsid w:val="00A75F76"/>
    <w:rsid w:val="00A803D6"/>
    <w:rsid w:val="00A87834"/>
    <w:rsid w:val="00A87F78"/>
    <w:rsid w:val="00AA07C6"/>
    <w:rsid w:val="00AA7248"/>
    <w:rsid w:val="00AB495C"/>
    <w:rsid w:val="00AC1823"/>
    <w:rsid w:val="00AC2AE9"/>
    <w:rsid w:val="00AC67D9"/>
    <w:rsid w:val="00AC6D05"/>
    <w:rsid w:val="00AE0BB1"/>
    <w:rsid w:val="00AE64C0"/>
    <w:rsid w:val="00AE692E"/>
    <w:rsid w:val="00AF0E6B"/>
    <w:rsid w:val="00AF3EE4"/>
    <w:rsid w:val="00AF79CB"/>
    <w:rsid w:val="00B02801"/>
    <w:rsid w:val="00B0305C"/>
    <w:rsid w:val="00B13B70"/>
    <w:rsid w:val="00B15256"/>
    <w:rsid w:val="00B20A58"/>
    <w:rsid w:val="00B2687E"/>
    <w:rsid w:val="00B31A7A"/>
    <w:rsid w:val="00B32609"/>
    <w:rsid w:val="00B3358B"/>
    <w:rsid w:val="00B36038"/>
    <w:rsid w:val="00B40971"/>
    <w:rsid w:val="00B44F8E"/>
    <w:rsid w:val="00B63F15"/>
    <w:rsid w:val="00B67E07"/>
    <w:rsid w:val="00B72224"/>
    <w:rsid w:val="00B96CE5"/>
    <w:rsid w:val="00BA7252"/>
    <w:rsid w:val="00BB230F"/>
    <w:rsid w:val="00BC124C"/>
    <w:rsid w:val="00BD1F81"/>
    <w:rsid w:val="00BD2B0A"/>
    <w:rsid w:val="00BD443A"/>
    <w:rsid w:val="00BD48FD"/>
    <w:rsid w:val="00BD54B5"/>
    <w:rsid w:val="00BD5CE4"/>
    <w:rsid w:val="00BD7868"/>
    <w:rsid w:val="00BE1B56"/>
    <w:rsid w:val="00BE1FE5"/>
    <w:rsid w:val="00BE3FAD"/>
    <w:rsid w:val="00BE7529"/>
    <w:rsid w:val="00BE77D1"/>
    <w:rsid w:val="00BF19CA"/>
    <w:rsid w:val="00BF2341"/>
    <w:rsid w:val="00BF4E6C"/>
    <w:rsid w:val="00C03C47"/>
    <w:rsid w:val="00C2088F"/>
    <w:rsid w:val="00C307A0"/>
    <w:rsid w:val="00C3364D"/>
    <w:rsid w:val="00C37A90"/>
    <w:rsid w:val="00C42D37"/>
    <w:rsid w:val="00C463B0"/>
    <w:rsid w:val="00C477D6"/>
    <w:rsid w:val="00C51A89"/>
    <w:rsid w:val="00C666FF"/>
    <w:rsid w:val="00C76856"/>
    <w:rsid w:val="00C942AC"/>
    <w:rsid w:val="00C9637C"/>
    <w:rsid w:val="00C963FB"/>
    <w:rsid w:val="00CA1A0D"/>
    <w:rsid w:val="00CE0BCA"/>
    <w:rsid w:val="00CE38B4"/>
    <w:rsid w:val="00CE4BC0"/>
    <w:rsid w:val="00CE64EF"/>
    <w:rsid w:val="00CF2A3F"/>
    <w:rsid w:val="00CF6388"/>
    <w:rsid w:val="00CF6BBC"/>
    <w:rsid w:val="00CF7451"/>
    <w:rsid w:val="00D04AAA"/>
    <w:rsid w:val="00D14B8B"/>
    <w:rsid w:val="00D16D2E"/>
    <w:rsid w:val="00D17749"/>
    <w:rsid w:val="00D2047A"/>
    <w:rsid w:val="00D21CD9"/>
    <w:rsid w:val="00D22E7F"/>
    <w:rsid w:val="00D3545E"/>
    <w:rsid w:val="00D365B5"/>
    <w:rsid w:val="00D478C0"/>
    <w:rsid w:val="00D50E23"/>
    <w:rsid w:val="00D52D4E"/>
    <w:rsid w:val="00D76870"/>
    <w:rsid w:val="00D76A85"/>
    <w:rsid w:val="00D83419"/>
    <w:rsid w:val="00DA6879"/>
    <w:rsid w:val="00DB17D2"/>
    <w:rsid w:val="00DB2D57"/>
    <w:rsid w:val="00DB500D"/>
    <w:rsid w:val="00DB562F"/>
    <w:rsid w:val="00DC3ED9"/>
    <w:rsid w:val="00DC4562"/>
    <w:rsid w:val="00DD1B36"/>
    <w:rsid w:val="00DD4C3F"/>
    <w:rsid w:val="00DE0DFD"/>
    <w:rsid w:val="00DE1044"/>
    <w:rsid w:val="00DE40CA"/>
    <w:rsid w:val="00DF0F18"/>
    <w:rsid w:val="00DF35C7"/>
    <w:rsid w:val="00E13AFD"/>
    <w:rsid w:val="00E146E1"/>
    <w:rsid w:val="00E34D69"/>
    <w:rsid w:val="00E41A4A"/>
    <w:rsid w:val="00E425B0"/>
    <w:rsid w:val="00E619FD"/>
    <w:rsid w:val="00E67DED"/>
    <w:rsid w:val="00E7127F"/>
    <w:rsid w:val="00E83EDF"/>
    <w:rsid w:val="00E863D4"/>
    <w:rsid w:val="00E86576"/>
    <w:rsid w:val="00E91911"/>
    <w:rsid w:val="00E9230F"/>
    <w:rsid w:val="00EA66DC"/>
    <w:rsid w:val="00EC1689"/>
    <w:rsid w:val="00EC3EB4"/>
    <w:rsid w:val="00EC3FA6"/>
    <w:rsid w:val="00ED03FF"/>
    <w:rsid w:val="00ED2956"/>
    <w:rsid w:val="00ED319E"/>
    <w:rsid w:val="00ED615B"/>
    <w:rsid w:val="00EE23D9"/>
    <w:rsid w:val="00EF0535"/>
    <w:rsid w:val="00EF3F53"/>
    <w:rsid w:val="00F138B8"/>
    <w:rsid w:val="00F2120C"/>
    <w:rsid w:val="00F374F0"/>
    <w:rsid w:val="00F44B2B"/>
    <w:rsid w:val="00F466D8"/>
    <w:rsid w:val="00F511BE"/>
    <w:rsid w:val="00F53553"/>
    <w:rsid w:val="00F6046B"/>
    <w:rsid w:val="00F7369A"/>
    <w:rsid w:val="00F87CDB"/>
    <w:rsid w:val="00F91E19"/>
    <w:rsid w:val="00FB2771"/>
    <w:rsid w:val="00FB680A"/>
    <w:rsid w:val="00FC206A"/>
    <w:rsid w:val="00FC3ED5"/>
    <w:rsid w:val="00FC5DCE"/>
    <w:rsid w:val="00FC5EFB"/>
    <w:rsid w:val="00FC6E29"/>
    <w:rsid w:val="00FD17F2"/>
    <w:rsid w:val="00FD4404"/>
    <w:rsid w:val="00FD5BEC"/>
    <w:rsid w:val="00FE5BD9"/>
    <w:rsid w:val="00FE65C3"/>
    <w:rsid w:val="00FF08E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EF9C0"/>
  <w15:docId w15:val="{4CACBFA2-0ABF-4266-9439-54FD0288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1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3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3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2341"/>
    <w:rPr>
      <w:color w:val="0000FF" w:themeColor="hyperlink"/>
      <w:u w:val="single"/>
    </w:rPr>
  </w:style>
  <w:style w:type="paragraph" w:customStyle="1" w:styleId="NormalTJERJ">
    <w:name w:val="NormalTJERJ"/>
    <w:rsid w:val="00097B82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126E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B20A58"/>
    <w:rPr>
      <w:color w:val="0000FF" w:themeColor="hyperlink"/>
      <w:u w:val="single"/>
    </w:rPr>
  </w:style>
  <w:style w:type="paragraph" w:customStyle="1" w:styleId="Default">
    <w:name w:val="Default"/>
    <w:rsid w:val="00092B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aap@tjrj.ju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6651-4889-442F-BE3D-EC5D31B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Aparecida de Paula Badaro;Patrick da Silva Alves</dc:creator>
  <cp:lastModifiedBy>Adriana Neimi</cp:lastModifiedBy>
  <cp:revision>3</cp:revision>
  <cp:lastPrinted>2019-11-25T17:54:00Z</cp:lastPrinted>
  <dcterms:created xsi:type="dcterms:W3CDTF">2024-10-03T17:23:00Z</dcterms:created>
  <dcterms:modified xsi:type="dcterms:W3CDTF">2024-10-16T19:28:00Z</dcterms:modified>
</cp:coreProperties>
</file>