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5F9D6" w14:textId="77777777" w:rsidR="009151D4" w:rsidRDefault="00FF0002">
      <w:pPr>
        <w:pStyle w:val="Ttulo1"/>
        <w:rPr>
          <w:color w:val="000000"/>
          <w:sz w:val="20"/>
          <w:szCs w:val="20"/>
        </w:rPr>
      </w:pPr>
      <w:r>
        <w:rPr>
          <w:color w:val="000000"/>
          <w:sz w:val="20"/>
          <w:szCs w:val="20"/>
        </w:rPr>
        <w:t xml:space="preserve">     </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 xml:space="preserve">  </w:t>
      </w:r>
      <w:r>
        <w:rPr>
          <w:color w:val="000000"/>
        </w:rPr>
        <w:t>CORREIÇÃO GERAL ORDINÁRIA</w:t>
      </w:r>
    </w:p>
    <w:p w14:paraId="5EAE5B09" w14:textId="77777777" w:rsidR="009151D4" w:rsidRDefault="009151D4">
      <w:pPr>
        <w:pStyle w:val="Normal1"/>
      </w:pPr>
    </w:p>
    <w:p w14:paraId="61E74F5E" w14:textId="77777777" w:rsidR="009151D4" w:rsidRDefault="00FF0002">
      <w:pPr>
        <w:pStyle w:val="Normal1"/>
        <w:numPr>
          <w:ilvl w:val="0"/>
          <w:numId w:val="3"/>
        </w:numPr>
        <w:ind w:hanging="360"/>
        <w:rPr>
          <w:b/>
        </w:rPr>
      </w:pPr>
      <w:r>
        <w:rPr>
          <w:b/>
        </w:rPr>
        <w:t>PARTE GERAL – COMUM A TODOS OS SERVIÇOS EXTRAJUDICIAIS</w:t>
      </w:r>
    </w:p>
    <w:p w14:paraId="01DCC6F5" w14:textId="77777777" w:rsidR="009151D4" w:rsidRDefault="009151D4">
      <w:pPr>
        <w:pStyle w:val="Normal1"/>
        <w:ind w:left="284"/>
        <w:rPr>
          <w:b/>
        </w:rPr>
      </w:pPr>
    </w:p>
    <w:p w14:paraId="0DC95782" w14:textId="77777777" w:rsidR="009151D4" w:rsidRDefault="009151D4">
      <w:pPr>
        <w:pStyle w:val="Normal1"/>
        <w:ind w:left="720"/>
        <w:rPr>
          <w:rFonts w:ascii="Arial" w:eastAsia="Arial" w:hAnsi="Arial" w:cs="Arial"/>
          <w:sz w:val="20"/>
          <w:szCs w:val="20"/>
        </w:rPr>
      </w:pPr>
    </w:p>
    <w:p w14:paraId="002EDA0B" w14:textId="6C90F813" w:rsidR="009151D4" w:rsidRDefault="00FF0002">
      <w:pPr>
        <w:pStyle w:val="Normal1"/>
        <w:ind w:left="426"/>
        <w:rPr>
          <w:rFonts w:ascii="Arial" w:eastAsia="Arial" w:hAnsi="Arial" w:cs="Arial"/>
        </w:rPr>
      </w:pPr>
      <w:r>
        <w:rPr>
          <w:rFonts w:ascii="Arial" w:eastAsia="Arial" w:hAnsi="Arial" w:cs="Arial"/>
        </w:rPr>
        <w:t xml:space="preserve">O Gestor do                 </w:t>
      </w:r>
      <w:r w:rsidR="00162470">
        <w:rPr>
          <w:rFonts w:ascii="Arial" w:eastAsia="Arial" w:hAnsi="Arial" w:cs="Arial"/>
        </w:rPr>
        <w:t xml:space="preserve">      </w:t>
      </w:r>
      <w:r w:rsidR="00762AC4">
        <w:rPr>
          <w:rFonts w:ascii="Arial" w:eastAsia="Arial" w:hAnsi="Arial" w:cs="Arial"/>
        </w:rPr>
        <w:t xml:space="preserve"> </w:t>
      </w:r>
      <w:r w:rsidR="00162470">
        <w:rPr>
          <w:rFonts w:ascii="Arial" w:eastAsia="Arial" w:hAnsi="Arial" w:cs="Arial"/>
        </w:rPr>
        <w:t xml:space="preserve"> </w:t>
      </w:r>
      <w:r>
        <w:rPr>
          <w:rFonts w:ascii="Arial" w:eastAsia="Arial" w:hAnsi="Arial" w:cs="Arial"/>
        </w:rPr>
        <w:t xml:space="preserve">               </w:t>
      </w:r>
      <w:proofErr w:type="gramStart"/>
      <w:r>
        <w:rPr>
          <w:rFonts w:ascii="Arial" w:eastAsia="Arial" w:hAnsi="Arial" w:cs="Arial"/>
        </w:rPr>
        <w:t xml:space="preserve">  ,sob</w:t>
      </w:r>
      <w:proofErr w:type="gramEnd"/>
      <w:r>
        <w:rPr>
          <w:rFonts w:ascii="Arial" w:eastAsia="Arial" w:hAnsi="Arial" w:cs="Arial"/>
        </w:rPr>
        <w:t xml:space="preserve"> pena de responsabilidade, responde que:</w:t>
      </w:r>
    </w:p>
    <w:p w14:paraId="206F8AE0" w14:textId="77777777" w:rsidR="009151D4" w:rsidRDefault="009151D4">
      <w:pPr>
        <w:pStyle w:val="Normal1"/>
        <w:ind w:left="720"/>
        <w:rPr>
          <w:b/>
        </w:rPr>
      </w:pPr>
    </w:p>
    <w:p w14:paraId="722F73AA" w14:textId="77777777" w:rsidR="009151D4" w:rsidRDefault="009151D4">
      <w:pPr>
        <w:pStyle w:val="Normal1"/>
        <w:pBdr>
          <w:top w:val="nil"/>
          <w:left w:val="nil"/>
          <w:bottom w:val="nil"/>
          <w:right w:val="nil"/>
          <w:between w:val="nil"/>
        </w:pBdr>
        <w:jc w:val="both"/>
        <w:rPr>
          <w:rFonts w:ascii="Arial" w:eastAsia="Arial" w:hAnsi="Arial" w:cs="Arial"/>
          <w:color w:val="000000"/>
        </w:rPr>
      </w:pPr>
    </w:p>
    <w:tbl>
      <w:tblPr>
        <w:tblStyle w:val="a"/>
        <w:tblW w:w="9940" w:type="dxa"/>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80"/>
        <w:gridCol w:w="3960"/>
      </w:tblGrid>
      <w:tr w:rsidR="009151D4" w14:paraId="7FEE6B68" w14:textId="77777777" w:rsidTr="00762AC4">
        <w:trPr>
          <w:trHeight w:val="70"/>
        </w:trPr>
        <w:tc>
          <w:tcPr>
            <w:tcW w:w="5980" w:type="dxa"/>
            <w:shd w:val="clear" w:color="auto" w:fill="F2F2F2"/>
            <w:vAlign w:val="center"/>
          </w:tcPr>
          <w:p w14:paraId="21752324" w14:textId="77777777" w:rsidR="009151D4" w:rsidRDefault="00FF0002">
            <w:pPr>
              <w:pStyle w:val="Normal1"/>
              <w:pBdr>
                <w:top w:val="nil"/>
                <w:left w:val="nil"/>
                <w:bottom w:val="nil"/>
                <w:right w:val="nil"/>
                <w:between w:val="nil"/>
              </w:pBdr>
              <w:spacing w:before="60" w:after="60"/>
              <w:jc w:val="both"/>
              <w:rPr>
                <w:rFonts w:ascii="Arial" w:eastAsia="Arial" w:hAnsi="Arial" w:cs="Arial"/>
                <w:color w:val="000000"/>
                <w:sz w:val="20"/>
                <w:szCs w:val="20"/>
              </w:rPr>
            </w:pPr>
            <w:r>
              <w:rPr>
                <w:rFonts w:ascii="Arial" w:eastAsia="Arial" w:hAnsi="Arial" w:cs="Arial"/>
                <w:b/>
                <w:color w:val="000000"/>
                <w:sz w:val="20"/>
                <w:szCs w:val="20"/>
              </w:rPr>
              <w:t>Gerência da Serventia</w:t>
            </w:r>
            <w:r>
              <w:rPr>
                <w:rFonts w:ascii="Arial" w:eastAsia="Arial" w:hAnsi="Arial" w:cs="Arial"/>
                <w:color w:val="000000"/>
                <w:sz w:val="20"/>
                <w:szCs w:val="20"/>
              </w:rPr>
              <w:t>:</w:t>
            </w:r>
          </w:p>
        </w:tc>
        <w:tc>
          <w:tcPr>
            <w:tcW w:w="3960" w:type="dxa"/>
            <w:shd w:val="clear" w:color="auto" w:fill="F2F2F2"/>
            <w:vAlign w:val="center"/>
          </w:tcPr>
          <w:p w14:paraId="25D1E296" w14:textId="77777777" w:rsidR="009151D4" w:rsidRDefault="00FF0002">
            <w:pPr>
              <w:pStyle w:val="Normal1"/>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 Titular/Delegatário</w:t>
            </w:r>
            <w:r>
              <w:rPr>
                <w:rFonts w:ascii="Arial" w:eastAsia="Arial" w:hAnsi="Arial" w:cs="Arial"/>
                <w:color w:val="000000"/>
                <w:sz w:val="20"/>
                <w:szCs w:val="20"/>
              </w:rPr>
              <w:tab/>
              <w:t>☐ Interventor/RE</w:t>
            </w:r>
          </w:p>
        </w:tc>
      </w:tr>
    </w:tbl>
    <w:p w14:paraId="789B6997" w14:textId="77777777" w:rsidR="009151D4" w:rsidRDefault="009151D4">
      <w:pPr>
        <w:pStyle w:val="Normal1"/>
        <w:pBdr>
          <w:top w:val="nil"/>
          <w:left w:val="nil"/>
          <w:bottom w:val="nil"/>
          <w:right w:val="nil"/>
          <w:between w:val="nil"/>
        </w:pBdr>
        <w:jc w:val="both"/>
        <w:rPr>
          <w:rFonts w:ascii="Arial" w:eastAsia="Arial" w:hAnsi="Arial" w:cs="Arial"/>
          <w:color w:val="000000"/>
          <w:sz w:val="20"/>
          <w:szCs w:val="20"/>
        </w:rPr>
      </w:pPr>
    </w:p>
    <w:p w14:paraId="7D2ECCF3" w14:textId="77777777" w:rsidR="009151D4" w:rsidRDefault="009151D4">
      <w:pPr>
        <w:pStyle w:val="Normal1"/>
        <w:pBdr>
          <w:top w:val="nil"/>
          <w:left w:val="nil"/>
          <w:bottom w:val="nil"/>
          <w:right w:val="nil"/>
          <w:between w:val="nil"/>
        </w:pBdr>
        <w:jc w:val="both"/>
        <w:rPr>
          <w:rFonts w:ascii="Arial" w:eastAsia="Arial" w:hAnsi="Arial" w:cs="Arial"/>
          <w:color w:val="000000"/>
          <w:sz w:val="20"/>
          <w:szCs w:val="20"/>
        </w:rPr>
      </w:pPr>
    </w:p>
    <w:p w14:paraId="0779734D" w14:textId="77777777" w:rsidR="009151D4" w:rsidRDefault="009151D4">
      <w:pPr>
        <w:pStyle w:val="Normal1"/>
        <w:pBdr>
          <w:top w:val="nil"/>
          <w:left w:val="nil"/>
          <w:bottom w:val="nil"/>
          <w:right w:val="nil"/>
          <w:between w:val="nil"/>
        </w:pBdr>
        <w:jc w:val="both"/>
        <w:rPr>
          <w:rFonts w:ascii="Arial" w:eastAsia="Arial" w:hAnsi="Arial" w:cs="Arial"/>
          <w:color w:val="000000"/>
          <w:sz w:val="20"/>
          <w:szCs w:val="20"/>
        </w:rPr>
      </w:pPr>
    </w:p>
    <w:tbl>
      <w:tblPr>
        <w:tblW w:w="10013" w:type="dxa"/>
        <w:tblInd w:w="-5" w:type="dxa"/>
        <w:tblLayout w:type="fixed"/>
        <w:tblLook w:val="0000" w:firstRow="0" w:lastRow="0" w:firstColumn="0" w:lastColumn="0" w:noHBand="0" w:noVBand="0"/>
      </w:tblPr>
      <w:tblGrid>
        <w:gridCol w:w="8213"/>
        <w:gridCol w:w="1800"/>
      </w:tblGrid>
      <w:tr w:rsidR="009151D4" w14:paraId="29F429FD" w14:textId="77777777" w:rsidTr="2F5AB401">
        <w:trPr>
          <w:trHeight w:val="660"/>
        </w:trPr>
        <w:tc>
          <w:tcPr>
            <w:tcW w:w="82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490F89" w14:textId="30649DAF" w:rsidR="009151D4" w:rsidRDefault="00200A01" w:rsidP="00AA77D8">
            <w:pPr>
              <w:pStyle w:val="Normal1"/>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1) </w:t>
            </w:r>
            <w:r w:rsidR="00FF0002">
              <w:rPr>
                <w:rFonts w:ascii="Arial" w:eastAsia="Arial" w:hAnsi="Arial" w:cs="Arial"/>
                <w:color w:val="000000"/>
                <w:sz w:val="20"/>
                <w:szCs w:val="20"/>
              </w:rPr>
              <w:t xml:space="preserve">O serviço está em dia com </w:t>
            </w:r>
            <w:r w:rsidR="001A7A3E">
              <w:rPr>
                <w:rFonts w:ascii="Arial" w:eastAsia="Arial" w:hAnsi="Arial" w:cs="Arial"/>
                <w:color w:val="000000"/>
                <w:sz w:val="20"/>
                <w:szCs w:val="20"/>
              </w:rPr>
              <w:t>o lançamento da</w:t>
            </w:r>
            <w:r w:rsidR="00FF0002">
              <w:rPr>
                <w:rFonts w:ascii="Arial" w:eastAsia="Arial" w:hAnsi="Arial" w:cs="Arial"/>
                <w:color w:val="000000"/>
                <w:sz w:val="20"/>
                <w:szCs w:val="20"/>
              </w:rPr>
              <w:t xml:space="preserve">s informações </w:t>
            </w:r>
            <w:r w:rsidR="001A7A3E">
              <w:rPr>
                <w:rFonts w:ascii="Arial" w:eastAsia="Arial" w:hAnsi="Arial" w:cs="Arial"/>
                <w:color w:val="000000"/>
                <w:sz w:val="20"/>
                <w:szCs w:val="20"/>
              </w:rPr>
              <w:t>junto ao</w:t>
            </w:r>
            <w:r w:rsidR="00FF0002">
              <w:rPr>
                <w:rFonts w:ascii="Arial" w:eastAsia="Arial" w:hAnsi="Arial" w:cs="Arial"/>
                <w:color w:val="000000"/>
                <w:sz w:val="20"/>
                <w:szCs w:val="20"/>
              </w:rPr>
              <w:t xml:space="preserve"> sistema do CNJ “Justiça Aberta”</w:t>
            </w:r>
            <w:r w:rsidR="00AA77D8">
              <w:rPr>
                <w:rFonts w:ascii="Arial" w:eastAsia="Arial" w:hAnsi="Arial" w:cs="Arial"/>
                <w:color w:val="000000"/>
                <w:sz w:val="20"/>
                <w:szCs w:val="20"/>
              </w:rPr>
              <w:t xml:space="preserve"> (art. 136 do CNN-CNJ)?</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E5EE4F" w14:textId="77777777" w:rsidR="009151D4" w:rsidRDefault="00FF0002">
            <w:pPr>
              <w:pStyle w:val="Normal1"/>
              <w:pBdr>
                <w:top w:val="nil"/>
                <w:left w:val="nil"/>
                <w:bottom w:val="nil"/>
                <w:right w:val="nil"/>
                <w:between w:val="nil"/>
              </w:pBdr>
              <w:spacing w:before="60" w:after="60"/>
              <w:jc w:val="center"/>
              <w:rPr>
                <w:rFonts w:ascii="Arial" w:eastAsia="Arial" w:hAnsi="Arial" w:cs="Arial"/>
                <w:color w:val="000000"/>
                <w:sz w:val="20"/>
                <w:szCs w:val="20"/>
              </w:rPr>
            </w:pP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Sim </w:t>
            </w:r>
            <w:r>
              <w:rPr>
                <w:rFonts w:ascii="Arial" w:eastAsia="Arial" w:hAnsi="Arial" w:cs="Arial"/>
                <w:color w:val="000000"/>
                <w:sz w:val="20"/>
                <w:szCs w:val="20"/>
              </w:rPr>
              <w:tab/>
              <w:t>☐ Não</w:t>
            </w:r>
          </w:p>
        </w:tc>
      </w:tr>
      <w:tr w:rsidR="009151D4" w14:paraId="398235A0" w14:textId="77777777" w:rsidTr="2F5AB401">
        <w:trPr>
          <w:trHeight w:val="698"/>
        </w:trPr>
        <w:tc>
          <w:tcPr>
            <w:tcW w:w="82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FB87DC" w14:textId="06E33281" w:rsidR="009151D4" w:rsidRPr="00721E3A" w:rsidRDefault="00200A01" w:rsidP="00940741">
            <w:pPr>
              <w:pStyle w:val="Normal1"/>
              <w:spacing w:line="276" w:lineRule="auto"/>
              <w:jc w:val="both"/>
              <w:rPr>
                <w:rFonts w:ascii="Arial" w:eastAsia="Arial" w:hAnsi="Arial" w:cs="Arial"/>
                <w:color w:val="000000"/>
                <w:sz w:val="20"/>
                <w:szCs w:val="20"/>
              </w:rPr>
            </w:pPr>
            <w:r w:rsidRPr="00721E3A">
              <w:rPr>
                <w:rFonts w:ascii="Arial" w:eastAsia="Arial" w:hAnsi="Arial" w:cs="Arial"/>
                <w:color w:val="000000"/>
                <w:sz w:val="20"/>
                <w:szCs w:val="20"/>
              </w:rPr>
              <w:t xml:space="preserve">2) </w:t>
            </w:r>
            <w:r w:rsidR="00FF0002" w:rsidRPr="00721E3A">
              <w:rPr>
                <w:rFonts w:ascii="Arial" w:eastAsia="Arial" w:hAnsi="Arial" w:cs="Arial"/>
                <w:color w:val="000000"/>
                <w:sz w:val="20"/>
                <w:szCs w:val="20"/>
              </w:rPr>
              <w:t xml:space="preserve">O Serviço </w:t>
            </w:r>
            <w:r w:rsidR="004C0A3D" w:rsidRPr="00721E3A">
              <w:rPr>
                <w:rFonts w:ascii="Arial" w:eastAsia="Arial" w:hAnsi="Arial" w:cs="Arial"/>
                <w:color w:val="000000"/>
                <w:sz w:val="20"/>
                <w:szCs w:val="20"/>
              </w:rPr>
              <w:t>possui</w:t>
            </w:r>
            <w:r w:rsidR="00FF0002" w:rsidRPr="00721E3A">
              <w:rPr>
                <w:rFonts w:ascii="Arial" w:eastAsia="Arial" w:hAnsi="Arial" w:cs="Arial"/>
                <w:color w:val="000000"/>
                <w:sz w:val="20"/>
                <w:szCs w:val="20"/>
              </w:rPr>
              <w:t xml:space="preserve"> os </w:t>
            </w:r>
            <w:r w:rsidR="00CA2143" w:rsidRPr="00721E3A">
              <w:rPr>
                <w:rFonts w:ascii="Arial" w:eastAsia="Arial" w:hAnsi="Arial" w:cs="Arial"/>
                <w:color w:val="000000"/>
                <w:sz w:val="20"/>
                <w:szCs w:val="20"/>
              </w:rPr>
              <w:t xml:space="preserve">livros </w:t>
            </w:r>
            <w:r w:rsidR="00CA2143" w:rsidRPr="00721E3A">
              <w:rPr>
                <w:rFonts w:ascii="Arial" w:hAnsi="Arial" w:cs="Arial"/>
                <w:sz w:val="20"/>
                <w:szCs w:val="20"/>
              </w:rPr>
              <w:t xml:space="preserve">Diário Auxiliar da Receita e da Despesa, Correições, Inspeções e Visitas e Controle de Depósito Prévio, conforme determina o </w:t>
            </w:r>
            <w:r w:rsidR="00AA77D8" w:rsidRPr="00721E3A">
              <w:rPr>
                <w:rFonts w:ascii="Arial" w:hAnsi="Arial" w:cs="Arial"/>
                <w:sz w:val="20"/>
                <w:szCs w:val="20"/>
              </w:rPr>
              <w:t xml:space="preserve">art. 185 CNN-CNJ c/c </w:t>
            </w:r>
            <w:r w:rsidR="00CA2143" w:rsidRPr="00721E3A">
              <w:rPr>
                <w:rFonts w:ascii="Arial" w:hAnsi="Arial" w:cs="Arial"/>
                <w:sz w:val="20"/>
                <w:szCs w:val="20"/>
              </w:rPr>
              <w:t>art. 66, parágrafo único</w:t>
            </w:r>
            <w:r w:rsidR="00125152" w:rsidRPr="00721E3A">
              <w:rPr>
                <w:rFonts w:ascii="Arial" w:hAnsi="Arial" w:cs="Arial"/>
                <w:sz w:val="20"/>
                <w:szCs w:val="20"/>
              </w:rPr>
              <w:t>,</w:t>
            </w:r>
            <w:r w:rsidR="00CA2143" w:rsidRPr="00721E3A">
              <w:rPr>
                <w:rFonts w:ascii="Arial" w:hAnsi="Arial" w:cs="Arial"/>
                <w:sz w:val="20"/>
                <w:szCs w:val="20"/>
              </w:rPr>
              <w:t xml:space="preserve"> do CNCGJ?</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97B832" w14:textId="77777777" w:rsidR="009151D4" w:rsidRPr="00721E3A" w:rsidRDefault="00FF0002">
            <w:pPr>
              <w:pStyle w:val="Normal1"/>
              <w:pBdr>
                <w:top w:val="nil"/>
                <w:left w:val="nil"/>
                <w:bottom w:val="nil"/>
                <w:right w:val="nil"/>
                <w:between w:val="nil"/>
              </w:pBdr>
              <w:spacing w:before="60" w:after="60"/>
              <w:jc w:val="center"/>
              <w:rPr>
                <w:rFonts w:ascii="Arial" w:eastAsia="Arial" w:hAnsi="Arial" w:cs="Arial"/>
                <w:color w:val="000000"/>
                <w:sz w:val="20"/>
                <w:szCs w:val="20"/>
              </w:rPr>
            </w:pPr>
            <w:r w:rsidRPr="00721E3A">
              <w:rPr>
                <w:rFonts w:ascii="Segoe UI Symbol" w:eastAsia="Arial" w:hAnsi="Segoe UI Symbol" w:cs="Segoe UI Symbol"/>
                <w:color w:val="000000"/>
                <w:sz w:val="20"/>
                <w:szCs w:val="20"/>
              </w:rPr>
              <w:t>☐</w:t>
            </w:r>
            <w:r w:rsidRPr="00721E3A">
              <w:rPr>
                <w:rFonts w:ascii="Arial" w:eastAsia="Arial" w:hAnsi="Arial" w:cs="Arial"/>
                <w:color w:val="000000"/>
                <w:sz w:val="20"/>
                <w:szCs w:val="20"/>
              </w:rPr>
              <w:t xml:space="preserve"> Sim </w:t>
            </w:r>
            <w:r w:rsidRPr="00721E3A">
              <w:rPr>
                <w:rFonts w:ascii="Arial" w:eastAsia="Arial" w:hAnsi="Arial" w:cs="Arial"/>
                <w:color w:val="000000"/>
                <w:sz w:val="20"/>
                <w:szCs w:val="20"/>
              </w:rPr>
              <w:tab/>
              <w:t>☐ Não</w:t>
            </w:r>
          </w:p>
        </w:tc>
      </w:tr>
      <w:tr w:rsidR="009151D4" w14:paraId="3F6772D4" w14:textId="77777777" w:rsidTr="2F5AB401">
        <w:trPr>
          <w:trHeight w:val="708"/>
        </w:trPr>
        <w:tc>
          <w:tcPr>
            <w:tcW w:w="82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4FFE56" w14:textId="7FE1C619" w:rsidR="009151D4" w:rsidRPr="002E7961" w:rsidRDefault="00200A01" w:rsidP="00940741">
            <w:pPr>
              <w:pStyle w:val="Normal1"/>
              <w:pBdr>
                <w:top w:val="nil"/>
                <w:left w:val="nil"/>
                <w:bottom w:val="nil"/>
                <w:right w:val="nil"/>
                <w:between w:val="nil"/>
              </w:pBdr>
              <w:spacing w:before="60" w:after="60" w:line="276" w:lineRule="auto"/>
              <w:jc w:val="both"/>
              <w:rPr>
                <w:rFonts w:ascii="Arial" w:eastAsia="Arial" w:hAnsi="Arial" w:cs="Arial"/>
                <w:sz w:val="20"/>
                <w:szCs w:val="20"/>
              </w:rPr>
            </w:pPr>
            <w:r w:rsidRPr="002E7961">
              <w:rPr>
                <w:rFonts w:ascii="Arial" w:eastAsia="Arial" w:hAnsi="Arial" w:cs="Arial"/>
                <w:sz w:val="20"/>
                <w:szCs w:val="20"/>
              </w:rPr>
              <w:t>3</w:t>
            </w:r>
            <w:r w:rsidR="00FF0002" w:rsidRPr="002E7961">
              <w:rPr>
                <w:rFonts w:ascii="Arial" w:eastAsia="Arial" w:hAnsi="Arial" w:cs="Arial"/>
                <w:sz w:val="20"/>
                <w:szCs w:val="20"/>
              </w:rPr>
              <w:t>)  O Livro de Registro Diário Auxiliar da Receita e da Despesa observa o modelo usual para a forma contábil, contendo colunas próprias para a anotação da data e do histórico da</w:t>
            </w:r>
            <w:r w:rsidR="00940741">
              <w:rPr>
                <w:rFonts w:ascii="Arial" w:eastAsia="Arial" w:hAnsi="Arial" w:cs="Arial"/>
                <w:sz w:val="20"/>
                <w:szCs w:val="20"/>
              </w:rPr>
              <w:t xml:space="preserve"> receita ou da despesa. (artigo 15, §7º, I do CNCGJ)</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DD0076" w14:textId="77777777" w:rsidR="009151D4" w:rsidRDefault="00FF0002">
            <w:pPr>
              <w:pStyle w:val="Normal1"/>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 xml:space="preserve">☐ Sim </w:t>
            </w:r>
            <w:r>
              <w:rPr>
                <w:rFonts w:ascii="Arial" w:eastAsia="Arial" w:hAnsi="Arial" w:cs="Arial"/>
                <w:color w:val="000000"/>
                <w:sz w:val="20"/>
                <w:szCs w:val="20"/>
              </w:rPr>
              <w:tab/>
              <w:t>☐ Não</w:t>
            </w:r>
          </w:p>
        </w:tc>
      </w:tr>
      <w:tr w:rsidR="009151D4" w14:paraId="5C23D400" w14:textId="77777777" w:rsidTr="2F5AB401">
        <w:trPr>
          <w:trHeight w:val="481"/>
        </w:trPr>
        <w:tc>
          <w:tcPr>
            <w:tcW w:w="82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ACFF2F" w14:textId="77777777" w:rsidR="009151D4" w:rsidRPr="002E7961" w:rsidRDefault="00200A01" w:rsidP="00940741">
            <w:pPr>
              <w:pStyle w:val="Normal1"/>
              <w:pBdr>
                <w:top w:val="nil"/>
                <w:left w:val="nil"/>
                <w:bottom w:val="nil"/>
                <w:right w:val="nil"/>
                <w:between w:val="nil"/>
              </w:pBdr>
              <w:spacing w:after="200" w:line="276" w:lineRule="auto"/>
              <w:ind w:left="67"/>
              <w:jc w:val="both"/>
              <w:rPr>
                <w:rFonts w:ascii="Calibri" w:eastAsia="Calibri" w:hAnsi="Calibri" w:cs="Calibri"/>
                <w:sz w:val="20"/>
                <w:szCs w:val="20"/>
              </w:rPr>
            </w:pPr>
            <w:r w:rsidRPr="002E7961">
              <w:rPr>
                <w:rFonts w:ascii="Arial" w:eastAsia="Arial" w:hAnsi="Arial" w:cs="Arial"/>
                <w:sz w:val="20"/>
                <w:szCs w:val="20"/>
              </w:rPr>
              <w:t>4</w:t>
            </w:r>
            <w:r w:rsidR="00FF0002" w:rsidRPr="002E7961">
              <w:rPr>
                <w:rFonts w:ascii="Arial" w:eastAsia="Arial" w:hAnsi="Arial" w:cs="Arial"/>
                <w:sz w:val="20"/>
                <w:szCs w:val="20"/>
              </w:rPr>
              <w:t xml:space="preserve">)  </w:t>
            </w:r>
            <w:r w:rsidR="00FF0002" w:rsidRPr="002F01F8">
              <w:rPr>
                <w:rFonts w:ascii="Arial" w:eastAsia="Arial" w:hAnsi="Arial" w:cs="Arial"/>
                <w:sz w:val="20"/>
                <w:szCs w:val="20"/>
              </w:rPr>
              <w:t xml:space="preserve">Os comprovantes de despesas previstos no artigo 8º, </w:t>
            </w:r>
            <w:r w:rsidR="00FF0002" w:rsidRPr="002F01F8">
              <w:rPr>
                <w:rFonts w:ascii="Arial" w:eastAsia="Arial" w:hAnsi="Arial" w:cs="Arial"/>
                <w:i/>
                <w:sz w:val="20"/>
                <w:szCs w:val="20"/>
              </w:rPr>
              <w:t>caput</w:t>
            </w:r>
            <w:r w:rsidR="00FF0002" w:rsidRPr="002F01F8">
              <w:rPr>
                <w:rFonts w:ascii="Arial" w:eastAsia="Arial" w:hAnsi="Arial" w:cs="Arial"/>
                <w:sz w:val="20"/>
                <w:szCs w:val="20"/>
              </w:rPr>
              <w:t xml:space="preserve"> e parágrafo único, do Provimento CNJ nº 45/2015 são arquivados?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C6BBEA" w14:textId="77777777" w:rsidR="009151D4" w:rsidRDefault="00FF0002">
            <w:pPr>
              <w:pStyle w:val="Normal1"/>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 xml:space="preserve">☐ Sim </w:t>
            </w:r>
            <w:r>
              <w:rPr>
                <w:rFonts w:ascii="Arial" w:eastAsia="Arial" w:hAnsi="Arial" w:cs="Arial"/>
                <w:color w:val="000000"/>
                <w:sz w:val="20"/>
                <w:szCs w:val="20"/>
              </w:rPr>
              <w:tab/>
              <w:t>☐ Não</w:t>
            </w:r>
          </w:p>
        </w:tc>
      </w:tr>
      <w:tr w:rsidR="004D49D6" w14:paraId="17E61FB4" w14:textId="77777777" w:rsidTr="2F5AB401">
        <w:trPr>
          <w:trHeight w:val="481"/>
        </w:trPr>
        <w:tc>
          <w:tcPr>
            <w:tcW w:w="82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237E24" w14:textId="5515418C" w:rsidR="004D49D6" w:rsidRPr="002E7961" w:rsidRDefault="004D49D6" w:rsidP="00940741">
            <w:pPr>
              <w:pStyle w:val="Normal1"/>
              <w:pBdr>
                <w:top w:val="nil"/>
                <w:left w:val="nil"/>
                <w:bottom w:val="nil"/>
                <w:right w:val="nil"/>
                <w:between w:val="nil"/>
              </w:pBdr>
              <w:spacing w:after="200" w:line="276" w:lineRule="auto"/>
              <w:ind w:left="67"/>
              <w:jc w:val="both"/>
              <w:rPr>
                <w:rFonts w:ascii="Arial" w:eastAsia="Arial" w:hAnsi="Arial" w:cs="Arial"/>
                <w:sz w:val="20"/>
                <w:szCs w:val="20"/>
              </w:rPr>
            </w:pPr>
            <w:r>
              <w:rPr>
                <w:rFonts w:ascii="Arial" w:hAnsi="Arial" w:cs="Arial"/>
                <w:sz w:val="20"/>
                <w:szCs w:val="20"/>
              </w:rPr>
              <w:t xml:space="preserve">5) </w:t>
            </w:r>
            <w:r w:rsidRPr="004D49D6">
              <w:rPr>
                <w:rFonts w:ascii="Arial" w:hAnsi="Arial" w:cs="Arial"/>
                <w:sz w:val="20"/>
                <w:szCs w:val="20"/>
              </w:rPr>
              <w:t>Uma cópia física</w:t>
            </w:r>
            <w:r w:rsidR="000D5A73">
              <w:rPr>
                <w:rFonts w:ascii="Arial" w:hAnsi="Arial" w:cs="Arial"/>
                <w:sz w:val="20"/>
                <w:szCs w:val="20"/>
              </w:rPr>
              <w:t xml:space="preserve"> ou eletrônica</w:t>
            </w:r>
            <w:r w:rsidRPr="004D49D6">
              <w:rPr>
                <w:rFonts w:ascii="Arial" w:hAnsi="Arial" w:cs="Arial"/>
                <w:sz w:val="20"/>
                <w:szCs w:val="20"/>
              </w:rPr>
              <w:t xml:space="preserve"> do formulário</w:t>
            </w:r>
            <w:r>
              <w:rPr>
                <w:rFonts w:ascii="Arial" w:hAnsi="Arial" w:cs="Arial"/>
                <w:sz w:val="20"/>
                <w:szCs w:val="20"/>
              </w:rPr>
              <w:t xml:space="preserve"> de correição ordinária </w:t>
            </w:r>
            <w:r w:rsidRPr="004D49D6">
              <w:rPr>
                <w:rFonts w:ascii="Arial" w:hAnsi="Arial" w:cs="Arial"/>
                <w:sz w:val="20"/>
                <w:szCs w:val="20"/>
              </w:rPr>
              <w:t xml:space="preserve">preenchido pela equipe de fiscalização </w:t>
            </w:r>
            <w:r>
              <w:rPr>
                <w:rFonts w:ascii="Arial" w:hAnsi="Arial" w:cs="Arial"/>
                <w:sz w:val="20"/>
                <w:szCs w:val="20"/>
              </w:rPr>
              <w:t>é</w:t>
            </w:r>
            <w:r w:rsidRPr="004D49D6">
              <w:rPr>
                <w:rFonts w:ascii="Arial" w:hAnsi="Arial" w:cs="Arial"/>
                <w:sz w:val="20"/>
                <w:szCs w:val="20"/>
              </w:rPr>
              <w:t xml:space="preserve"> arquivada em pasta própria </w:t>
            </w:r>
            <w:r>
              <w:rPr>
                <w:rFonts w:ascii="Arial" w:hAnsi="Arial" w:cs="Arial"/>
                <w:sz w:val="20"/>
                <w:szCs w:val="20"/>
              </w:rPr>
              <w:t>n</w:t>
            </w:r>
            <w:r w:rsidRPr="004D49D6">
              <w:rPr>
                <w:rFonts w:ascii="Arial" w:hAnsi="Arial" w:cs="Arial"/>
                <w:sz w:val="20"/>
                <w:szCs w:val="20"/>
              </w:rPr>
              <w:t>o serviço</w:t>
            </w:r>
            <w:r w:rsidR="00125152">
              <w:rPr>
                <w:rFonts w:ascii="Arial" w:hAnsi="Arial" w:cs="Arial"/>
                <w:sz w:val="20"/>
                <w:szCs w:val="20"/>
              </w:rPr>
              <w:t>,</w:t>
            </w:r>
            <w:r w:rsidRPr="004D49D6">
              <w:rPr>
                <w:rFonts w:ascii="Arial" w:hAnsi="Arial" w:cs="Arial"/>
                <w:sz w:val="20"/>
                <w:szCs w:val="20"/>
              </w:rPr>
              <w:t xml:space="preserve"> juntamente com </w:t>
            </w:r>
            <w:r w:rsidR="00210666">
              <w:rPr>
                <w:rFonts w:ascii="Arial" w:hAnsi="Arial" w:cs="Arial"/>
                <w:sz w:val="20"/>
                <w:szCs w:val="20"/>
              </w:rPr>
              <w:t>os formulários transmitidos</w:t>
            </w:r>
            <w:r w:rsidRPr="004D49D6">
              <w:rPr>
                <w:rFonts w:ascii="Arial" w:hAnsi="Arial" w:cs="Arial"/>
                <w:sz w:val="20"/>
                <w:szCs w:val="20"/>
              </w:rPr>
              <w:t xml:space="preserve"> ao magistrado</w:t>
            </w:r>
            <w:r w:rsidR="00210666">
              <w:rPr>
                <w:rFonts w:ascii="Arial" w:hAnsi="Arial" w:cs="Arial"/>
                <w:sz w:val="20"/>
                <w:szCs w:val="20"/>
              </w:rPr>
              <w:t>? (artigo 15, §11 do CNCGJ</w:t>
            </w:r>
            <w:r w:rsidR="00EF6BBA">
              <w:rPr>
                <w:rFonts w:ascii="Arial" w:hAnsi="Arial" w:cs="Arial"/>
                <w:sz w:val="20"/>
                <w:szCs w:val="20"/>
              </w:rPr>
              <w:t>)</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AAF0D6" w14:textId="56283810" w:rsidR="004D49D6" w:rsidRDefault="00210666">
            <w:pPr>
              <w:pStyle w:val="Normal1"/>
              <w:pBdr>
                <w:top w:val="nil"/>
                <w:left w:val="nil"/>
                <w:bottom w:val="nil"/>
                <w:right w:val="nil"/>
                <w:between w:val="nil"/>
              </w:pBdr>
              <w:spacing w:before="60" w:after="60"/>
              <w:jc w:val="center"/>
              <w:rPr>
                <w:rFonts w:ascii="Arial" w:eastAsia="Arial" w:hAnsi="Arial" w:cs="Arial"/>
                <w:color w:val="000000"/>
                <w:sz w:val="20"/>
                <w:szCs w:val="20"/>
              </w:rPr>
            </w:pP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Sim </w:t>
            </w:r>
            <w:r>
              <w:rPr>
                <w:rFonts w:ascii="Arial" w:eastAsia="Arial" w:hAnsi="Arial" w:cs="Arial"/>
                <w:color w:val="000000"/>
                <w:sz w:val="20"/>
                <w:szCs w:val="20"/>
              </w:rPr>
              <w:tab/>
            </w: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Não</w:t>
            </w:r>
          </w:p>
        </w:tc>
      </w:tr>
      <w:tr w:rsidR="009151D4" w14:paraId="5DAC9505" w14:textId="77777777" w:rsidTr="2F5AB401">
        <w:trPr>
          <w:trHeight w:val="701"/>
        </w:trPr>
        <w:tc>
          <w:tcPr>
            <w:tcW w:w="82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88F597" w14:textId="4258BCB8" w:rsidR="009151D4" w:rsidRPr="00DB5D07" w:rsidRDefault="001D395F" w:rsidP="00940741">
            <w:pPr>
              <w:pStyle w:val="Normal1"/>
              <w:pBdr>
                <w:top w:val="nil"/>
                <w:left w:val="nil"/>
                <w:bottom w:val="nil"/>
                <w:right w:val="nil"/>
                <w:between w:val="nil"/>
              </w:pBdr>
              <w:spacing w:after="20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 6</w:t>
            </w:r>
            <w:r w:rsidR="00FF0002" w:rsidRPr="00DB5D07">
              <w:rPr>
                <w:rFonts w:ascii="Arial" w:eastAsia="Arial" w:hAnsi="Arial" w:cs="Arial"/>
                <w:color w:val="000000"/>
                <w:sz w:val="20"/>
                <w:szCs w:val="20"/>
              </w:rPr>
              <w:t>)  O Serviço envia regularmente à C</w:t>
            </w:r>
            <w:r w:rsidR="00DB5D07" w:rsidRPr="00DB5D07">
              <w:rPr>
                <w:rFonts w:ascii="Arial" w:eastAsia="Arial" w:hAnsi="Arial" w:cs="Arial"/>
                <w:color w:val="000000"/>
                <w:sz w:val="20"/>
                <w:szCs w:val="20"/>
              </w:rPr>
              <w:t xml:space="preserve">GJ, </w:t>
            </w:r>
            <w:r w:rsidR="00DB5D07" w:rsidRPr="00DB5D07">
              <w:rPr>
                <w:rFonts w:ascii="Arial" w:hAnsi="Arial" w:cs="Arial"/>
                <w:sz w:val="20"/>
                <w:szCs w:val="20"/>
              </w:rPr>
              <w:t>no prazo de 15</w:t>
            </w:r>
            <w:r w:rsidR="000640C5">
              <w:rPr>
                <w:rFonts w:ascii="Arial" w:hAnsi="Arial" w:cs="Arial"/>
                <w:sz w:val="20"/>
                <w:szCs w:val="20"/>
              </w:rPr>
              <w:t xml:space="preserve"> (quinze)</w:t>
            </w:r>
            <w:r w:rsidR="00DB5D07" w:rsidRPr="00DB5D07">
              <w:rPr>
                <w:rFonts w:ascii="Arial" w:hAnsi="Arial" w:cs="Arial"/>
                <w:sz w:val="20"/>
                <w:szCs w:val="20"/>
              </w:rPr>
              <w:t xml:space="preserve"> dias contados da data da contratação, os nomes dos auxiliares e escreventes e dos substitutos designados para efeito de cadastramento</w:t>
            </w:r>
            <w:r w:rsidR="00FF0002" w:rsidRPr="00DB5D07">
              <w:rPr>
                <w:rFonts w:ascii="Arial" w:eastAsia="Arial" w:hAnsi="Arial" w:cs="Arial"/>
                <w:color w:val="000000"/>
                <w:sz w:val="20"/>
                <w:szCs w:val="20"/>
              </w:rPr>
              <w:t xml:space="preserve">?  </w:t>
            </w:r>
            <w:r w:rsidR="00DB5D07" w:rsidRPr="00DB5D07">
              <w:rPr>
                <w:rFonts w:ascii="Arial" w:eastAsia="Arial" w:hAnsi="Arial" w:cs="Arial"/>
                <w:color w:val="000000"/>
                <w:sz w:val="20"/>
                <w:szCs w:val="20"/>
              </w:rPr>
              <w:t>(</w:t>
            </w:r>
            <w:r w:rsidR="00DB5D07" w:rsidRPr="002E7961">
              <w:rPr>
                <w:rFonts w:ascii="Arial" w:eastAsia="Arial" w:hAnsi="Arial" w:cs="Arial"/>
                <w:color w:val="000000"/>
                <w:sz w:val="20"/>
                <w:szCs w:val="20"/>
              </w:rPr>
              <w:t xml:space="preserve">artigo 107 do </w:t>
            </w:r>
            <w:r w:rsidR="00DB5D07" w:rsidRPr="00804A31">
              <w:rPr>
                <w:rFonts w:ascii="Arial" w:eastAsia="Arial" w:hAnsi="Arial" w:cs="Arial"/>
                <w:color w:val="000000"/>
                <w:sz w:val="20"/>
                <w:szCs w:val="20"/>
              </w:rPr>
              <w:t>CNCGJ)</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4289C8" w14:textId="77777777" w:rsidR="009151D4" w:rsidRDefault="00FF0002">
            <w:pPr>
              <w:pStyle w:val="Normal1"/>
              <w:pBdr>
                <w:top w:val="nil"/>
                <w:left w:val="nil"/>
                <w:bottom w:val="nil"/>
                <w:right w:val="nil"/>
                <w:between w:val="nil"/>
              </w:pBdr>
              <w:spacing w:before="60" w:after="60"/>
              <w:jc w:val="center"/>
              <w:rPr>
                <w:rFonts w:ascii="Arial" w:eastAsia="Arial" w:hAnsi="Arial" w:cs="Arial"/>
                <w:color w:val="000000"/>
                <w:sz w:val="20"/>
                <w:szCs w:val="20"/>
              </w:rPr>
            </w:pP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Sim </w:t>
            </w:r>
            <w:r>
              <w:rPr>
                <w:rFonts w:ascii="Arial" w:eastAsia="Arial" w:hAnsi="Arial" w:cs="Arial"/>
                <w:color w:val="000000"/>
                <w:sz w:val="20"/>
                <w:szCs w:val="20"/>
              </w:rPr>
              <w:tab/>
              <w:t>☐ Não</w:t>
            </w:r>
          </w:p>
        </w:tc>
      </w:tr>
      <w:tr w:rsidR="009151D4" w14:paraId="65BE1263" w14:textId="77777777" w:rsidTr="2F5AB401">
        <w:trPr>
          <w:trHeight w:val="796"/>
        </w:trPr>
        <w:tc>
          <w:tcPr>
            <w:tcW w:w="82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DDD914" w14:textId="0192BA06" w:rsidR="009151D4" w:rsidRPr="002E7961" w:rsidRDefault="00FF0002" w:rsidP="00940741">
            <w:pPr>
              <w:pStyle w:val="Normal1"/>
              <w:pBdr>
                <w:top w:val="nil"/>
                <w:left w:val="nil"/>
                <w:bottom w:val="nil"/>
                <w:right w:val="nil"/>
                <w:between w:val="nil"/>
              </w:pBdr>
              <w:spacing w:before="60" w:after="60" w:line="276" w:lineRule="auto"/>
              <w:jc w:val="both"/>
              <w:rPr>
                <w:rFonts w:ascii="Arial" w:eastAsia="Arial" w:hAnsi="Arial" w:cs="Arial"/>
                <w:sz w:val="20"/>
                <w:szCs w:val="20"/>
              </w:rPr>
            </w:pPr>
            <w:r w:rsidRPr="002E7961">
              <w:rPr>
                <w:rFonts w:ascii="Arial" w:eastAsia="Arial" w:hAnsi="Arial" w:cs="Arial"/>
                <w:sz w:val="20"/>
                <w:szCs w:val="20"/>
              </w:rPr>
              <w:t xml:space="preserve"> </w:t>
            </w:r>
            <w:r w:rsidR="001D395F">
              <w:rPr>
                <w:rFonts w:ascii="Arial" w:eastAsia="Arial" w:hAnsi="Arial" w:cs="Arial"/>
                <w:sz w:val="20"/>
                <w:szCs w:val="20"/>
              </w:rPr>
              <w:t>7</w:t>
            </w:r>
            <w:r w:rsidRPr="002E7961">
              <w:rPr>
                <w:rFonts w:ascii="Arial" w:eastAsia="Arial" w:hAnsi="Arial" w:cs="Arial"/>
                <w:sz w:val="20"/>
                <w:szCs w:val="20"/>
              </w:rPr>
              <w:t>)   Os livros e o acervo est</w:t>
            </w:r>
            <w:r w:rsidR="00940741">
              <w:rPr>
                <w:rFonts w:ascii="Arial" w:eastAsia="Arial" w:hAnsi="Arial" w:cs="Arial"/>
                <w:sz w:val="20"/>
                <w:szCs w:val="20"/>
              </w:rPr>
              <w:t>ão em bom estado de conservação, conforme determina o artigo 67 do CNCGJ?</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DD9C33" w14:textId="77777777" w:rsidR="009151D4" w:rsidRDefault="00FF0002">
            <w:pPr>
              <w:pStyle w:val="Normal1"/>
              <w:pBdr>
                <w:top w:val="nil"/>
                <w:left w:val="nil"/>
                <w:bottom w:val="nil"/>
                <w:right w:val="nil"/>
                <w:between w:val="nil"/>
              </w:pBdr>
              <w:spacing w:before="60" w:after="60"/>
              <w:jc w:val="center"/>
              <w:rPr>
                <w:rFonts w:ascii="Arial" w:eastAsia="Arial" w:hAnsi="Arial" w:cs="Arial"/>
                <w:color w:val="000000"/>
                <w:sz w:val="20"/>
                <w:szCs w:val="20"/>
              </w:rPr>
            </w:pP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Sim </w:t>
            </w:r>
            <w:r>
              <w:rPr>
                <w:rFonts w:ascii="Arial" w:eastAsia="Arial" w:hAnsi="Arial" w:cs="Arial"/>
                <w:color w:val="000000"/>
                <w:sz w:val="20"/>
                <w:szCs w:val="20"/>
              </w:rPr>
              <w:tab/>
              <w:t>☐ Não</w:t>
            </w:r>
          </w:p>
        </w:tc>
      </w:tr>
      <w:tr w:rsidR="009151D4" w14:paraId="18133E8E" w14:textId="77777777" w:rsidTr="2F5AB401">
        <w:trPr>
          <w:trHeight w:val="406"/>
        </w:trPr>
        <w:tc>
          <w:tcPr>
            <w:tcW w:w="82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D45334" w14:textId="12771CE4" w:rsidR="009151D4" w:rsidRPr="002E7961" w:rsidRDefault="001D395F" w:rsidP="002B0238">
            <w:pPr>
              <w:pStyle w:val="Normal1"/>
              <w:pBdr>
                <w:top w:val="nil"/>
                <w:left w:val="nil"/>
                <w:bottom w:val="nil"/>
                <w:right w:val="nil"/>
                <w:between w:val="nil"/>
              </w:pBdr>
              <w:spacing w:before="60" w:after="60" w:line="276" w:lineRule="auto"/>
              <w:jc w:val="both"/>
              <w:rPr>
                <w:rFonts w:ascii="Arial" w:eastAsia="Arial" w:hAnsi="Arial" w:cs="Arial"/>
                <w:sz w:val="20"/>
                <w:szCs w:val="20"/>
              </w:rPr>
            </w:pPr>
            <w:r>
              <w:rPr>
                <w:rFonts w:ascii="Arial" w:eastAsia="Arial" w:hAnsi="Arial" w:cs="Arial"/>
                <w:sz w:val="20"/>
                <w:szCs w:val="20"/>
              </w:rPr>
              <w:t xml:space="preserve"> 8</w:t>
            </w:r>
            <w:r w:rsidR="00FF0002" w:rsidRPr="002E7961">
              <w:rPr>
                <w:rFonts w:ascii="Arial" w:eastAsia="Arial" w:hAnsi="Arial" w:cs="Arial"/>
                <w:sz w:val="20"/>
                <w:szCs w:val="20"/>
              </w:rPr>
              <w:t>)  O responsável consulta com regularidade o malote digital?</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88D9AB" w14:textId="77777777" w:rsidR="009151D4" w:rsidRDefault="00FF0002">
            <w:pPr>
              <w:pStyle w:val="Normal1"/>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 xml:space="preserve">☐ Sim </w:t>
            </w:r>
            <w:r>
              <w:rPr>
                <w:rFonts w:ascii="Arial" w:eastAsia="Arial" w:hAnsi="Arial" w:cs="Arial"/>
                <w:color w:val="000000"/>
                <w:sz w:val="20"/>
                <w:szCs w:val="20"/>
              </w:rPr>
              <w:tab/>
              <w:t>☐ Não</w:t>
            </w:r>
          </w:p>
        </w:tc>
      </w:tr>
      <w:tr w:rsidR="009151D4" w14:paraId="78EB3C71" w14:textId="77777777" w:rsidTr="2F5AB401">
        <w:trPr>
          <w:trHeight w:val="558"/>
        </w:trPr>
        <w:tc>
          <w:tcPr>
            <w:tcW w:w="82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0481B9" w14:textId="6E8F5C31" w:rsidR="009151D4" w:rsidRPr="0027656E" w:rsidRDefault="00200A01" w:rsidP="002B0238">
            <w:pPr>
              <w:pStyle w:val="Normal1"/>
              <w:pBdr>
                <w:top w:val="nil"/>
                <w:left w:val="nil"/>
                <w:bottom w:val="nil"/>
                <w:right w:val="nil"/>
                <w:between w:val="nil"/>
              </w:pBdr>
              <w:tabs>
                <w:tab w:val="left" w:pos="78"/>
              </w:tabs>
              <w:spacing w:before="60" w:after="60" w:line="276" w:lineRule="auto"/>
              <w:ind w:left="67"/>
              <w:jc w:val="both"/>
              <w:rPr>
                <w:rFonts w:ascii="Arial" w:eastAsia="Arial" w:hAnsi="Arial" w:cs="Arial"/>
                <w:sz w:val="20"/>
                <w:szCs w:val="20"/>
              </w:rPr>
            </w:pPr>
            <w:r w:rsidRPr="0027656E">
              <w:rPr>
                <w:rFonts w:ascii="Arial" w:eastAsia="Arial" w:hAnsi="Arial" w:cs="Arial"/>
                <w:sz w:val="20"/>
                <w:szCs w:val="20"/>
              </w:rPr>
              <w:t>9)</w:t>
            </w:r>
            <w:r w:rsidR="00FF0002" w:rsidRPr="0027656E">
              <w:rPr>
                <w:rFonts w:ascii="Arial" w:eastAsia="Arial" w:hAnsi="Arial" w:cs="Arial"/>
                <w:sz w:val="20"/>
                <w:szCs w:val="20"/>
              </w:rPr>
              <w:t xml:space="preserve">  O responsável apõe a sua assinatura e número de matrícula ou cadastro nos atos praticados</w:t>
            </w:r>
            <w:r w:rsidR="002B0238">
              <w:rPr>
                <w:rFonts w:ascii="Arial" w:eastAsia="Arial" w:hAnsi="Arial" w:cs="Arial"/>
                <w:sz w:val="20"/>
                <w:szCs w:val="20"/>
              </w:rPr>
              <w:t>?</w:t>
            </w:r>
            <w:r w:rsidR="00FF0002" w:rsidRPr="0027656E">
              <w:rPr>
                <w:rFonts w:ascii="Arial" w:eastAsia="Arial" w:hAnsi="Arial" w:cs="Arial"/>
                <w:sz w:val="20"/>
                <w:szCs w:val="20"/>
              </w:rPr>
              <w:t xml:space="preserve"> (artigo </w:t>
            </w:r>
            <w:r w:rsidR="0027656E" w:rsidRPr="0027656E">
              <w:rPr>
                <w:rFonts w:ascii="Arial" w:eastAsia="Arial" w:hAnsi="Arial" w:cs="Arial"/>
                <w:sz w:val="20"/>
                <w:szCs w:val="20"/>
              </w:rPr>
              <w:t>73 do</w:t>
            </w:r>
            <w:r w:rsidR="002B0238">
              <w:rPr>
                <w:rFonts w:ascii="Arial" w:eastAsia="Arial" w:hAnsi="Arial" w:cs="Arial"/>
                <w:sz w:val="20"/>
                <w:szCs w:val="20"/>
              </w:rPr>
              <w:t xml:space="preserve"> CNCGJ)</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F17A3D" w14:textId="77777777" w:rsidR="009151D4" w:rsidRDefault="00FF0002">
            <w:pPr>
              <w:pStyle w:val="Normal1"/>
              <w:pBdr>
                <w:top w:val="nil"/>
                <w:left w:val="nil"/>
                <w:bottom w:val="nil"/>
                <w:right w:val="nil"/>
                <w:between w:val="nil"/>
              </w:pBdr>
              <w:spacing w:before="60" w:after="60"/>
              <w:jc w:val="center"/>
              <w:rPr>
                <w:rFonts w:ascii="Arial" w:eastAsia="Arial" w:hAnsi="Arial" w:cs="Arial"/>
                <w:color w:val="000000"/>
                <w:sz w:val="20"/>
                <w:szCs w:val="20"/>
              </w:rPr>
            </w:pP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Sim </w:t>
            </w:r>
            <w:r>
              <w:rPr>
                <w:rFonts w:ascii="Arial" w:eastAsia="Arial" w:hAnsi="Arial" w:cs="Arial"/>
                <w:color w:val="000000"/>
                <w:sz w:val="20"/>
                <w:szCs w:val="20"/>
              </w:rPr>
              <w:tab/>
              <w:t>☐ Não</w:t>
            </w:r>
          </w:p>
        </w:tc>
      </w:tr>
      <w:tr w:rsidR="009151D4" w14:paraId="1F458885" w14:textId="77777777" w:rsidTr="2F5AB401">
        <w:trPr>
          <w:trHeight w:val="558"/>
        </w:trPr>
        <w:tc>
          <w:tcPr>
            <w:tcW w:w="82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DC677C" w14:textId="5043987C" w:rsidR="009151D4" w:rsidRDefault="00200A01" w:rsidP="002B0238">
            <w:pPr>
              <w:pStyle w:val="Normal1"/>
              <w:pBdr>
                <w:top w:val="nil"/>
                <w:left w:val="nil"/>
                <w:bottom w:val="nil"/>
                <w:right w:val="nil"/>
                <w:between w:val="nil"/>
              </w:pBdr>
              <w:spacing w:before="60" w:after="60"/>
              <w:jc w:val="both"/>
              <w:rPr>
                <w:rFonts w:ascii="Arial" w:eastAsia="Arial" w:hAnsi="Arial" w:cs="Arial"/>
                <w:color w:val="000000"/>
                <w:sz w:val="20"/>
                <w:szCs w:val="20"/>
              </w:rPr>
            </w:pPr>
            <w:r>
              <w:rPr>
                <w:rFonts w:ascii="Arial" w:eastAsia="Arial" w:hAnsi="Arial" w:cs="Arial"/>
                <w:color w:val="000000"/>
                <w:sz w:val="20"/>
                <w:szCs w:val="20"/>
              </w:rPr>
              <w:lastRenderedPageBreak/>
              <w:t>10</w:t>
            </w:r>
            <w:r w:rsidR="00FF0002">
              <w:rPr>
                <w:rFonts w:ascii="Arial" w:eastAsia="Arial" w:hAnsi="Arial" w:cs="Arial"/>
                <w:color w:val="000000"/>
                <w:sz w:val="20"/>
                <w:szCs w:val="20"/>
              </w:rPr>
              <w:t>)    Os atos são selados</w:t>
            </w:r>
            <w:r w:rsidR="002B0238">
              <w:rPr>
                <w:rFonts w:ascii="Arial" w:eastAsia="Arial" w:hAnsi="Arial" w:cs="Arial"/>
                <w:color w:val="000000"/>
                <w:sz w:val="20"/>
                <w:szCs w:val="20"/>
              </w:rPr>
              <w:t>, conforme artigos 215 e 216 do CNCGJ</w:t>
            </w:r>
            <w:r w:rsidR="00FF0002">
              <w:rPr>
                <w:rFonts w:ascii="Arial" w:eastAsia="Arial" w:hAnsi="Arial" w:cs="Arial"/>
                <w:color w:val="000000"/>
                <w:sz w:val="20"/>
                <w:szCs w:val="20"/>
              </w:rPr>
              <w:t>?</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EE5527" w14:textId="51B52A91" w:rsidR="009151D4" w:rsidRDefault="00FF0002" w:rsidP="002E7961">
            <w:pPr>
              <w:pStyle w:val="Normal1"/>
              <w:pBdr>
                <w:top w:val="nil"/>
                <w:left w:val="nil"/>
                <w:bottom w:val="nil"/>
                <w:right w:val="nil"/>
                <w:between w:val="nil"/>
              </w:pBdr>
              <w:spacing w:before="60" w:after="60"/>
              <w:jc w:val="center"/>
              <w:rPr>
                <w:rFonts w:ascii="Arial" w:eastAsia="Arial" w:hAnsi="Arial" w:cs="Arial"/>
                <w:color w:val="000000"/>
                <w:sz w:val="20"/>
                <w:szCs w:val="20"/>
              </w:rPr>
            </w:pP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Sim </w:t>
            </w:r>
            <w:r>
              <w:rPr>
                <w:rFonts w:ascii="Arial" w:eastAsia="Arial" w:hAnsi="Arial" w:cs="Arial"/>
                <w:color w:val="000000"/>
                <w:sz w:val="20"/>
                <w:szCs w:val="20"/>
              </w:rPr>
              <w:tab/>
            </w: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Não</w:t>
            </w:r>
          </w:p>
        </w:tc>
      </w:tr>
      <w:tr w:rsidR="00F11869" w14:paraId="24DBF125" w14:textId="77777777" w:rsidTr="2F5AB401">
        <w:trPr>
          <w:trHeight w:val="558"/>
        </w:trPr>
        <w:tc>
          <w:tcPr>
            <w:tcW w:w="82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AA8CA7" w14:textId="57F9B394" w:rsidR="00F11869" w:rsidRDefault="0027656E" w:rsidP="002B0238">
            <w:pPr>
              <w:pStyle w:val="Normal1"/>
              <w:pBdr>
                <w:top w:val="nil"/>
                <w:left w:val="nil"/>
                <w:bottom w:val="nil"/>
                <w:right w:val="nil"/>
                <w:between w:val="nil"/>
              </w:pBdr>
              <w:spacing w:before="60" w:after="60" w:line="276" w:lineRule="auto"/>
              <w:jc w:val="both"/>
              <w:rPr>
                <w:rFonts w:ascii="Arial" w:eastAsia="Arial" w:hAnsi="Arial" w:cs="Arial"/>
                <w:color w:val="000000"/>
                <w:sz w:val="20"/>
                <w:szCs w:val="20"/>
              </w:rPr>
            </w:pPr>
            <w:r>
              <w:rPr>
                <w:rFonts w:ascii="Arial" w:eastAsia="Arial" w:hAnsi="Arial" w:cs="Arial"/>
                <w:color w:val="000000"/>
                <w:sz w:val="20"/>
                <w:szCs w:val="20"/>
              </w:rPr>
              <w:t>11</w:t>
            </w:r>
            <w:r w:rsidR="00F11869">
              <w:rPr>
                <w:rFonts w:ascii="Arial" w:eastAsia="Arial" w:hAnsi="Arial" w:cs="Arial"/>
                <w:color w:val="000000"/>
                <w:sz w:val="20"/>
                <w:szCs w:val="20"/>
              </w:rPr>
              <w:t>) O serviço aplica o QR CODE ao lado dos Selos Eletrônicos de Fiscalização e nos selos dos atos que serão destinados ao público externo, na forma prevista no Aviso nº 1353/2018?</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E2D395" w14:textId="4505981D" w:rsidR="00F11869" w:rsidRDefault="00F11869" w:rsidP="002E7961">
            <w:pPr>
              <w:pStyle w:val="Normal1"/>
              <w:pBdr>
                <w:top w:val="nil"/>
                <w:left w:val="nil"/>
                <w:bottom w:val="nil"/>
                <w:right w:val="nil"/>
                <w:between w:val="nil"/>
              </w:pBdr>
              <w:spacing w:before="60" w:after="60"/>
              <w:jc w:val="center"/>
              <w:rPr>
                <w:rFonts w:ascii="Segoe UI Symbol" w:eastAsia="Arial" w:hAnsi="Segoe UI Symbol" w:cs="Segoe UI Symbol"/>
                <w:color w:val="000000"/>
                <w:sz w:val="20"/>
                <w:szCs w:val="20"/>
              </w:rPr>
            </w:pP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Sim </w:t>
            </w:r>
            <w:r>
              <w:rPr>
                <w:rFonts w:ascii="Arial" w:eastAsia="Arial" w:hAnsi="Arial" w:cs="Arial"/>
                <w:color w:val="000000"/>
                <w:sz w:val="20"/>
                <w:szCs w:val="20"/>
              </w:rPr>
              <w:tab/>
            </w: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Não</w:t>
            </w:r>
          </w:p>
        </w:tc>
      </w:tr>
      <w:tr w:rsidR="009151D4" w14:paraId="69C0EDD1" w14:textId="77777777" w:rsidTr="2F5AB401">
        <w:trPr>
          <w:trHeight w:val="558"/>
        </w:trPr>
        <w:tc>
          <w:tcPr>
            <w:tcW w:w="82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9159AD" w14:textId="3ED95B4F" w:rsidR="009151D4" w:rsidRDefault="00200A01" w:rsidP="005F461E">
            <w:pPr>
              <w:pStyle w:val="Normal1"/>
              <w:pBdr>
                <w:top w:val="nil"/>
                <w:left w:val="nil"/>
                <w:bottom w:val="nil"/>
                <w:right w:val="nil"/>
                <w:between w:val="nil"/>
              </w:pBdr>
              <w:spacing w:before="60" w:after="60" w:line="276" w:lineRule="auto"/>
              <w:jc w:val="both"/>
              <w:rPr>
                <w:rFonts w:ascii="Arial" w:eastAsia="Arial" w:hAnsi="Arial" w:cs="Arial"/>
                <w:color w:val="000000"/>
                <w:sz w:val="20"/>
                <w:szCs w:val="20"/>
              </w:rPr>
            </w:pPr>
            <w:r>
              <w:rPr>
                <w:rFonts w:ascii="Arial" w:eastAsia="Arial" w:hAnsi="Arial" w:cs="Arial"/>
                <w:color w:val="000000"/>
                <w:sz w:val="20"/>
                <w:szCs w:val="20"/>
              </w:rPr>
              <w:t>12</w:t>
            </w:r>
            <w:r w:rsidR="00FF0002">
              <w:rPr>
                <w:rFonts w:ascii="Arial" w:eastAsia="Arial" w:hAnsi="Arial" w:cs="Arial"/>
                <w:color w:val="000000"/>
                <w:sz w:val="20"/>
                <w:szCs w:val="20"/>
              </w:rPr>
              <w:t>)  Os livros de folhas soltas são encadernados imediatamente após a lavratura do termo de encerramento</w:t>
            </w:r>
            <w:r w:rsidR="005F461E">
              <w:rPr>
                <w:rFonts w:ascii="Arial" w:eastAsia="Arial" w:hAnsi="Arial" w:cs="Arial"/>
                <w:color w:val="000000"/>
                <w:sz w:val="20"/>
                <w:szCs w:val="20"/>
              </w:rPr>
              <w:t>?</w:t>
            </w:r>
            <w:r w:rsidR="00FF0002">
              <w:rPr>
                <w:rFonts w:ascii="Arial" w:eastAsia="Arial" w:hAnsi="Arial" w:cs="Arial"/>
                <w:color w:val="000000"/>
                <w:sz w:val="20"/>
                <w:szCs w:val="20"/>
              </w:rPr>
              <w:t xml:space="preserve"> (artigo </w:t>
            </w:r>
            <w:r w:rsidR="007D2521">
              <w:rPr>
                <w:rFonts w:ascii="Arial" w:eastAsia="Arial" w:hAnsi="Arial" w:cs="Arial"/>
                <w:color w:val="000000"/>
                <w:sz w:val="20"/>
                <w:szCs w:val="20"/>
              </w:rPr>
              <w:t xml:space="preserve">69, §3º c/c art. 71, §2º </w:t>
            </w:r>
            <w:r w:rsidR="00FF0002">
              <w:rPr>
                <w:rFonts w:ascii="Arial" w:eastAsia="Arial" w:hAnsi="Arial" w:cs="Arial"/>
                <w:color w:val="000000"/>
                <w:sz w:val="20"/>
                <w:szCs w:val="20"/>
              </w:rPr>
              <w:t xml:space="preserve">do </w:t>
            </w:r>
            <w:r w:rsidR="005F461E">
              <w:rPr>
                <w:rFonts w:ascii="Arial" w:eastAsia="Arial" w:hAnsi="Arial" w:cs="Arial"/>
                <w:color w:val="000000"/>
                <w:sz w:val="20"/>
                <w:szCs w:val="20"/>
              </w:rPr>
              <w:t>CNCGJ)</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29EEF4" w14:textId="77777777" w:rsidR="009151D4" w:rsidRDefault="00FF0002">
            <w:pPr>
              <w:pStyle w:val="Normal1"/>
              <w:pBdr>
                <w:top w:val="nil"/>
                <w:left w:val="nil"/>
                <w:bottom w:val="nil"/>
                <w:right w:val="nil"/>
                <w:between w:val="nil"/>
              </w:pBdr>
              <w:spacing w:before="60" w:after="60"/>
              <w:jc w:val="center"/>
              <w:rPr>
                <w:rFonts w:ascii="Arial" w:eastAsia="Arial" w:hAnsi="Arial" w:cs="Arial"/>
                <w:color w:val="000000"/>
                <w:sz w:val="20"/>
                <w:szCs w:val="20"/>
              </w:rPr>
            </w:pP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Sim </w:t>
            </w:r>
            <w:r>
              <w:rPr>
                <w:rFonts w:ascii="Arial" w:eastAsia="Arial" w:hAnsi="Arial" w:cs="Arial"/>
                <w:color w:val="000000"/>
                <w:sz w:val="20"/>
                <w:szCs w:val="20"/>
              </w:rPr>
              <w:tab/>
              <w:t>☐ Não</w:t>
            </w:r>
          </w:p>
        </w:tc>
      </w:tr>
      <w:tr w:rsidR="002C5C28" w14:paraId="735C4416" w14:textId="77777777" w:rsidTr="2F5AB401">
        <w:trPr>
          <w:trHeight w:val="558"/>
        </w:trPr>
        <w:tc>
          <w:tcPr>
            <w:tcW w:w="82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23BD36" w14:textId="17797B2E" w:rsidR="002C5C28" w:rsidRPr="002C5C28" w:rsidRDefault="002C5C28" w:rsidP="005F461E">
            <w:pPr>
              <w:pStyle w:val="Normal1"/>
              <w:pBdr>
                <w:top w:val="nil"/>
                <w:left w:val="nil"/>
                <w:bottom w:val="nil"/>
                <w:right w:val="nil"/>
                <w:between w:val="nil"/>
              </w:pBdr>
              <w:spacing w:before="60" w:after="60" w:line="276" w:lineRule="auto"/>
              <w:jc w:val="both"/>
              <w:rPr>
                <w:rFonts w:ascii="Arial" w:eastAsia="Arial" w:hAnsi="Arial" w:cs="Arial"/>
                <w:color w:val="000000"/>
                <w:sz w:val="20"/>
                <w:szCs w:val="20"/>
              </w:rPr>
            </w:pPr>
            <w:r w:rsidRPr="002C5C28">
              <w:rPr>
                <w:rFonts w:ascii="Arial" w:eastAsia="Arial" w:hAnsi="Arial" w:cs="Arial"/>
                <w:color w:val="000000"/>
                <w:sz w:val="20"/>
                <w:szCs w:val="20"/>
              </w:rPr>
              <w:t xml:space="preserve">13) </w:t>
            </w:r>
            <w:r w:rsidRPr="002C5C28">
              <w:rPr>
                <w:rFonts w:ascii="Arial" w:hAnsi="Arial" w:cs="Arial"/>
                <w:sz w:val="20"/>
                <w:szCs w:val="20"/>
              </w:rPr>
              <w:t>O encerramento do livro físico é comunicado em 4</w:t>
            </w:r>
            <w:r w:rsidR="00230267">
              <w:rPr>
                <w:rFonts w:ascii="Arial" w:hAnsi="Arial" w:cs="Arial"/>
                <w:sz w:val="20"/>
                <w:szCs w:val="20"/>
              </w:rPr>
              <w:t xml:space="preserve"> (quatro)</w:t>
            </w:r>
            <w:r w:rsidRPr="002C5C28">
              <w:rPr>
                <w:rFonts w:ascii="Arial" w:hAnsi="Arial" w:cs="Arial"/>
                <w:sz w:val="20"/>
                <w:szCs w:val="20"/>
              </w:rPr>
              <w:t xml:space="preserve"> dias à Corregedoria Geral da Justiça, por meio de CCT, contados da lavratura do termo?</w:t>
            </w:r>
            <w:r w:rsidR="00F10B08">
              <w:rPr>
                <w:rFonts w:ascii="Arial" w:hAnsi="Arial" w:cs="Arial"/>
                <w:sz w:val="20"/>
                <w:szCs w:val="20"/>
              </w:rPr>
              <w:t xml:space="preserve"> (artigo 69, §4º do CNCGJ)</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1EC444" w14:textId="21AE1431" w:rsidR="002C5C28" w:rsidRDefault="002C5C28">
            <w:pPr>
              <w:pStyle w:val="Normal1"/>
              <w:pBdr>
                <w:top w:val="nil"/>
                <w:left w:val="nil"/>
                <w:bottom w:val="nil"/>
                <w:right w:val="nil"/>
                <w:between w:val="nil"/>
              </w:pBdr>
              <w:spacing w:before="60" w:after="60"/>
              <w:jc w:val="center"/>
              <w:rPr>
                <w:rFonts w:ascii="Segoe UI Symbol" w:eastAsia="Arial" w:hAnsi="Segoe UI Symbol" w:cs="Segoe UI Symbol"/>
                <w:color w:val="000000"/>
                <w:sz w:val="20"/>
                <w:szCs w:val="20"/>
              </w:rPr>
            </w:pP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Sim </w:t>
            </w:r>
            <w:r>
              <w:rPr>
                <w:rFonts w:ascii="Arial" w:eastAsia="Arial" w:hAnsi="Arial" w:cs="Arial"/>
                <w:color w:val="000000"/>
                <w:sz w:val="20"/>
                <w:szCs w:val="20"/>
              </w:rPr>
              <w:tab/>
            </w: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Não</w:t>
            </w:r>
          </w:p>
        </w:tc>
      </w:tr>
      <w:tr w:rsidR="009151D4" w14:paraId="2AC27A19" w14:textId="77777777" w:rsidTr="2F5AB401">
        <w:trPr>
          <w:trHeight w:val="558"/>
        </w:trPr>
        <w:tc>
          <w:tcPr>
            <w:tcW w:w="82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704956" w14:textId="39D5A207" w:rsidR="009151D4" w:rsidRDefault="0027656E" w:rsidP="005F461E">
            <w:pPr>
              <w:pStyle w:val="Normal1"/>
              <w:pBdr>
                <w:top w:val="nil"/>
                <w:left w:val="nil"/>
                <w:bottom w:val="nil"/>
                <w:right w:val="nil"/>
                <w:between w:val="nil"/>
              </w:pBdr>
              <w:spacing w:before="60" w:after="60" w:line="276" w:lineRule="auto"/>
              <w:jc w:val="both"/>
              <w:rPr>
                <w:rFonts w:ascii="Arial" w:eastAsia="Arial" w:hAnsi="Arial" w:cs="Arial"/>
                <w:color w:val="000000"/>
                <w:sz w:val="20"/>
                <w:szCs w:val="20"/>
              </w:rPr>
            </w:pPr>
            <w:r>
              <w:rPr>
                <w:rFonts w:ascii="Arial" w:eastAsia="Arial" w:hAnsi="Arial" w:cs="Arial"/>
                <w:color w:val="000000"/>
                <w:sz w:val="20"/>
                <w:szCs w:val="20"/>
              </w:rPr>
              <w:t>14</w:t>
            </w:r>
            <w:r w:rsidR="00FF0002">
              <w:rPr>
                <w:rFonts w:ascii="Arial" w:eastAsia="Arial" w:hAnsi="Arial" w:cs="Arial"/>
                <w:color w:val="000000"/>
                <w:sz w:val="20"/>
                <w:szCs w:val="20"/>
              </w:rPr>
              <w:t xml:space="preserve">)  Há substituto escolhido pelo Titular/Delegatário para responder pelo Serviço em suas ausências e impedimentos, </w:t>
            </w:r>
            <w:r w:rsidR="00FF0002" w:rsidRPr="002C5C28">
              <w:rPr>
                <w:rFonts w:ascii="Arial" w:eastAsia="Arial" w:hAnsi="Arial" w:cs="Arial"/>
                <w:color w:val="000000"/>
                <w:sz w:val="20"/>
                <w:szCs w:val="20"/>
              </w:rPr>
              <w:t xml:space="preserve">na forma do artigo </w:t>
            </w:r>
            <w:r w:rsidR="002130CA" w:rsidRPr="002C5C28">
              <w:rPr>
                <w:rFonts w:ascii="Arial" w:eastAsia="Arial" w:hAnsi="Arial" w:cs="Arial"/>
                <w:color w:val="000000"/>
                <w:sz w:val="20"/>
                <w:szCs w:val="20"/>
              </w:rPr>
              <w:t>106, III do CNCGJ</w:t>
            </w:r>
            <w:r w:rsidR="00FF0002" w:rsidRPr="002C5C28">
              <w:rPr>
                <w:rFonts w:ascii="Arial" w:eastAsia="Arial" w:hAnsi="Arial" w:cs="Arial"/>
                <w:color w:val="000000"/>
                <w:sz w:val="20"/>
                <w:szCs w:val="20"/>
              </w:rPr>
              <w:t>?</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BA3CFC" w14:textId="77777777" w:rsidR="009151D4" w:rsidRDefault="00FF0002">
            <w:pPr>
              <w:pStyle w:val="Normal1"/>
              <w:pBdr>
                <w:top w:val="nil"/>
                <w:left w:val="nil"/>
                <w:bottom w:val="nil"/>
                <w:right w:val="nil"/>
                <w:between w:val="nil"/>
              </w:pBdr>
              <w:spacing w:before="60" w:after="60"/>
              <w:jc w:val="center"/>
              <w:rPr>
                <w:rFonts w:ascii="Arial" w:eastAsia="Arial" w:hAnsi="Arial" w:cs="Arial"/>
                <w:color w:val="000000"/>
                <w:sz w:val="20"/>
                <w:szCs w:val="20"/>
              </w:rPr>
            </w:pP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Sim </w:t>
            </w:r>
            <w:r>
              <w:rPr>
                <w:rFonts w:ascii="Arial" w:eastAsia="Arial" w:hAnsi="Arial" w:cs="Arial"/>
                <w:color w:val="000000"/>
                <w:sz w:val="20"/>
                <w:szCs w:val="20"/>
              </w:rPr>
              <w:tab/>
              <w:t>☐ Não</w:t>
            </w:r>
          </w:p>
        </w:tc>
      </w:tr>
      <w:tr w:rsidR="009151D4" w14:paraId="6E617FC0" w14:textId="77777777" w:rsidTr="2F5AB401">
        <w:trPr>
          <w:trHeight w:val="558"/>
        </w:trPr>
        <w:tc>
          <w:tcPr>
            <w:tcW w:w="82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D2CFCD" w14:textId="7B3B4875" w:rsidR="009151D4" w:rsidRDefault="00200A01" w:rsidP="00127BAC">
            <w:pPr>
              <w:pStyle w:val="Normal1"/>
              <w:pBdr>
                <w:top w:val="nil"/>
                <w:left w:val="nil"/>
                <w:bottom w:val="nil"/>
                <w:right w:val="nil"/>
                <w:between w:val="nil"/>
              </w:pBdr>
              <w:spacing w:before="60" w:after="60" w:line="276" w:lineRule="auto"/>
              <w:jc w:val="both"/>
              <w:rPr>
                <w:rFonts w:ascii="Arial" w:eastAsia="Arial" w:hAnsi="Arial" w:cs="Arial"/>
                <w:color w:val="000000"/>
                <w:sz w:val="20"/>
                <w:szCs w:val="20"/>
              </w:rPr>
            </w:pPr>
            <w:r>
              <w:rPr>
                <w:rFonts w:ascii="Arial" w:eastAsia="Arial" w:hAnsi="Arial" w:cs="Arial"/>
                <w:color w:val="000000"/>
                <w:sz w:val="20"/>
                <w:szCs w:val="20"/>
              </w:rPr>
              <w:t>1</w:t>
            </w:r>
            <w:r w:rsidR="0027656E">
              <w:rPr>
                <w:rFonts w:ascii="Arial" w:eastAsia="Arial" w:hAnsi="Arial" w:cs="Arial"/>
                <w:color w:val="000000"/>
                <w:sz w:val="20"/>
                <w:szCs w:val="20"/>
              </w:rPr>
              <w:t>5</w:t>
            </w:r>
            <w:r w:rsidR="00FF0002">
              <w:rPr>
                <w:rFonts w:ascii="Arial" w:eastAsia="Arial" w:hAnsi="Arial" w:cs="Arial"/>
                <w:color w:val="000000"/>
                <w:sz w:val="20"/>
                <w:szCs w:val="20"/>
              </w:rPr>
              <w:t xml:space="preserve">)   Os prepostos dos serviços extrajudiciais </w:t>
            </w:r>
            <w:r w:rsidR="00FF0002" w:rsidRPr="002C5C28">
              <w:rPr>
                <w:rFonts w:ascii="Arial" w:eastAsia="Arial" w:hAnsi="Arial" w:cs="Arial"/>
                <w:color w:val="000000"/>
                <w:sz w:val="20"/>
                <w:szCs w:val="20"/>
              </w:rPr>
              <w:t xml:space="preserve">portam crachá </w:t>
            </w:r>
            <w:r w:rsidR="00AF46A8" w:rsidRPr="002C5C28">
              <w:rPr>
                <w:rFonts w:ascii="Arial" w:eastAsia="Arial" w:hAnsi="Arial" w:cs="Arial"/>
                <w:color w:val="000000"/>
                <w:sz w:val="20"/>
                <w:szCs w:val="20"/>
              </w:rPr>
              <w:t>nos moldes do artigo 111 do CNCGJ</w:t>
            </w:r>
            <w:r w:rsidR="00FF0002" w:rsidRPr="002C5C28">
              <w:rPr>
                <w:rFonts w:ascii="Arial" w:eastAsia="Arial" w:hAnsi="Arial" w:cs="Arial"/>
                <w:color w:val="000000"/>
                <w:sz w:val="20"/>
                <w:szCs w:val="20"/>
              </w:rPr>
              <w:t>?</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7AA03A" w14:textId="77777777" w:rsidR="009151D4" w:rsidRDefault="00FF0002">
            <w:pPr>
              <w:pStyle w:val="Normal1"/>
              <w:pBdr>
                <w:top w:val="nil"/>
                <w:left w:val="nil"/>
                <w:bottom w:val="nil"/>
                <w:right w:val="nil"/>
                <w:between w:val="nil"/>
              </w:pBdr>
              <w:spacing w:before="60" w:after="60"/>
              <w:jc w:val="center"/>
              <w:rPr>
                <w:rFonts w:ascii="Arial" w:eastAsia="Arial" w:hAnsi="Arial" w:cs="Arial"/>
                <w:color w:val="000000"/>
                <w:sz w:val="20"/>
                <w:szCs w:val="20"/>
              </w:rPr>
            </w:pP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Sim </w:t>
            </w:r>
            <w:r>
              <w:rPr>
                <w:rFonts w:ascii="Arial" w:eastAsia="Arial" w:hAnsi="Arial" w:cs="Arial"/>
                <w:color w:val="000000"/>
                <w:sz w:val="20"/>
                <w:szCs w:val="20"/>
              </w:rPr>
              <w:tab/>
              <w:t>☐ Não</w:t>
            </w:r>
          </w:p>
        </w:tc>
      </w:tr>
      <w:tr w:rsidR="009151D4" w14:paraId="686601A9" w14:textId="77777777" w:rsidTr="2F5AB401">
        <w:trPr>
          <w:trHeight w:val="558"/>
        </w:trPr>
        <w:tc>
          <w:tcPr>
            <w:tcW w:w="82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6EDFD0" w14:textId="2D04A3A5" w:rsidR="009151D4" w:rsidRDefault="0027656E" w:rsidP="00127BAC">
            <w:pPr>
              <w:pStyle w:val="Normal1"/>
              <w:pBdr>
                <w:top w:val="nil"/>
                <w:left w:val="nil"/>
                <w:bottom w:val="nil"/>
                <w:right w:val="nil"/>
                <w:between w:val="nil"/>
              </w:pBdr>
              <w:spacing w:before="60" w:after="60" w:line="276" w:lineRule="auto"/>
              <w:jc w:val="both"/>
              <w:rPr>
                <w:rFonts w:ascii="Arial" w:eastAsia="Arial" w:hAnsi="Arial" w:cs="Arial"/>
                <w:color w:val="000000"/>
                <w:sz w:val="20"/>
                <w:szCs w:val="20"/>
              </w:rPr>
            </w:pPr>
            <w:r>
              <w:rPr>
                <w:rFonts w:ascii="Arial" w:eastAsia="Arial" w:hAnsi="Arial" w:cs="Arial"/>
                <w:color w:val="000000"/>
                <w:sz w:val="20"/>
                <w:szCs w:val="20"/>
              </w:rPr>
              <w:t>16</w:t>
            </w:r>
            <w:r w:rsidR="00FF0002">
              <w:rPr>
                <w:rFonts w:ascii="Arial" w:eastAsia="Arial" w:hAnsi="Arial" w:cs="Arial"/>
                <w:color w:val="000000"/>
                <w:sz w:val="20"/>
                <w:szCs w:val="20"/>
              </w:rPr>
              <w:t xml:space="preserve">)  O horário de funcionamento do Serviço está </w:t>
            </w:r>
            <w:r w:rsidR="00FF0002" w:rsidRPr="002C5C28">
              <w:rPr>
                <w:rFonts w:ascii="Arial" w:eastAsia="Arial" w:hAnsi="Arial" w:cs="Arial"/>
                <w:color w:val="000000"/>
                <w:sz w:val="20"/>
                <w:szCs w:val="20"/>
              </w:rPr>
              <w:t xml:space="preserve">de acordo com </w:t>
            </w:r>
            <w:r w:rsidR="002130CA" w:rsidRPr="002C5C28">
              <w:rPr>
                <w:rFonts w:ascii="Arial" w:eastAsia="Arial" w:hAnsi="Arial" w:cs="Arial"/>
                <w:color w:val="000000"/>
                <w:sz w:val="20"/>
                <w:szCs w:val="20"/>
              </w:rPr>
              <w:t>o</w:t>
            </w:r>
            <w:r w:rsidR="00FF0002" w:rsidRPr="002C5C28">
              <w:rPr>
                <w:rFonts w:ascii="Arial" w:eastAsia="Arial" w:hAnsi="Arial" w:cs="Arial"/>
                <w:color w:val="000000"/>
                <w:sz w:val="20"/>
                <w:szCs w:val="20"/>
              </w:rPr>
              <w:t xml:space="preserve"> artigo </w:t>
            </w:r>
            <w:r w:rsidR="002130CA" w:rsidRPr="002C5C28">
              <w:rPr>
                <w:rFonts w:ascii="Arial" w:eastAsia="Arial" w:hAnsi="Arial" w:cs="Arial"/>
                <w:color w:val="000000"/>
                <w:sz w:val="20"/>
                <w:szCs w:val="20"/>
              </w:rPr>
              <w:t>58</w:t>
            </w:r>
            <w:r w:rsidR="00FF0002" w:rsidRPr="002C5C28">
              <w:rPr>
                <w:rFonts w:ascii="Arial" w:eastAsia="Arial" w:hAnsi="Arial" w:cs="Arial"/>
                <w:color w:val="000000"/>
                <w:sz w:val="20"/>
                <w:szCs w:val="20"/>
              </w:rPr>
              <w:t xml:space="preserve"> do CNCGJ?</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8CFA2B" w14:textId="77777777" w:rsidR="009151D4" w:rsidRDefault="00FF0002">
            <w:pPr>
              <w:pStyle w:val="Normal1"/>
              <w:pBdr>
                <w:top w:val="nil"/>
                <w:left w:val="nil"/>
                <w:bottom w:val="nil"/>
                <w:right w:val="nil"/>
                <w:between w:val="nil"/>
              </w:pBdr>
              <w:spacing w:before="60" w:after="60"/>
              <w:jc w:val="center"/>
              <w:rPr>
                <w:rFonts w:ascii="Arial" w:eastAsia="Arial" w:hAnsi="Arial" w:cs="Arial"/>
                <w:color w:val="000000"/>
                <w:sz w:val="20"/>
                <w:szCs w:val="20"/>
              </w:rPr>
            </w:pP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Sim </w:t>
            </w:r>
            <w:r>
              <w:rPr>
                <w:rFonts w:ascii="Arial" w:eastAsia="Arial" w:hAnsi="Arial" w:cs="Arial"/>
                <w:color w:val="000000"/>
                <w:sz w:val="20"/>
                <w:szCs w:val="20"/>
              </w:rPr>
              <w:tab/>
              <w:t>☐ Não</w:t>
            </w:r>
          </w:p>
        </w:tc>
      </w:tr>
      <w:tr w:rsidR="002214D5" w14:paraId="0F57CA6F" w14:textId="77777777" w:rsidTr="2F5AB401">
        <w:trPr>
          <w:trHeight w:val="558"/>
        </w:trPr>
        <w:tc>
          <w:tcPr>
            <w:tcW w:w="82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9604B7" w14:textId="46EFFEA9" w:rsidR="002214D5" w:rsidRDefault="002214D5" w:rsidP="00127BAC">
            <w:pPr>
              <w:pStyle w:val="Normal1"/>
              <w:pBdr>
                <w:top w:val="nil"/>
                <w:left w:val="nil"/>
                <w:bottom w:val="nil"/>
                <w:right w:val="nil"/>
                <w:between w:val="nil"/>
              </w:pBdr>
              <w:spacing w:before="60" w:after="6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17) </w:t>
            </w:r>
            <w:r w:rsidR="00127BAC">
              <w:rPr>
                <w:rFonts w:ascii="Arial" w:eastAsia="Arial" w:hAnsi="Arial" w:cs="Arial"/>
                <w:color w:val="000000"/>
                <w:sz w:val="20"/>
                <w:szCs w:val="20"/>
              </w:rPr>
              <w:t>O</w:t>
            </w:r>
            <w:r>
              <w:rPr>
                <w:rFonts w:ascii="Arial" w:eastAsia="Arial" w:hAnsi="Arial" w:cs="Arial"/>
                <w:color w:val="000000"/>
                <w:sz w:val="20"/>
                <w:szCs w:val="20"/>
              </w:rPr>
              <w:t xml:space="preserve"> serviço divulga em sítio da inte</w:t>
            </w:r>
            <w:r w:rsidR="00127BAC">
              <w:rPr>
                <w:rFonts w:ascii="Arial" w:eastAsia="Arial" w:hAnsi="Arial" w:cs="Arial"/>
                <w:color w:val="000000"/>
                <w:sz w:val="20"/>
                <w:szCs w:val="20"/>
              </w:rPr>
              <w:t>rnet e mídias sociais, bem como afixa</w:t>
            </w:r>
            <w:r>
              <w:rPr>
                <w:rFonts w:ascii="Arial" w:eastAsia="Arial" w:hAnsi="Arial" w:cs="Arial"/>
                <w:color w:val="000000"/>
                <w:sz w:val="20"/>
                <w:szCs w:val="20"/>
              </w:rPr>
              <w:t xml:space="preserve"> em local de maior visibilidade</w:t>
            </w:r>
            <w:r w:rsidR="00127BAC">
              <w:rPr>
                <w:rFonts w:ascii="Arial" w:eastAsia="Arial" w:hAnsi="Arial" w:cs="Arial"/>
                <w:color w:val="000000"/>
                <w:sz w:val="20"/>
                <w:szCs w:val="20"/>
              </w:rPr>
              <w:t>,</w:t>
            </w:r>
            <w:r>
              <w:rPr>
                <w:rFonts w:ascii="Arial" w:eastAsia="Arial" w:hAnsi="Arial" w:cs="Arial"/>
                <w:color w:val="000000"/>
                <w:sz w:val="20"/>
                <w:szCs w:val="20"/>
              </w:rPr>
              <w:t xml:space="preserve"> aviso contendo o horário de atendimento ao público? (art. 60 CNCGJ) </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3FA988" w14:textId="7FBFB9B8" w:rsidR="002214D5" w:rsidRDefault="00BC7E50">
            <w:pPr>
              <w:pStyle w:val="Normal1"/>
              <w:pBdr>
                <w:top w:val="nil"/>
                <w:left w:val="nil"/>
                <w:bottom w:val="nil"/>
                <w:right w:val="nil"/>
                <w:between w:val="nil"/>
              </w:pBdr>
              <w:spacing w:before="60" w:after="60"/>
              <w:jc w:val="center"/>
              <w:rPr>
                <w:rFonts w:ascii="Segoe UI Symbol" w:eastAsia="Arial" w:hAnsi="Segoe UI Symbol" w:cs="Segoe UI Symbol"/>
                <w:color w:val="000000"/>
                <w:sz w:val="20"/>
                <w:szCs w:val="20"/>
              </w:rPr>
            </w:pP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Sim </w:t>
            </w:r>
            <w:r>
              <w:rPr>
                <w:rFonts w:ascii="Arial" w:eastAsia="Arial" w:hAnsi="Arial" w:cs="Arial"/>
                <w:color w:val="000000"/>
                <w:sz w:val="20"/>
                <w:szCs w:val="20"/>
              </w:rPr>
              <w:tab/>
              <w:t>☐ Não</w:t>
            </w:r>
          </w:p>
        </w:tc>
      </w:tr>
      <w:tr w:rsidR="004E2AD0" w14:paraId="55BE3F11" w14:textId="77777777" w:rsidTr="2F5AB401">
        <w:trPr>
          <w:trHeight w:val="558"/>
        </w:trPr>
        <w:tc>
          <w:tcPr>
            <w:tcW w:w="82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B52FD3" w14:textId="47EB8563" w:rsidR="004E2AD0" w:rsidRPr="00476555" w:rsidRDefault="002214D5" w:rsidP="00127BAC">
            <w:pPr>
              <w:pStyle w:val="Normal1"/>
              <w:pBdr>
                <w:top w:val="nil"/>
                <w:left w:val="nil"/>
                <w:bottom w:val="nil"/>
                <w:right w:val="nil"/>
                <w:between w:val="nil"/>
              </w:pBdr>
              <w:spacing w:before="60" w:after="60" w:line="276" w:lineRule="auto"/>
              <w:jc w:val="both"/>
              <w:rPr>
                <w:rFonts w:ascii="Arial" w:eastAsia="Arial" w:hAnsi="Arial" w:cs="Arial"/>
                <w:color w:val="000000"/>
                <w:sz w:val="20"/>
                <w:szCs w:val="20"/>
              </w:rPr>
            </w:pPr>
            <w:r>
              <w:rPr>
                <w:rFonts w:ascii="Arial" w:eastAsia="Arial" w:hAnsi="Arial" w:cs="Arial"/>
                <w:color w:val="000000"/>
                <w:sz w:val="20"/>
                <w:szCs w:val="20"/>
              </w:rPr>
              <w:t>18</w:t>
            </w:r>
            <w:r w:rsidR="007A4F8D" w:rsidRPr="00476555">
              <w:rPr>
                <w:rFonts w:ascii="Arial" w:eastAsia="Arial" w:hAnsi="Arial" w:cs="Arial"/>
                <w:color w:val="000000"/>
                <w:sz w:val="20"/>
                <w:szCs w:val="20"/>
              </w:rPr>
              <w:t xml:space="preserve">) </w:t>
            </w:r>
            <w:r w:rsidR="007A4F8D" w:rsidRPr="00476555">
              <w:rPr>
                <w:rFonts w:ascii="Arial" w:hAnsi="Arial" w:cs="Arial"/>
                <w:sz w:val="20"/>
                <w:szCs w:val="20"/>
              </w:rPr>
              <w:t>As atribuições conferidas aos substitutos e escreventes consta</w:t>
            </w:r>
            <w:r w:rsidR="00476555" w:rsidRPr="00476555">
              <w:rPr>
                <w:rFonts w:ascii="Arial" w:hAnsi="Arial" w:cs="Arial"/>
                <w:sz w:val="20"/>
                <w:szCs w:val="20"/>
              </w:rPr>
              <w:t>m</w:t>
            </w:r>
            <w:r w:rsidR="007A4F8D" w:rsidRPr="00476555">
              <w:rPr>
                <w:rFonts w:ascii="Arial" w:hAnsi="Arial" w:cs="Arial"/>
                <w:sz w:val="20"/>
                <w:szCs w:val="20"/>
              </w:rPr>
              <w:t xml:space="preserve"> de ordens de serviço firmadas pelos </w:t>
            </w:r>
            <w:proofErr w:type="spellStart"/>
            <w:r w:rsidR="007A4F8D" w:rsidRPr="00476555">
              <w:rPr>
                <w:rFonts w:ascii="Arial" w:hAnsi="Arial" w:cs="Arial"/>
                <w:sz w:val="20"/>
                <w:szCs w:val="20"/>
              </w:rPr>
              <w:t>delegatários</w:t>
            </w:r>
            <w:proofErr w:type="spellEnd"/>
            <w:r w:rsidR="007A4F8D" w:rsidRPr="00476555">
              <w:rPr>
                <w:rFonts w:ascii="Arial" w:hAnsi="Arial" w:cs="Arial"/>
                <w:sz w:val="20"/>
                <w:szCs w:val="20"/>
              </w:rPr>
              <w:t xml:space="preserve"> e </w:t>
            </w:r>
            <w:r w:rsidR="00476555" w:rsidRPr="00476555">
              <w:rPr>
                <w:rFonts w:ascii="Arial" w:hAnsi="Arial" w:cs="Arial"/>
                <w:sz w:val="20"/>
                <w:szCs w:val="20"/>
              </w:rPr>
              <w:t>estão</w:t>
            </w:r>
            <w:r w:rsidR="007A4F8D" w:rsidRPr="00476555">
              <w:rPr>
                <w:rFonts w:ascii="Arial" w:hAnsi="Arial" w:cs="Arial"/>
                <w:sz w:val="20"/>
                <w:szCs w:val="20"/>
              </w:rPr>
              <w:t xml:space="preserve"> arquivadas em pasta própria para efeito de co</w:t>
            </w:r>
            <w:r w:rsidR="00476555" w:rsidRPr="00476555">
              <w:rPr>
                <w:rFonts w:ascii="Arial" w:hAnsi="Arial" w:cs="Arial"/>
                <w:sz w:val="20"/>
                <w:szCs w:val="20"/>
              </w:rPr>
              <w:t>nsulta em eventual fiscalização? (artigo 106, IV do CNCGJ)</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F896CE" w14:textId="7944D3F5" w:rsidR="004E2AD0" w:rsidRDefault="00BC7E50">
            <w:pPr>
              <w:pStyle w:val="Normal1"/>
              <w:pBdr>
                <w:top w:val="nil"/>
                <w:left w:val="nil"/>
                <w:bottom w:val="nil"/>
                <w:right w:val="nil"/>
                <w:between w:val="nil"/>
              </w:pBdr>
              <w:spacing w:before="60" w:after="60"/>
              <w:jc w:val="center"/>
              <w:rPr>
                <w:rFonts w:ascii="Segoe UI Symbol" w:eastAsia="Arial" w:hAnsi="Segoe UI Symbol" w:cs="Segoe UI Symbol"/>
                <w:color w:val="000000"/>
                <w:sz w:val="20"/>
                <w:szCs w:val="20"/>
              </w:rPr>
            </w:pP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Sim </w:t>
            </w:r>
            <w:r>
              <w:rPr>
                <w:rFonts w:ascii="Arial" w:eastAsia="Arial" w:hAnsi="Arial" w:cs="Arial"/>
                <w:color w:val="000000"/>
                <w:sz w:val="20"/>
                <w:szCs w:val="20"/>
              </w:rPr>
              <w:tab/>
              <w:t>☐ Não</w:t>
            </w:r>
          </w:p>
        </w:tc>
      </w:tr>
      <w:tr w:rsidR="009151D4" w14:paraId="6CC09881" w14:textId="77777777" w:rsidTr="2F5AB401">
        <w:trPr>
          <w:trHeight w:val="558"/>
        </w:trPr>
        <w:tc>
          <w:tcPr>
            <w:tcW w:w="82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35C3C7" w14:textId="77777777" w:rsidR="009151D4" w:rsidRPr="00AF3EB0" w:rsidRDefault="00200A01" w:rsidP="00127BAC">
            <w:pPr>
              <w:pStyle w:val="Normal1"/>
              <w:pBdr>
                <w:top w:val="nil"/>
                <w:left w:val="nil"/>
                <w:bottom w:val="nil"/>
                <w:right w:val="nil"/>
                <w:between w:val="nil"/>
              </w:pBdr>
              <w:spacing w:before="60" w:after="60"/>
              <w:jc w:val="both"/>
              <w:rPr>
                <w:rFonts w:ascii="Arial" w:eastAsia="Arial" w:hAnsi="Arial" w:cs="Arial"/>
                <w:color w:val="000000"/>
                <w:sz w:val="20"/>
                <w:szCs w:val="20"/>
              </w:rPr>
            </w:pPr>
            <w:r w:rsidRPr="00AF3EB0">
              <w:rPr>
                <w:rFonts w:ascii="Arial" w:eastAsia="Arial" w:hAnsi="Arial" w:cs="Arial"/>
                <w:color w:val="000000"/>
                <w:sz w:val="20"/>
                <w:szCs w:val="20"/>
              </w:rPr>
              <w:t>1</w:t>
            </w:r>
            <w:r w:rsidR="002214D5" w:rsidRPr="00AF3EB0">
              <w:rPr>
                <w:rFonts w:ascii="Arial" w:eastAsia="Arial" w:hAnsi="Arial" w:cs="Arial"/>
                <w:color w:val="000000"/>
                <w:sz w:val="20"/>
                <w:szCs w:val="20"/>
              </w:rPr>
              <w:t>9</w:t>
            </w:r>
            <w:r w:rsidR="00FF0002" w:rsidRPr="00AF3EB0">
              <w:rPr>
                <w:rFonts w:ascii="Arial" w:eastAsia="Arial" w:hAnsi="Arial" w:cs="Arial"/>
                <w:color w:val="000000"/>
                <w:sz w:val="20"/>
                <w:szCs w:val="20"/>
              </w:rPr>
              <w:t>)  O recibo fornecido</w:t>
            </w:r>
            <w:r w:rsidR="002F0D12" w:rsidRPr="00AF3EB0">
              <w:rPr>
                <w:rFonts w:ascii="Arial" w:eastAsia="Arial" w:hAnsi="Arial" w:cs="Arial"/>
                <w:color w:val="000000"/>
                <w:sz w:val="20"/>
                <w:szCs w:val="20"/>
              </w:rPr>
              <w:t xml:space="preserve"> ao usuário</w:t>
            </w:r>
            <w:r w:rsidR="00EE77CA" w:rsidRPr="00AF3EB0">
              <w:rPr>
                <w:rFonts w:ascii="Arial" w:eastAsia="Arial" w:hAnsi="Arial" w:cs="Arial"/>
                <w:color w:val="000000"/>
                <w:sz w:val="20"/>
                <w:szCs w:val="20"/>
              </w:rPr>
              <w:t xml:space="preserve"> está de acordo com o artigo 198 do CNCGJ?</w:t>
            </w:r>
          </w:p>
          <w:p w14:paraId="61277E1A" w14:textId="529D3E34" w:rsidR="00AF3EB0" w:rsidRPr="00AF3EB0" w:rsidRDefault="00AF3EB0" w:rsidP="00127BAC">
            <w:pPr>
              <w:pStyle w:val="Normal1"/>
              <w:pBdr>
                <w:top w:val="nil"/>
                <w:left w:val="nil"/>
                <w:bottom w:val="nil"/>
                <w:right w:val="nil"/>
                <w:between w:val="nil"/>
              </w:pBdr>
              <w:spacing w:before="60" w:after="60"/>
              <w:jc w:val="both"/>
              <w:rPr>
                <w:rFonts w:ascii="Arial" w:hAnsi="Arial" w:cs="Arial"/>
                <w:sz w:val="20"/>
                <w:szCs w:val="20"/>
              </w:rPr>
            </w:pPr>
            <w:r w:rsidRPr="00AF3EB0">
              <w:rPr>
                <w:rFonts w:ascii="Arial" w:hAnsi="Arial" w:cs="Arial"/>
                <w:sz w:val="20"/>
                <w:szCs w:val="20"/>
              </w:rPr>
              <w:t xml:space="preserve">I – </w:t>
            </w:r>
            <w:proofErr w:type="gramStart"/>
            <w:r w:rsidRPr="00AF3EB0">
              <w:rPr>
                <w:rFonts w:ascii="Arial" w:hAnsi="Arial" w:cs="Arial"/>
                <w:sz w:val="20"/>
                <w:szCs w:val="20"/>
              </w:rPr>
              <w:t>nome</w:t>
            </w:r>
            <w:proofErr w:type="gramEnd"/>
            <w:r w:rsidRPr="00AF3EB0">
              <w:rPr>
                <w:rFonts w:ascii="Arial" w:hAnsi="Arial" w:cs="Arial"/>
                <w:sz w:val="20"/>
                <w:szCs w:val="20"/>
              </w:rPr>
              <w:t xml:space="preserve"> do requerente (dispensado para autenticação, abertura, certidão e reconhecimento de firma)</w:t>
            </w:r>
          </w:p>
          <w:p w14:paraId="68E87911" w14:textId="77777777" w:rsidR="00AF3EB0" w:rsidRPr="00AF3EB0" w:rsidRDefault="00AF3EB0" w:rsidP="00AF3EB0">
            <w:pPr>
              <w:pStyle w:val="Normal1"/>
              <w:pBdr>
                <w:top w:val="nil"/>
                <w:left w:val="nil"/>
                <w:bottom w:val="nil"/>
                <w:right w:val="nil"/>
                <w:between w:val="nil"/>
              </w:pBdr>
              <w:spacing w:before="60" w:after="60"/>
              <w:jc w:val="both"/>
              <w:rPr>
                <w:rFonts w:ascii="Arial" w:hAnsi="Arial" w:cs="Arial"/>
                <w:sz w:val="20"/>
                <w:szCs w:val="20"/>
              </w:rPr>
            </w:pPr>
            <w:r w:rsidRPr="00AF3EB0">
              <w:rPr>
                <w:rFonts w:ascii="Arial" w:hAnsi="Arial" w:cs="Arial"/>
                <w:sz w:val="20"/>
                <w:szCs w:val="20"/>
              </w:rPr>
              <w:t xml:space="preserve">II – </w:t>
            </w:r>
            <w:proofErr w:type="gramStart"/>
            <w:r w:rsidRPr="00AF3EB0">
              <w:rPr>
                <w:rFonts w:ascii="Arial" w:hAnsi="Arial" w:cs="Arial"/>
                <w:sz w:val="20"/>
                <w:szCs w:val="20"/>
              </w:rPr>
              <w:t>data</w:t>
            </w:r>
            <w:proofErr w:type="gramEnd"/>
            <w:r w:rsidRPr="00AF3EB0">
              <w:rPr>
                <w:rFonts w:ascii="Arial" w:hAnsi="Arial" w:cs="Arial"/>
                <w:sz w:val="20"/>
                <w:szCs w:val="20"/>
              </w:rPr>
              <w:t xml:space="preserve"> do pedido e da entrega (dispensado para autenticação, abertura, certidão e reconhecimento de firma)</w:t>
            </w:r>
          </w:p>
          <w:p w14:paraId="43E5AF5F" w14:textId="77777777" w:rsidR="00AF3EB0" w:rsidRPr="00AF3EB0" w:rsidRDefault="00AF3EB0" w:rsidP="00127BAC">
            <w:pPr>
              <w:pStyle w:val="Normal1"/>
              <w:pBdr>
                <w:top w:val="nil"/>
                <w:left w:val="nil"/>
                <w:bottom w:val="nil"/>
                <w:right w:val="nil"/>
                <w:between w:val="nil"/>
              </w:pBdr>
              <w:spacing w:before="60" w:after="60"/>
              <w:jc w:val="both"/>
              <w:rPr>
                <w:rFonts w:ascii="Arial" w:hAnsi="Arial" w:cs="Arial"/>
                <w:sz w:val="20"/>
                <w:szCs w:val="20"/>
              </w:rPr>
            </w:pPr>
            <w:r w:rsidRPr="00AF3EB0">
              <w:rPr>
                <w:rFonts w:ascii="Arial" w:hAnsi="Arial" w:cs="Arial"/>
                <w:sz w:val="20"/>
                <w:szCs w:val="20"/>
              </w:rPr>
              <w:t>III – discriminação detalhada dos atos praticados</w:t>
            </w:r>
          </w:p>
          <w:p w14:paraId="2729FFCC" w14:textId="77777777" w:rsidR="00AF3EB0" w:rsidRPr="00AF3EB0" w:rsidRDefault="00AF3EB0" w:rsidP="00127BAC">
            <w:pPr>
              <w:pStyle w:val="Normal1"/>
              <w:pBdr>
                <w:top w:val="nil"/>
                <w:left w:val="nil"/>
                <w:bottom w:val="nil"/>
                <w:right w:val="nil"/>
                <w:between w:val="nil"/>
              </w:pBdr>
              <w:spacing w:before="60" w:after="60"/>
              <w:jc w:val="both"/>
              <w:rPr>
                <w:rFonts w:ascii="Arial" w:hAnsi="Arial" w:cs="Arial"/>
                <w:sz w:val="20"/>
                <w:szCs w:val="20"/>
              </w:rPr>
            </w:pPr>
            <w:r w:rsidRPr="00AF3EB0">
              <w:rPr>
                <w:rFonts w:ascii="Arial" w:hAnsi="Arial" w:cs="Arial"/>
                <w:sz w:val="20"/>
                <w:szCs w:val="20"/>
              </w:rPr>
              <w:t xml:space="preserve">IV – </w:t>
            </w:r>
            <w:proofErr w:type="gramStart"/>
            <w:r w:rsidRPr="00AF3EB0">
              <w:rPr>
                <w:rFonts w:ascii="Arial" w:hAnsi="Arial" w:cs="Arial"/>
                <w:sz w:val="20"/>
                <w:szCs w:val="20"/>
              </w:rPr>
              <w:t>os</w:t>
            </w:r>
            <w:proofErr w:type="gramEnd"/>
            <w:r w:rsidRPr="00AF3EB0">
              <w:rPr>
                <w:rFonts w:ascii="Arial" w:hAnsi="Arial" w:cs="Arial"/>
                <w:sz w:val="20"/>
                <w:szCs w:val="20"/>
              </w:rPr>
              <w:t xml:space="preserve"> valores cobrados, de acordo com as respectivas tabelas de emolumentos </w:t>
            </w:r>
          </w:p>
          <w:p w14:paraId="1F642271" w14:textId="77777777" w:rsidR="00AF3EB0" w:rsidRPr="00AF3EB0" w:rsidRDefault="00AF3EB0" w:rsidP="00127BAC">
            <w:pPr>
              <w:pStyle w:val="Normal1"/>
              <w:pBdr>
                <w:top w:val="nil"/>
                <w:left w:val="nil"/>
                <w:bottom w:val="nil"/>
                <w:right w:val="nil"/>
                <w:between w:val="nil"/>
              </w:pBdr>
              <w:spacing w:before="60" w:after="60"/>
              <w:jc w:val="both"/>
              <w:rPr>
                <w:rFonts w:ascii="Arial" w:hAnsi="Arial" w:cs="Arial"/>
                <w:sz w:val="20"/>
                <w:szCs w:val="20"/>
              </w:rPr>
            </w:pPr>
            <w:r w:rsidRPr="00AF3EB0">
              <w:rPr>
                <w:rFonts w:ascii="Arial" w:hAnsi="Arial" w:cs="Arial"/>
                <w:sz w:val="20"/>
                <w:szCs w:val="20"/>
              </w:rPr>
              <w:t xml:space="preserve">V – </w:t>
            </w:r>
            <w:proofErr w:type="gramStart"/>
            <w:r w:rsidRPr="00AF3EB0">
              <w:rPr>
                <w:rFonts w:ascii="Arial" w:hAnsi="Arial" w:cs="Arial"/>
                <w:sz w:val="20"/>
                <w:szCs w:val="20"/>
              </w:rPr>
              <w:t>identificação</w:t>
            </w:r>
            <w:proofErr w:type="gramEnd"/>
            <w:r w:rsidRPr="00AF3EB0">
              <w:rPr>
                <w:rFonts w:ascii="Arial" w:hAnsi="Arial" w:cs="Arial"/>
                <w:sz w:val="20"/>
                <w:szCs w:val="20"/>
              </w:rPr>
              <w:t xml:space="preserve"> do serviço extrajudicial e seu CNPJ</w:t>
            </w:r>
          </w:p>
          <w:p w14:paraId="13CF657D" w14:textId="77777777" w:rsidR="00AF3EB0" w:rsidRPr="00AF3EB0" w:rsidRDefault="00AF3EB0" w:rsidP="00127BAC">
            <w:pPr>
              <w:pStyle w:val="Normal1"/>
              <w:pBdr>
                <w:top w:val="nil"/>
                <w:left w:val="nil"/>
                <w:bottom w:val="nil"/>
                <w:right w:val="nil"/>
                <w:between w:val="nil"/>
              </w:pBdr>
              <w:spacing w:before="60" w:after="60"/>
              <w:jc w:val="both"/>
              <w:rPr>
                <w:rFonts w:ascii="Arial" w:hAnsi="Arial" w:cs="Arial"/>
                <w:sz w:val="20"/>
                <w:szCs w:val="20"/>
              </w:rPr>
            </w:pPr>
            <w:r w:rsidRPr="00AF3EB0">
              <w:rPr>
                <w:rFonts w:ascii="Arial" w:hAnsi="Arial" w:cs="Arial"/>
                <w:sz w:val="20"/>
                <w:szCs w:val="20"/>
              </w:rPr>
              <w:t xml:space="preserve">VI – </w:t>
            </w:r>
            <w:proofErr w:type="gramStart"/>
            <w:r w:rsidRPr="00AF3EB0">
              <w:rPr>
                <w:rFonts w:ascii="Arial" w:hAnsi="Arial" w:cs="Arial"/>
                <w:sz w:val="20"/>
                <w:szCs w:val="20"/>
              </w:rPr>
              <w:t>nome</w:t>
            </w:r>
            <w:proofErr w:type="gramEnd"/>
            <w:r w:rsidRPr="00AF3EB0">
              <w:rPr>
                <w:rFonts w:ascii="Arial" w:hAnsi="Arial" w:cs="Arial"/>
                <w:sz w:val="20"/>
                <w:szCs w:val="20"/>
              </w:rPr>
              <w:t xml:space="preserve"> do funcionário emissor do recibo</w:t>
            </w:r>
          </w:p>
          <w:p w14:paraId="25226509" w14:textId="397974DE" w:rsidR="00AF3EB0" w:rsidRDefault="00AF3EB0" w:rsidP="00127BAC">
            <w:pPr>
              <w:pStyle w:val="Normal1"/>
              <w:pBdr>
                <w:top w:val="nil"/>
                <w:left w:val="nil"/>
                <w:bottom w:val="nil"/>
                <w:right w:val="nil"/>
                <w:between w:val="nil"/>
              </w:pBdr>
              <w:spacing w:before="60" w:after="60"/>
              <w:jc w:val="both"/>
              <w:rPr>
                <w:rFonts w:ascii="Arial" w:eastAsia="Arial" w:hAnsi="Arial" w:cs="Arial"/>
                <w:color w:val="000000"/>
                <w:sz w:val="20"/>
                <w:szCs w:val="20"/>
              </w:rPr>
            </w:pPr>
            <w:r w:rsidRPr="00AF3EB0">
              <w:rPr>
                <w:rFonts w:ascii="Arial" w:hAnsi="Arial" w:cs="Arial"/>
                <w:sz w:val="20"/>
                <w:szCs w:val="20"/>
              </w:rPr>
              <w:t>VII – data da emissão</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8ABEA5" w14:textId="77777777" w:rsidR="009151D4" w:rsidRDefault="00FF0002">
            <w:pPr>
              <w:pStyle w:val="Normal1"/>
              <w:pBdr>
                <w:top w:val="nil"/>
                <w:left w:val="nil"/>
                <w:bottom w:val="nil"/>
                <w:right w:val="nil"/>
                <w:between w:val="nil"/>
              </w:pBdr>
              <w:spacing w:before="60" w:after="60"/>
              <w:jc w:val="center"/>
              <w:rPr>
                <w:rFonts w:ascii="Arial" w:eastAsia="Arial" w:hAnsi="Arial" w:cs="Arial"/>
                <w:color w:val="000000"/>
                <w:sz w:val="20"/>
                <w:szCs w:val="20"/>
              </w:rPr>
            </w:pP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Sim </w:t>
            </w:r>
            <w:r>
              <w:rPr>
                <w:rFonts w:ascii="Arial" w:eastAsia="Arial" w:hAnsi="Arial" w:cs="Arial"/>
                <w:color w:val="000000"/>
                <w:sz w:val="20"/>
                <w:szCs w:val="20"/>
              </w:rPr>
              <w:tab/>
              <w:t>☐ Não</w:t>
            </w:r>
          </w:p>
        </w:tc>
      </w:tr>
      <w:tr w:rsidR="009151D4" w14:paraId="66BCA185" w14:textId="77777777" w:rsidTr="2F5AB401">
        <w:trPr>
          <w:trHeight w:val="558"/>
        </w:trPr>
        <w:tc>
          <w:tcPr>
            <w:tcW w:w="82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20EAD7" w14:textId="0C804204" w:rsidR="00E95DF6" w:rsidRPr="00E95DF6" w:rsidRDefault="002214D5" w:rsidP="00127BAC">
            <w:pPr>
              <w:pStyle w:val="Normal1"/>
              <w:pBdr>
                <w:top w:val="nil"/>
                <w:left w:val="nil"/>
                <w:bottom w:val="nil"/>
                <w:right w:val="nil"/>
                <w:between w:val="nil"/>
              </w:pBdr>
              <w:spacing w:before="60" w:after="60" w:line="276" w:lineRule="auto"/>
              <w:jc w:val="both"/>
              <w:rPr>
                <w:rFonts w:ascii="Arial" w:eastAsia="Arial" w:hAnsi="Arial" w:cs="Arial"/>
                <w:color w:val="00B0F0"/>
                <w:sz w:val="20"/>
                <w:szCs w:val="20"/>
              </w:rPr>
            </w:pPr>
            <w:r>
              <w:rPr>
                <w:rFonts w:ascii="Arial" w:eastAsia="Arial" w:hAnsi="Arial" w:cs="Arial"/>
                <w:sz w:val="20"/>
                <w:szCs w:val="20"/>
              </w:rPr>
              <w:t>20</w:t>
            </w:r>
            <w:r w:rsidR="00200A01" w:rsidRPr="00E95DF6">
              <w:rPr>
                <w:rFonts w:ascii="Arial" w:eastAsia="Arial" w:hAnsi="Arial" w:cs="Arial"/>
                <w:sz w:val="20"/>
                <w:szCs w:val="20"/>
              </w:rPr>
              <w:t xml:space="preserve">) </w:t>
            </w:r>
            <w:r w:rsidR="00E95DF6" w:rsidRPr="00E95DF6">
              <w:rPr>
                <w:rFonts w:ascii="Arial" w:eastAsia="Arial" w:hAnsi="Arial" w:cs="Arial"/>
                <w:sz w:val="20"/>
                <w:szCs w:val="20"/>
              </w:rPr>
              <w:t>O serviço atende aos pedidos de gratuidade, conforme o artigo 206 do CNCGJ</w:t>
            </w:r>
            <w:r w:rsidR="005A5FB3">
              <w:rPr>
                <w:rFonts w:ascii="Arial" w:eastAsia="Arial" w:hAnsi="Arial" w:cs="Arial"/>
                <w:sz w:val="20"/>
                <w:szCs w:val="20"/>
              </w:rPr>
              <w:t xml:space="preserve"> e artigo 7º do Provimento CNJ nº 149/2023</w:t>
            </w:r>
            <w:r w:rsidR="00E95DF6" w:rsidRPr="00E95DF6">
              <w:rPr>
                <w:rFonts w:ascii="Arial" w:eastAsia="Arial" w:hAnsi="Arial" w:cs="Arial"/>
                <w:sz w:val="20"/>
                <w:szCs w:val="20"/>
              </w:rPr>
              <w:t>?</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803EE0" w14:textId="77777777" w:rsidR="00E95DF6" w:rsidRDefault="00E95DF6">
            <w:pPr>
              <w:pStyle w:val="Normal1"/>
              <w:pBdr>
                <w:top w:val="nil"/>
                <w:left w:val="nil"/>
                <w:bottom w:val="nil"/>
                <w:right w:val="nil"/>
                <w:between w:val="nil"/>
              </w:pBdr>
              <w:spacing w:before="60" w:after="60"/>
              <w:jc w:val="center"/>
              <w:rPr>
                <w:rFonts w:ascii="Segoe UI Symbol" w:eastAsia="Arial" w:hAnsi="Segoe UI Symbol" w:cs="Segoe UI Symbol"/>
                <w:color w:val="000000"/>
                <w:sz w:val="20"/>
                <w:szCs w:val="20"/>
              </w:rPr>
            </w:pPr>
          </w:p>
          <w:p w14:paraId="55DE08EE" w14:textId="2F08826C" w:rsidR="009151D4" w:rsidRDefault="00FF0002">
            <w:pPr>
              <w:pStyle w:val="Normal1"/>
              <w:pBdr>
                <w:top w:val="nil"/>
                <w:left w:val="nil"/>
                <w:bottom w:val="nil"/>
                <w:right w:val="nil"/>
                <w:between w:val="nil"/>
              </w:pBdr>
              <w:spacing w:before="60" w:after="60"/>
              <w:jc w:val="center"/>
              <w:rPr>
                <w:rFonts w:ascii="Arial" w:eastAsia="Arial" w:hAnsi="Arial" w:cs="Arial"/>
                <w:color w:val="000000"/>
                <w:sz w:val="20"/>
                <w:szCs w:val="20"/>
              </w:rPr>
            </w:pP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Sim </w:t>
            </w:r>
            <w:r>
              <w:rPr>
                <w:rFonts w:ascii="Arial" w:eastAsia="Arial" w:hAnsi="Arial" w:cs="Arial"/>
                <w:color w:val="000000"/>
                <w:sz w:val="20"/>
                <w:szCs w:val="20"/>
              </w:rPr>
              <w:tab/>
              <w:t>☐ Não</w:t>
            </w:r>
          </w:p>
          <w:p w14:paraId="7F0B11F3" w14:textId="76B8EA7C" w:rsidR="009151D4" w:rsidRDefault="009151D4" w:rsidP="00E95DF6">
            <w:pPr>
              <w:pStyle w:val="Normal1"/>
              <w:pBdr>
                <w:top w:val="nil"/>
                <w:left w:val="nil"/>
                <w:bottom w:val="nil"/>
                <w:right w:val="nil"/>
                <w:between w:val="nil"/>
              </w:pBdr>
              <w:spacing w:before="60" w:after="60"/>
              <w:rPr>
                <w:rFonts w:ascii="Arial" w:eastAsia="Arial" w:hAnsi="Arial" w:cs="Arial"/>
                <w:color w:val="000000"/>
                <w:sz w:val="20"/>
                <w:szCs w:val="20"/>
              </w:rPr>
            </w:pPr>
          </w:p>
        </w:tc>
      </w:tr>
      <w:tr w:rsidR="009151D4" w14:paraId="7F4ED205" w14:textId="77777777" w:rsidTr="2F5AB401">
        <w:trPr>
          <w:trHeight w:val="558"/>
        </w:trPr>
        <w:tc>
          <w:tcPr>
            <w:tcW w:w="82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44389C" w14:textId="77777777" w:rsidR="009151D4" w:rsidRDefault="00200A01" w:rsidP="006E7B3B">
            <w:pPr>
              <w:pStyle w:val="Normal1"/>
              <w:pBdr>
                <w:top w:val="nil"/>
                <w:left w:val="nil"/>
                <w:bottom w:val="nil"/>
                <w:right w:val="nil"/>
                <w:between w:val="nil"/>
              </w:pBdr>
              <w:spacing w:before="60" w:after="60" w:line="276" w:lineRule="auto"/>
              <w:jc w:val="both"/>
              <w:rPr>
                <w:rFonts w:ascii="Arial" w:eastAsia="Arial" w:hAnsi="Arial" w:cs="Arial"/>
                <w:color w:val="000000"/>
                <w:sz w:val="20"/>
                <w:szCs w:val="20"/>
              </w:rPr>
            </w:pPr>
            <w:r w:rsidRPr="00654475">
              <w:rPr>
                <w:rFonts w:ascii="Arial" w:eastAsia="Arial" w:hAnsi="Arial" w:cs="Arial"/>
                <w:color w:val="000000"/>
                <w:sz w:val="20"/>
                <w:szCs w:val="20"/>
              </w:rPr>
              <w:lastRenderedPageBreak/>
              <w:t>2</w:t>
            </w:r>
            <w:r w:rsidR="006E7B3B">
              <w:rPr>
                <w:rFonts w:ascii="Arial" w:eastAsia="Arial" w:hAnsi="Arial" w:cs="Arial"/>
                <w:color w:val="000000"/>
                <w:sz w:val="20"/>
                <w:szCs w:val="20"/>
              </w:rPr>
              <w:t>1</w:t>
            </w:r>
            <w:r w:rsidRPr="00654475">
              <w:rPr>
                <w:rFonts w:ascii="Arial" w:eastAsia="Arial" w:hAnsi="Arial" w:cs="Arial"/>
                <w:color w:val="000000"/>
                <w:sz w:val="20"/>
                <w:szCs w:val="20"/>
              </w:rPr>
              <w:t xml:space="preserve">) </w:t>
            </w:r>
            <w:r w:rsidR="00FF0002" w:rsidRPr="00654475">
              <w:rPr>
                <w:rFonts w:ascii="Arial" w:eastAsia="Arial" w:hAnsi="Arial" w:cs="Arial"/>
                <w:color w:val="000000"/>
                <w:sz w:val="20"/>
                <w:szCs w:val="20"/>
              </w:rPr>
              <w:t xml:space="preserve">O serviço </w:t>
            </w:r>
            <w:r w:rsidR="00E062AA" w:rsidRPr="00654475">
              <w:rPr>
                <w:rFonts w:ascii="Arial" w:eastAsia="Arial" w:hAnsi="Arial" w:cs="Arial"/>
                <w:color w:val="000000"/>
                <w:sz w:val="20"/>
                <w:szCs w:val="20"/>
              </w:rPr>
              <w:t>cumpre o artigo 126 do CNCGJ</w:t>
            </w:r>
            <w:r w:rsidR="0079158F" w:rsidRPr="00654475">
              <w:rPr>
                <w:rFonts w:ascii="Arial" w:eastAsia="Arial" w:hAnsi="Arial" w:cs="Arial"/>
                <w:color w:val="000000"/>
                <w:sz w:val="20"/>
                <w:szCs w:val="20"/>
              </w:rPr>
              <w:t xml:space="preserve"> que preconiza é</w:t>
            </w:r>
            <w:r w:rsidR="0079158F" w:rsidRPr="00654475">
              <w:rPr>
                <w:rFonts w:ascii="Arial" w:hAnsi="Arial" w:cs="Arial"/>
                <w:sz w:val="20"/>
                <w:szCs w:val="20"/>
              </w:rPr>
              <w:t xml:space="preserve"> vedada aos tabeliães e registradores a realização de propaganda comercial, contratação de serviço ou utilização de outros instrumentos que tenham por objetivo atrair ou captar clientes.</w:t>
            </w:r>
            <w:r w:rsidR="00E062AA" w:rsidRPr="00654475">
              <w:rPr>
                <w:rFonts w:ascii="Arial" w:eastAsia="Arial" w:hAnsi="Arial" w:cs="Arial"/>
                <w:color w:val="000000"/>
                <w:sz w:val="20"/>
                <w:szCs w:val="20"/>
              </w:rPr>
              <w:t xml:space="preserve">? </w:t>
            </w:r>
          </w:p>
          <w:p w14:paraId="43498203" w14:textId="5E23D236" w:rsidR="00A742E8" w:rsidRPr="00654475" w:rsidRDefault="00A742E8" w:rsidP="006E7B3B">
            <w:pPr>
              <w:pStyle w:val="Normal1"/>
              <w:pBdr>
                <w:top w:val="nil"/>
                <w:left w:val="nil"/>
                <w:bottom w:val="nil"/>
                <w:right w:val="nil"/>
                <w:between w:val="nil"/>
              </w:pBdr>
              <w:spacing w:before="60" w:after="60" w:line="276" w:lineRule="auto"/>
              <w:jc w:val="both"/>
              <w:rPr>
                <w:rFonts w:ascii="Arial" w:eastAsia="Arial" w:hAnsi="Arial" w:cs="Arial"/>
                <w:color w:val="000000"/>
                <w:sz w:val="20"/>
                <w:szCs w:val="20"/>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0D825B" w14:textId="77777777" w:rsidR="009151D4" w:rsidRDefault="00FF0002">
            <w:pPr>
              <w:pStyle w:val="Normal1"/>
              <w:pBdr>
                <w:top w:val="nil"/>
                <w:left w:val="nil"/>
                <w:bottom w:val="nil"/>
                <w:right w:val="nil"/>
                <w:between w:val="nil"/>
              </w:pBdr>
              <w:spacing w:before="60" w:after="60"/>
              <w:jc w:val="center"/>
              <w:rPr>
                <w:rFonts w:ascii="Arial" w:eastAsia="Arial" w:hAnsi="Arial" w:cs="Arial"/>
                <w:color w:val="000000"/>
                <w:sz w:val="20"/>
                <w:szCs w:val="20"/>
              </w:rPr>
            </w:pP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Sim </w:t>
            </w:r>
            <w:r>
              <w:rPr>
                <w:rFonts w:ascii="Arial" w:eastAsia="Arial" w:hAnsi="Arial" w:cs="Arial"/>
                <w:color w:val="000000"/>
                <w:sz w:val="20"/>
                <w:szCs w:val="20"/>
              </w:rPr>
              <w:tab/>
              <w:t>☐ Não</w:t>
            </w:r>
          </w:p>
        </w:tc>
      </w:tr>
      <w:tr w:rsidR="00A742E8" w14:paraId="4A88FDE0" w14:textId="77777777" w:rsidTr="2F5AB401">
        <w:trPr>
          <w:trHeight w:val="558"/>
        </w:trPr>
        <w:tc>
          <w:tcPr>
            <w:tcW w:w="82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10E52E" w14:textId="547BE748" w:rsidR="00A742E8" w:rsidRPr="00721E3A" w:rsidRDefault="00A742E8" w:rsidP="00A742E8">
            <w:pPr>
              <w:pStyle w:val="Normal1"/>
              <w:pBdr>
                <w:top w:val="nil"/>
                <w:left w:val="nil"/>
                <w:bottom w:val="nil"/>
                <w:right w:val="nil"/>
                <w:between w:val="nil"/>
              </w:pBdr>
              <w:spacing w:before="60" w:after="60" w:line="276" w:lineRule="auto"/>
              <w:jc w:val="both"/>
              <w:rPr>
                <w:rFonts w:ascii="Arial" w:eastAsia="Arial" w:hAnsi="Arial" w:cs="Arial"/>
                <w:color w:val="000000"/>
                <w:sz w:val="20"/>
                <w:szCs w:val="20"/>
              </w:rPr>
            </w:pPr>
            <w:r w:rsidRPr="00721E3A">
              <w:rPr>
                <w:rFonts w:ascii="Arial" w:eastAsia="Arial" w:hAnsi="Arial" w:cs="Arial"/>
                <w:color w:val="000000"/>
                <w:sz w:val="20"/>
                <w:szCs w:val="20"/>
              </w:rPr>
              <w:t>2</w:t>
            </w:r>
            <w:r w:rsidR="00B17105" w:rsidRPr="00721E3A">
              <w:rPr>
                <w:rFonts w:ascii="Arial" w:eastAsia="Arial" w:hAnsi="Arial" w:cs="Arial"/>
                <w:color w:val="000000"/>
                <w:sz w:val="20"/>
                <w:szCs w:val="20"/>
              </w:rPr>
              <w:t>2</w:t>
            </w:r>
            <w:r w:rsidRPr="00721E3A">
              <w:rPr>
                <w:rFonts w:ascii="Arial" w:eastAsia="Arial" w:hAnsi="Arial" w:cs="Arial"/>
                <w:color w:val="000000"/>
                <w:sz w:val="20"/>
                <w:szCs w:val="20"/>
              </w:rPr>
              <w:t xml:space="preserve">) O serviço está em dia com os recolhimentos do FIC- RCPN e FIC- RTDPJ (art. 3º e 5º do </w:t>
            </w:r>
            <w:proofErr w:type="spellStart"/>
            <w:r w:rsidRPr="00721E3A">
              <w:rPr>
                <w:rFonts w:ascii="Arial" w:eastAsia="Arial" w:hAnsi="Arial" w:cs="Arial"/>
                <w:color w:val="000000"/>
                <w:sz w:val="20"/>
                <w:szCs w:val="20"/>
              </w:rPr>
              <w:t>Prov</w:t>
            </w:r>
            <w:proofErr w:type="spellEnd"/>
            <w:r w:rsidRPr="00721E3A">
              <w:rPr>
                <w:rFonts w:ascii="Arial" w:eastAsia="Arial" w:hAnsi="Arial" w:cs="Arial"/>
                <w:color w:val="000000"/>
                <w:sz w:val="20"/>
                <w:szCs w:val="20"/>
              </w:rPr>
              <w:t xml:space="preserve"> CNJ 159/2023? </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70C19A" w14:textId="77777777" w:rsidR="00A742E8" w:rsidRDefault="00A742E8" w:rsidP="00A742E8">
            <w:pPr>
              <w:pStyle w:val="Normal1"/>
              <w:pBdr>
                <w:top w:val="nil"/>
                <w:left w:val="nil"/>
                <w:bottom w:val="nil"/>
                <w:right w:val="nil"/>
                <w:between w:val="nil"/>
              </w:pBdr>
              <w:spacing w:before="60" w:after="60"/>
              <w:jc w:val="center"/>
              <w:rPr>
                <w:rFonts w:ascii="Arial" w:eastAsia="Arial" w:hAnsi="Arial" w:cs="Arial"/>
                <w:color w:val="000000"/>
                <w:sz w:val="20"/>
                <w:szCs w:val="20"/>
              </w:rPr>
            </w:pP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Sim </w:t>
            </w:r>
            <w:r>
              <w:rPr>
                <w:rFonts w:ascii="Arial" w:eastAsia="Arial" w:hAnsi="Arial" w:cs="Arial"/>
                <w:color w:val="000000"/>
                <w:sz w:val="20"/>
                <w:szCs w:val="20"/>
              </w:rPr>
              <w:tab/>
              <w:t>☐ Não</w:t>
            </w:r>
          </w:p>
          <w:p w14:paraId="4034F432" w14:textId="44196515" w:rsidR="00A742E8" w:rsidRDefault="00A742E8" w:rsidP="00A742E8">
            <w:pPr>
              <w:pStyle w:val="Normal1"/>
              <w:pBdr>
                <w:top w:val="nil"/>
                <w:left w:val="nil"/>
                <w:bottom w:val="nil"/>
                <w:right w:val="nil"/>
                <w:between w:val="nil"/>
              </w:pBdr>
              <w:spacing w:before="60" w:after="60"/>
              <w:jc w:val="center"/>
              <w:rPr>
                <w:rFonts w:ascii="Segoe UI Symbol" w:eastAsia="Arial" w:hAnsi="Segoe UI Symbol" w:cs="Segoe UI Symbol"/>
                <w:color w:val="000000"/>
                <w:sz w:val="20"/>
                <w:szCs w:val="20"/>
              </w:rPr>
            </w:pPr>
            <w:r>
              <w:rPr>
                <w:rFonts w:ascii="Segoe UI Symbol" w:eastAsia="Arial" w:hAnsi="Segoe UI Symbol" w:cs="Segoe UI Symbol"/>
                <w:color w:val="000000"/>
                <w:sz w:val="20"/>
                <w:szCs w:val="20"/>
              </w:rPr>
              <w:t>☐não se aplica</w:t>
            </w:r>
          </w:p>
        </w:tc>
      </w:tr>
      <w:tr w:rsidR="005F2667" w14:paraId="75A2EED3" w14:textId="77777777" w:rsidTr="2F5AB401">
        <w:trPr>
          <w:trHeight w:val="558"/>
        </w:trPr>
        <w:tc>
          <w:tcPr>
            <w:tcW w:w="82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F4F530" w14:textId="5A9EB232" w:rsidR="005F2667" w:rsidRPr="00721E3A" w:rsidRDefault="005F2667" w:rsidP="009322E8">
            <w:pPr>
              <w:pStyle w:val="Normal1"/>
              <w:pBdr>
                <w:top w:val="nil"/>
                <w:left w:val="nil"/>
                <w:bottom w:val="nil"/>
                <w:right w:val="nil"/>
                <w:between w:val="nil"/>
              </w:pBdr>
              <w:spacing w:before="60" w:after="60" w:line="276" w:lineRule="auto"/>
              <w:jc w:val="both"/>
              <w:rPr>
                <w:rFonts w:ascii="Arial" w:eastAsia="Arial" w:hAnsi="Arial" w:cs="Arial"/>
                <w:color w:val="000000"/>
                <w:sz w:val="20"/>
                <w:szCs w:val="20"/>
              </w:rPr>
            </w:pPr>
            <w:r w:rsidRPr="00721E3A">
              <w:rPr>
                <w:rFonts w:ascii="Arial" w:eastAsia="Arial" w:hAnsi="Arial" w:cs="Arial"/>
                <w:color w:val="000000"/>
                <w:sz w:val="20"/>
                <w:szCs w:val="20"/>
              </w:rPr>
              <w:t>2</w:t>
            </w:r>
            <w:r w:rsidR="00B17105" w:rsidRPr="00721E3A">
              <w:rPr>
                <w:rFonts w:ascii="Arial" w:eastAsia="Arial" w:hAnsi="Arial" w:cs="Arial"/>
                <w:color w:val="000000"/>
                <w:sz w:val="20"/>
                <w:szCs w:val="20"/>
              </w:rPr>
              <w:t>3</w:t>
            </w:r>
            <w:r w:rsidRPr="00721E3A">
              <w:rPr>
                <w:rFonts w:ascii="Arial" w:eastAsia="Arial" w:hAnsi="Arial" w:cs="Arial"/>
                <w:color w:val="000000"/>
                <w:sz w:val="20"/>
                <w:szCs w:val="20"/>
              </w:rPr>
              <w:t xml:space="preserve">) O serviço possui e movimenta as contas bancárias </w:t>
            </w:r>
            <w:r w:rsidR="005000C9" w:rsidRPr="00721E3A">
              <w:rPr>
                <w:rFonts w:ascii="Arial" w:eastAsia="Arial" w:hAnsi="Arial" w:cs="Arial"/>
                <w:color w:val="000000"/>
                <w:sz w:val="20"/>
                <w:szCs w:val="20"/>
              </w:rPr>
              <w:t>de que trata o</w:t>
            </w:r>
            <w:r w:rsidRPr="00721E3A">
              <w:rPr>
                <w:rFonts w:ascii="Arial" w:eastAsia="Arial" w:hAnsi="Arial" w:cs="Arial"/>
                <w:color w:val="000000"/>
                <w:sz w:val="20"/>
                <w:szCs w:val="20"/>
              </w:rPr>
              <w:t xml:space="preserve"> artigo 54 do CNCGJ?</w:t>
            </w:r>
          </w:p>
          <w:p w14:paraId="32B97E51" w14:textId="77777777" w:rsidR="00337043" w:rsidRPr="00721E3A" w:rsidRDefault="00337043" w:rsidP="009322E8">
            <w:pPr>
              <w:pStyle w:val="Normal1"/>
              <w:pBdr>
                <w:top w:val="nil"/>
                <w:left w:val="nil"/>
                <w:bottom w:val="nil"/>
                <w:right w:val="nil"/>
                <w:between w:val="nil"/>
              </w:pBdr>
              <w:spacing w:before="60" w:after="60" w:line="276" w:lineRule="auto"/>
              <w:jc w:val="both"/>
              <w:rPr>
                <w:rFonts w:ascii="Arial" w:eastAsia="Arial" w:hAnsi="Arial" w:cs="Arial"/>
                <w:color w:val="000000"/>
                <w:sz w:val="20"/>
                <w:szCs w:val="20"/>
              </w:rPr>
            </w:pPr>
          </w:p>
          <w:p w14:paraId="5C86E920" w14:textId="77777777" w:rsidR="009A03DA" w:rsidRPr="00721E3A" w:rsidRDefault="009A03DA" w:rsidP="009322E8">
            <w:pPr>
              <w:pStyle w:val="Normal1"/>
              <w:numPr>
                <w:ilvl w:val="0"/>
                <w:numId w:val="11"/>
              </w:numPr>
              <w:pBdr>
                <w:top w:val="nil"/>
                <w:left w:val="nil"/>
                <w:bottom w:val="nil"/>
                <w:right w:val="nil"/>
                <w:between w:val="nil"/>
              </w:pBdr>
              <w:spacing w:before="60" w:after="60" w:line="276" w:lineRule="auto"/>
              <w:ind w:left="0"/>
              <w:jc w:val="both"/>
              <w:rPr>
                <w:rFonts w:ascii="Arial" w:hAnsi="Arial" w:cs="Arial"/>
                <w:sz w:val="20"/>
                <w:szCs w:val="20"/>
              </w:rPr>
            </w:pPr>
          </w:p>
          <w:p w14:paraId="063A5206" w14:textId="27F3DDC0" w:rsidR="005F2667" w:rsidRPr="00721E3A" w:rsidRDefault="009322E8" w:rsidP="009322E8">
            <w:pPr>
              <w:pStyle w:val="Normal1"/>
              <w:numPr>
                <w:ilvl w:val="0"/>
                <w:numId w:val="11"/>
              </w:numPr>
              <w:pBdr>
                <w:top w:val="nil"/>
                <w:left w:val="nil"/>
                <w:bottom w:val="nil"/>
                <w:right w:val="nil"/>
                <w:between w:val="nil"/>
              </w:pBdr>
              <w:spacing w:before="60" w:after="60" w:line="276" w:lineRule="auto"/>
              <w:ind w:left="0"/>
              <w:jc w:val="both"/>
              <w:rPr>
                <w:rFonts w:ascii="Arial" w:hAnsi="Arial" w:cs="Arial"/>
                <w:sz w:val="20"/>
                <w:szCs w:val="20"/>
              </w:rPr>
            </w:pPr>
            <w:r w:rsidRPr="00721E3A">
              <w:rPr>
                <w:rFonts w:ascii="Arial" w:hAnsi="Arial" w:cs="Arial"/>
                <w:sz w:val="20"/>
                <w:szCs w:val="20"/>
              </w:rPr>
              <w:t xml:space="preserve">a) </w:t>
            </w:r>
            <w:r w:rsidR="005F2667" w:rsidRPr="00721E3A">
              <w:rPr>
                <w:rFonts w:ascii="Arial" w:hAnsi="Arial" w:cs="Arial"/>
                <w:sz w:val="20"/>
                <w:szCs w:val="20"/>
              </w:rPr>
              <w:t>recebimento de emolumentos e reembolsos</w:t>
            </w:r>
          </w:p>
          <w:p w14:paraId="518EC66C" w14:textId="77777777" w:rsidR="009A03DA" w:rsidRPr="00721E3A" w:rsidRDefault="009A03DA" w:rsidP="009322E8">
            <w:pPr>
              <w:pStyle w:val="Normal1"/>
              <w:numPr>
                <w:ilvl w:val="0"/>
                <w:numId w:val="11"/>
              </w:numPr>
              <w:pBdr>
                <w:top w:val="nil"/>
                <w:left w:val="nil"/>
                <w:bottom w:val="nil"/>
                <w:right w:val="nil"/>
                <w:between w:val="nil"/>
              </w:pBdr>
              <w:spacing w:before="60" w:after="60" w:line="276" w:lineRule="auto"/>
              <w:ind w:left="0"/>
              <w:jc w:val="both"/>
              <w:rPr>
                <w:rFonts w:ascii="Arial" w:hAnsi="Arial" w:cs="Arial"/>
                <w:sz w:val="20"/>
                <w:szCs w:val="20"/>
              </w:rPr>
            </w:pPr>
          </w:p>
          <w:p w14:paraId="644F1999" w14:textId="77777777" w:rsidR="007E68CB" w:rsidRPr="00721E3A" w:rsidRDefault="007E68CB" w:rsidP="009322E8">
            <w:pPr>
              <w:pStyle w:val="Normal1"/>
              <w:pBdr>
                <w:top w:val="nil"/>
                <w:left w:val="nil"/>
                <w:bottom w:val="nil"/>
                <w:right w:val="nil"/>
                <w:between w:val="nil"/>
              </w:pBdr>
              <w:spacing w:before="60" w:after="60" w:line="276" w:lineRule="auto"/>
              <w:jc w:val="both"/>
              <w:rPr>
                <w:rFonts w:ascii="Arial" w:hAnsi="Arial" w:cs="Arial"/>
                <w:sz w:val="20"/>
                <w:szCs w:val="20"/>
              </w:rPr>
            </w:pPr>
          </w:p>
          <w:p w14:paraId="437D4DC7" w14:textId="7CF9C6D6" w:rsidR="00654475" w:rsidRPr="00721E3A" w:rsidRDefault="00654475" w:rsidP="009322E8">
            <w:pPr>
              <w:pStyle w:val="Normal1"/>
              <w:pBdr>
                <w:top w:val="nil"/>
                <w:left w:val="nil"/>
                <w:bottom w:val="nil"/>
                <w:right w:val="nil"/>
                <w:between w:val="nil"/>
              </w:pBdr>
              <w:spacing w:before="60" w:after="60" w:line="276" w:lineRule="auto"/>
              <w:jc w:val="both"/>
              <w:rPr>
                <w:rFonts w:ascii="Arial" w:eastAsia="Arial" w:hAnsi="Arial" w:cs="Arial"/>
                <w:color w:val="000000"/>
                <w:sz w:val="20"/>
                <w:szCs w:val="20"/>
              </w:rPr>
            </w:pPr>
            <w:r w:rsidRPr="00721E3A">
              <w:rPr>
                <w:rFonts w:ascii="Arial" w:eastAsia="Arial" w:hAnsi="Arial" w:cs="Arial"/>
                <w:color w:val="000000"/>
                <w:sz w:val="20"/>
                <w:szCs w:val="20"/>
              </w:rPr>
              <w:t>a1) Em sendo o caso de serviço vago, a conta está registrada no CNPJ</w:t>
            </w:r>
            <w:r w:rsidR="007E68CB" w:rsidRPr="00721E3A">
              <w:rPr>
                <w:rFonts w:ascii="Arial" w:eastAsia="Arial" w:hAnsi="Arial" w:cs="Arial"/>
                <w:color w:val="000000"/>
                <w:sz w:val="20"/>
                <w:szCs w:val="20"/>
              </w:rPr>
              <w:t>? (artigo 54, § 1º do CNCGJ)</w:t>
            </w:r>
          </w:p>
          <w:p w14:paraId="11A70B82" w14:textId="77777777" w:rsidR="00055E09" w:rsidRPr="00721E3A" w:rsidRDefault="00055E09" w:rsidP="009322E8">
            <w:pPr>
              <w:pStyle w:val="Normal1"/>
              <w:pBdr>
                <w:top w:val="nil"/>
                <w:left w:val="nil"/>
                <w:bottom w:val="nil"/>
                <w:right w:val="nil"/>
                <w:between w:val="nil"/>
              </w:pBdr>
              <w:spacing w:before="60" w:after="60" w:line="276" w:lineRule="auto"/>
              <w:jc w:val="both"/>
              <w:rPr>
                <w:rFonts w:ascii="Arial" w:eastAsia="Arial" w:hAnsi="Arial" w:cs="Arial"/>
                <w:color w:val="000000"/>
                <w:sz w:val="20"/>
                <w:szCs w:val="20"/>
              </w:rPr>
            </w:pPr>
          </w:p>
          <w:p w14:paraId="03C91316" w14:textId="1ED4C29A" w:rsidR="005F2667" w:rsidRPr="00721E3A" w:rsidRDefault="005F2667" w:rsidP="009A03DA">
            <w:pPr>
              <w:pStyle w:val="Normal1"/>
              <w:numPr>
                <w:ilvl w:val="0"/>
                <w:numId w:val="14"/>
              </w:numPr>
              <w:pBdr>
                <w:top w:val="nil"/>
                <w:left w:val="nil"/>
                <w:bottom w:val="nil"/>
                <w:right w:val="nil"/>
                <w:between w:val="nil"/>
              </w:pBdr>
              <w:spacing w:before="60" w:after="60" w:line="276" w:lineRule="auto"/>
              <w:jc w:val="both"/>
              <w:rPr>
                <w:rFonts w:ascii="Arial" w:hAnsi="Arial" w:cs="Arial"/>
                <w:sz w:val="20"/>
                <w:szCs w:val="20"/>
              </w:rPr>
            </w:pPr>
            <w:r w:rsidRPr="00721E3A">
              <w:rPr>
                <w:rFonts w:ascii="Arial" w:hAnsi="Arial" w:cs="Arial"/>
                <w:sz w:val="20"/>
                <w:szCs w:val="20"/>
              </w:rPr>
              <w:t>depósito prévio</w:t>
            </w:r>
          </w:p>
          <w:p w14:paraId="590E65DA" w14:textId="77777777" w:rsidR="009A03DA" w:rsidRPr="00721E3A" w:rsidRDefault="009A03DA" w:rsidP="009A03DA">
            <w:pPr>
              <w:pStyle w:val="Normal1"/>
              <w:pBdr>
                <w:top w:val="nil"/>
                <w:left w:val="nil"/>
                <w:bottom w:val="nil"/>
                <w:right w:val="nil"/>
                <w:between w:val="nil"/>
              </w:pBdr>
              <w:spacing w:before="60" w:after="60" w:line="276" w:lineRule="auto"/>
              <w:ind w:left="720"/>
              <w:jc w:val="both"/>
              <w:rPr>
                <w:rFonts w:ascii="Arial" w:hAnsi="Arial" w:cs="Arial"/>
                <w:sz w:val="20"/>
                <w:szCs w:val="20"/>
              </w:rPr>
            </w:pPr>
          </w:p>
          <w:p w14:paraId="011A7633" w14:textId="77777777" w:rsidR="007E68CB" w:rsidRPr="00721E3A" w:rsidRDefault="007E68CB" w:rsidP="009322E8">
            <w:pPr>
              <w:pStyle w:val="Normal1"/>
              <w:pBdr>
                <w:top w:val="nil"/>
                <w:left w:val="nil"/>
                <w:bottom w:val="nil"/>
                <w:right w:val="nil"/>
                <w:between w:val="nil"/>
              </w:pBdr>
              <w:spacing w:before="60" w:after="60" w:line="276" w:lineRule="auto"/>
              <w:jc w:val="both"/>
              <w:rPr>
                <w:rFonts w:ascii="Arial" w:hAnsi="Arial" w:cs="Arial"/>
                <w:sz w:val="20"/>
                <w:szCs w:val="20"/>
              </w:rPr>
            </w:pPr>
          </w:p>
          <w:p w14:paraId="742FFBD8" w14:textId="76FD9D06" w:rsidR="00055E09" w:rsidRPr="00721E3A" w:rsidRDefault="00055E09" w:rsidP="009322E8">
            <w:pPr>
              <w:pStyle w:val="Normal1"/>
              <w:pBdr>
                <w:top w:val="nil"/>
                <w:left w:val="nil"/>
                <w:bottom w:val="nil"/>
                <w:right w:val="nil"/>
                <w:between w:val="nil"/>
              </w:pBdr>
              <w:spacing w:before="60" w:after="60" w:line="276" w:lineRule="auto"/>
              <w:jc w:val="both"/>
              <w:rPr>
                <w:rFonts w:ascii="Arial" w:eastAsia="Arial" w:hAnsi="Arial" w:cs="Arial"/>
                <w:color w:val="000000"/>
                <w:sz w:val="20"/>
                <w:szCs w:val="20"/>
              </w:rPr>
            </w:pPr>
            <w:r w:rsidRPr="00721E3A">
              <w:rPr>
                <w:rFonts w:ascii="Arial" w:eastAsia="Arial" w:hAnsi="Arial" w:cs="Arial"/>
                <w:color w:val="000000"/>
                <w:sz w:val="20"/>
                <w:szCs w:val="20"/>
              </w:rPr>
              <w:t>b1) Esta conta está registrada no CNPJ do serviço</w:t>
            </w:r>
            <w:r w:rsidR="007E68CB" w:rsidRPr="00721E3A">
              <w:rPr>
                <w:rFonts w:ascii="Arial" w:eastAsia="Arial" w:hAnsi="Arial" w:cs="Arial"/>
                <w:color w:val="000000"/>
                <w:sz w:val="20"/>
                <w:szCs w:val="20"/>
              </w:rPr>
              <w:t>? (artigo 54, §1º do CNCGJ)</w:t>
            </w:r>
          </w:p>
          <w:p w14:paraId="7A7DE5B7" w14:textId="77777777" w:rsidR="009A03DA" w:rsidRPr="00721E3A" w:rsidRDefault="009A03DA" w:rsidP="009322E8">
            <w:pPr>
              <w:pStyle w:val="Normal1"/>
              <w:pBdr>
                <w:top w:val="nil"/>
                <w:left w:val="nil"/>
                <w:bottom w:val="nil"/>
                <w:right w:val="nil"/>
                <w:between w:val="nil"/>
              </w:pBdr>
              <w:spacing w:before="60" w:after="60" w:line="276" w:lineRule="auto"/>
              <w:jc w:val="both"/>
              <w:rPr>
                <w:rFonts w:ascii="Arial" w:hAnsi="Arial" w:cs="Arial"/>
                <w:sz w:val="20"/>
                <w:szCs w:val="20"/>
              </w:rPr>
            </w:pPr>
          </w:p>
          <w:p w14:paraId="3A6F68AE" w14:textId="5F0FBB6B" w:rsidR="00150CF1" w:rsidRPr="00721E3A" w:rsidRDefault="00150CF1" w:rsidP="009322E8">
            <w:pPr>
              <w:pStyle w:val="Normal1"/>
              <w:pBdr>
                <w:top w:val="nil"/>
                <w:left w:val="nil"/>
                <w:bottom w:val="nil"/>
                <w:right w:val="nil"/>
                <w:between w:val="nil"/>
              </w:pBdr>
              <w:spacing w:before="60" w:after="60" w:line="276" w:lineRule="auto"/>
              <w:jc w:val="both"/>
              <w:rPr>
                <w:rFonts w:ascii="Arial" w:hAnsi="Arial" w:cs="Arial"/>
                <w:sz w:val="20"/>
                <w:szCs w:val="20"/>
              </w:rPr>
            </w:pPr>
          </w:p>
          <w:p w14:paraId="3CB6C4CC" w14:textId="4C6DE47C" w:rsidR="005F2667" w:rsidRPr="00721E3A" w:rsidRDefault="009322E8" w:rsidP="009322E8">
            <w:pPr>
              <w:pStyle w:val="Normal1"/>
              <w:numPr>
                <w:ilvl w:val="0"/>
                <w:numId w:val="12"/>
              </w:numPr>
              <w:pBdr>
                <w:top w:val="nil"/>
                <w:left w:val="nil"/>
                <w:bottom w:val="nil"/>
                <w:right w:val="nil"/>
                <w:between w:val="nil"/>
              </w:pBdr>
              <w:spacing w:before="60" w:after="60" w:line="276" w:lineRule="auto"/>
              <w:ind w:left="0"/>
              <w:jc w:val="both"/>
              <w:rPr>
                <w:rFonts w:ascii="Arial" w:hAnsi="Arial" w:cs="Arial"/>
                <w:sz w:val="20"/>
                <w:szCs w:val="20"/>
              </w:rPr>
            </w:pPr>
            <w:r w:rsidRPr="00721E3A">
              <w:rPr>
                <w:rFonts w:ascii="Arial" w:hAnsi="Arial" w:cs="Arial"/>
                <w:sz w:val="20"/>
                <w:szCs w:val="20"/>
              </w:rPr>
              <w:t xml:space="preserve">c) </w:t>
            </w:r>
            <w:r w:rsidR="005F2667" w:rsidRPr="00721E3A">
              <w:rPr>
                <w:rFonts w:ascii="Arial" w:hAnsi="Arial" w:cs="Arial"/>
                <w:sz w:val="20"/>
                <w:szCs w:val="20"/>
              </w:rPr>
              <w:t>liquidação de títulos e outros documentos de dívida apresentados a protesto</w:t>
            </w:r>
          </w:p>
          <w:p w14:paraId="1E59700A" w14:textId="4AE2851B" w:rsidR="007E68CB" w:rsidRPr="00721E3A" w:rsidRDefault="007E68CB" w:rsidP="009322E8">
            <w:pPr>
              <w:pStyle w:val="Normal1"/>
              <w:pBdr>
                <w:top w:val="nil"/>
                <w:left w:val="nil"/>
                <w:bottom w:val="nil"/>
                <w:right w:val="nil"/>
                <w:between w:val="nil"/>
              </w:pBdr>
              <w:spacing w:before="60" w:after="60" w:line="276" w:lineRule="auto"/>
              <w:jc w:val="both"/>
              <w:rPr>
                <w:rFonts w:ascii="Arial" w:hAnsi="Arial" w:cs="Arial"/>
                <w:sz w:val="20"/>
                <w:szCs w:val="20"/>
              </w:rPr>
            </w:pPr>
          </w:p>
          <w:p w14:paraId="6F193EBD" w14:textId="77777777" w:rsidR="009A03DA" w:rsidRPr="00721E3A" w:rsidRDefault="009A03DA" w:rsidP="009322E8">
            <w:pPr>
              <w:pStyle w:val="Normal1"/>
              <w:pBdr>
                <w:top w:val="nil"/>
                <w:left w:val="nil"/>
                <w:bottom w:val="nil"/>
                <w:right w:val="nil"/>
                <w:between w:val="nil"/>
              </w:pBdr>
              <w:spacing w:before="60" w:after="60" w:line="276" w:lineRule="auto"/>
              <w:jc w:val="both"/>
              <w:rPr>
                <w:rFonts w:ascii="Arial" w:hAnsi="Arial" w:cs="Arial"/>
                <w:sz w:val="20"/>
                <w:szCs w:val="20"/>
              </w:rPr>
            </w:pPr>
          </w:p>
          <w:p w14:paraId="3A842C65" w14:textId="188B8BAD" w:rsidR="00337043" w:rsidRPr="00721E3A" w:rsidRDefault="00337043" w:rsidP="009322E8">
            <w:pPr>
              <w:pStyle w:val="Normal1"/>
              <w:pBdr>
                <w:top w:val="nil"/>
                <w:left w:val="nil"/>
                <w:bottom w:val="nil"/>
                <w:right w:val="nil"/>
                <w:between w:val="nil"/>
              </w:pBdr>
              <w:spacing w:before="60" w:after="60" w:line="276" w:lineRule="auto"/>
              <w:jc w:val="both"/>
              <w:rPr>
                <w:rFonts w:ascii="Arial" w:eastAsia="Arial" w:hAnsi="Arial" w:cs="Arial"/>
                <w:color w:val="000000"/>
                <w:sz w:val="20"/>
                <w:szCs w:val="20"/>
              </w:rPr>
            </w:pPr>
            <w:r w:rsidRPr="00721E3A">
              <w:rPr>
                <w:rFonts w:ascii="Arial" w:eastAsia="Arial" w:hAnsi="Arial" w:cs="Arial"/>
                <w:color w:val="000000"/>
                <w:sz w:val="20"/>
                <w:szCs w:val="20"/>
              </w:rPr>
              <w:t>c1) Esta conta está registrada no CNPJ do serviço?</w:t>
            </w:r>
            <w:r w:rsidR="007E68CB" w:rsidRPr="00721E3A">
              <w:rPr>
                <w:rFonts w:ascii="Arial" w:eastAsia="Arial" w:hAnsi="Arial" w:cs="Arial"/>
                <w:color w:val="000000"/>
                <w:sz w:val="20"/>
                <w:szCs w:val="20"/>
              </w:rPr>
              <w:t xml:space="preserve"> (artigo 54, §1º do CNCGJ)</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27EE58" w14:textId="77777777" w:rsidR="00337043" w:rsidRPr="009322E8" w:rsidRDefault="005F2667" w:rsidP="009322E8">
            <w:pPr>
              <w:pStyle w:val="Normal1"/>
              <w:pBdr>
                <w:top w:val="nil"/>
                <w:left w:val="nil"/>
                <w:bottom w:val="nil"/>
                <w:right w:val="nil"/>
                <w:between w:val="nil"/>
              </w:pBdr>
              <w:spacing w:before="60" w:after="60" w:line="276" w:lineRule="auto"/>
              <w:jc w:val="center"/>
              <w:rPr>
                <w:rFonts w:ascii="Arial" w:eastAsia="Arial" w:hAnsi="Arial" w:cs="Arial"/>
                <w:color w:val="000000"/>
                <w:sz w:val="20"/>
                <w:szCs w:val="20"/>
              </w:rPr>
            </w:pPr>
            <w:r w:rsidRPr="009322E8">
              <w:rPr>
                <w:rFonts w:ascii="Arial" w:eastAsia="Arial" w:hAnsi="Arial" w:cs="Arial"/>
                <w:color w:val="000000"/>
                <w:sz w:val="20"/>
                <w:szCs w:val="20"/>
              </w:rPr>
              <w:t xml:space="preserve"> </w:t>
            </w:r>
          </w:p>
          <w:p w14:paraId="5CA512C2" w14:textId="77777777" w:rsidR="00337043" w:rsidRPr="009322E8" w:rsidRDefault="00337043" w:rsidP="009322E8">
            <w:pPr>
              <w:pStyle w:val="Normal1"/>
              <w:pBdr>
                <w:top w:val="nil"/>
                <w:left w:val="nil"/>
                <w:bottom w:val="nil"/>
                <w:right w:val="nil"/>
                <w:between w:val="nil"/>
              </w:pBdr>
              <w:spacing w:before="60" w:after="60" w:line="276" w:lineRule="auto"/>
              <w:jc w:val="center"/>
              <w:rPr>
                <w:rFonts w:ascii="Arial" w:eastAsia="Arial" w:hAnsi="Arial" w:cs="Arial"/>
                <w:color w:val="000000"/>
                <w:sz w:val="20"/>
                <w:szCs w:val="20"/>
              </w:rPr>
            </w:pPr>
          </w:p>
          <w:p w14:paraId="3A17EF7E" w14:textId="77777777" w:rsidR="00337043" w:rsidRPr="009322E8" w:rsidRDefault="00337043" w:rsidP="009322E8">
            <w:pPr>
              <w:pStyle w:val="Normal1"/>
              <w:pBdr>
                <w:top w:val="nil"/>
                <w:left w:val="nil"/>
                <w:bottom w:val="nil"/>
                <w:right w:val="nil"/>
                <w:between w:val="nil"/>
              </w:pBdr>
              <w:spacing w:before="60" w:after="60" w:line="276" w:lineRule="auto"/>
              <w:jc w:val="center"/>
              <w:rPr>
                <w:rFonts w:ascii="Arial" w:eastAsia="Arial" w:hAnsi="Arial" w:cs="Arial"/>
                <w:color w:val="000000"/>
                <w:sz w:val="20"/>
                <w:szCs w:val="20"/>
              </w:rPr>
            </w:pPr>
          </w:p>
          <w:p w14:paraId="3825E895" w14:textId="6D5EF57F" w:rsidR="007E68CB" w:rsidRDefault="00654475" w:rsidP="009322E8">
            <w:pPr>
              <w:pStyle w:val="Normal1"/>
              <w:pBdr>
                <w:top w:val="nil"/>
                <w:left w:val="nil"/>
                <w:bottom w:val="nil"/>
                <w:right w:val="nil"/>
                <w:between w:val="nil"/>
              </w:pBdr>
              <w:spacing w:before="60" w:after="60" w:line="276" w:lineRule="auto"/>
              <w:jc w:val="center"/>
              <w:rPr>
                <w:rFonts w:ascii="Arial" w:eastAsia="Arial" w:hAnsi="Arial" w:cs="Arial"/>
                <w:color w:val="000000"/>
                <w:sz w:val="20"/>
                <w:szCs w:val="20"/>
              </w:rPr>
            </w:pPr>
            <w:r w:rsidRPr="009322E8">
              <w:rPr>
                <w:rFonts w:ascii="Segoe UI Symbol" w:eastAsia="Arial" w:hAnsi="Segoe UI Symbol" w:cs="Segoe UI Symbol"/>
                <w:color w:val="000000"/>
                <w:sz w:val="20"/>
                <w:szCs w:val="20"/>
              </w:rPr>
              <w:t>☐</w:t>
            </w:r>
            <w:r w:rsidRPr="009322E8">
              <w:rPr>
                <w:rFonts w:ascii="Arial" w:eastAsia="Arial" w:hAnsi="Arial" w:cs="Arial"/>
                <w:color w:val="000000"/>
                <w:sz w:val="20"/>
                <w:szCs w:val="20"/>
              </w:rPr>
              <w:t xml:space="preserve"> Sim </w:t>
            </w:r>
            <w:r w:rsidRPr="009322E8">
              <w:rPr>
                <w:rFonts w:ascii="Arial" w:eastAsia="Arial" w:hAnsi="Arial" w:cs="Arial"/>
                <w:color w:val="000000"/>
                <w:sz w:val="20"/>
                <w:szCs w:val="20"/>
              </w:rPr>
              <w:tab/>
            </w:r>
            <w:r w:rsidRPr="009322E8">
              <w:rPr>
                <w:rFonts w:ascii="Segoe UI Symbol" w:eastAsia="Arial" w:hAnsi="Segoe UI Symbol" w:cs="Segoe UI Symbol"/>
                <w:color w:val="000000"/>
                <w:sz w:val="20"/>
                <w:szCs w:val="20"/>
              </w:rPr>
              <w:t>☐</w:t>
            </w:r>
            <w:r w:rsidRPr="009322E8">
              <w:rPr>
                <w:rFonts w:ascii="Arial" w:eastAsia="Arial" w:hAnsi="Arial" w:cs="Arial"/>
                <w:color w:val="000000"/>
                <w:sz w:val="20"/>
                <w:szCs w:val="20"/>
              </w:rPr>
              <w:t xml:space="preserve"> Não</w:t>
            </w:r>
          </w:p>
          <w:p w14:paraId="6EFD084A" w14:textId="77777777" w:rsidR="009A03DA" w:rsidRDefault="009A03DA" w:rsidP="009322E8">
            <w:pPr>
              <w:pStyle w:val="Normal1"/>
              <w:pBdr>
                <w:top w:val="nil"/>
                <w:left w:val="nil"/>
                <w:bottom w:val="nil"/>
                <w:right w:val="nil"/>
                <w:between w:val="nil"/>
              </w:pBdr>
              <w:spacing w:before="60" w:after="60" w:line="276" w:lineRule="auto"/>
              <w:jc w:val="center"/>
              <w:rPr>
                <w:rFonts w:ascii="Arial" w:eastAsia="Arial" w:hAnsi="Arial" w:cs="Arial"/>
                <w:color w:val="000000"/>
                <w:sz w:val="20"/>
                <w:szCs w:val="20"/>
              </w:rPr>
            </w:pPr>
          </w:p>
          <w:p w14:paraId="21585FCB" w14:textId="6274680F" w:rsidR="007E68CB" w:rsidRDefault="007E68CB" w:rsidP="009322E8">
            <w:pPr>
              <w:pStyle w:val="Normal1"/>
              <w:pBdr>
                <w:top w:val="nil"/>
                <w:left w:val="nil"/>
                <w:bottom w:val="nil"/>
                <w:right w:val="nil"/>
                <w:between w:val="nil"/>
              </w:pBdr>
              <w:spacing w:before="60" w:after="60" w:line="276" w:lineRule="auto"/>
              <w:jc w:val="center"/>
              <w:rPr>
                <w:rFonts w:ascii="Arial" w:eastAsia="Arial" w:hAnsi="Arial" w:cs="Arial"/>
                <w:color w:val="000000"/>
                <w:sz w:val="20"/>
                <w:szCs w:val="20"/>
              </w:rPr>
            </w:pPr>
            <w:r w:rsidRPr="009322E8">
              <w:rPr>
                <w:rFonts w:ascii="Segoe UI Symbol" w:eastAsia="Arial" w:hAnsi="Segoe UI Symbol" w:cs="Segoe UI Symbol"/>
                <w:color w:val="000000"/>
                <w:sz w:val="20"/>
                <w:szCs w:val="20"/>
              </w:rPr>
              <w:t>☐</w:t>
            </w:r>
            <w:r w:rsidRPr="009322E8">
              <w:rPr>
                <w:rFonts w:ascii="Arial" w:eastAsia="Arial" w:hAnsi="Arial" w:cs="Arial"/>
                <w:color w:val="000000"/>
                <w:sz w:val="20"/>
                <w:szCs w:val="20"/>
              </w:rPr>
              <w:t xml:space="preserve"> Sim </w:t>
            </w:r>
            <w:r w:rsidRPr="009322E8">
              <w:rPr>
                <w:rFonts w:ascii="Arial" w:eastAsia="Arial" w:hAnsi="Arial" w:cs="Arial"/>
                <w:color w:val="000000"/>
                <w:sz w:val="20"/>
                <w:szCs w:val="20"/>
              </w:rPr>
              <w:tab/>
            </w:r>
            <w:r w:rsidRPr="009322E8">
              <w:rPr>
                <w:rFonts w:ascii="Segoe UI Symbol" w:eastAsia="Arial" w:hAnsi="Segoe UI Symbol" w:cs="Segoe UI Symbol"/>
                <w:color w:val="000000"/>
                <w:sz w:val="20"/>
                <w:szCs w:val="20"/>
              </w:rPr>
              <w:t>☐</w:t>
            </w:r>
            <w:r w:rsidRPr="009322E8">
              <w:rPr>
                <w:rFonts w:ascii="Arial" w:eastAsia="Arial" w:hAnsi="Arial" w:cs="Arial"/>
                <w:color w:val="000000"/>
                <w:sz w:val="20"/>
                <w:szCs w:val="20"/>
              </w:rPr>
              <w:t xml:space="preserve"> Não </w:t>
            </w:r>
            <w:r w:rsidRPr="009322E8">
              <w:rPr>
                <w:rFonts w:ascii="Segoe UI Symbol" w:eastAsia="Arial" w:hAnsi="Segoe UI Symbol" w:cs="Segoe UI Symbol"/>
                <w:color w:val="000000"/>
                <w:sz w:val="20"/>
                <w:szCs w:val="20"/>
              </w:rPr>
              <w:t>☐</w:t>
            </w:r>
            <w:r w:rsidRPr="009322E8">
              <w:rPr>
                <w:rFonts w:ascii="Arial" w:eastAsia="Arial" w:hAnsi="Arial" w:cs="Arial"/>
                <w:color w:val="000000"/>
                <w:sz w:val="20"/>
                <w:szCs w:val="20"/>
              </w:rPr>
              <w:t>Não se aplica</w:t>
            </w:r>
          </w:p>
          <w:p w14:paraId="26C8E4D0" w14:textId="77777777" w:rsidR="009A03DA" w:rsidRPr="009322E8" w:rsidRDefault="009A03DA" w:rsidP="009322E8">
            <w:pPr>
              <w:pStyle w:val="Normal1"/>
              <w:pBdr>
                <w:top w:val="nil"/>
                <w:left w:val="nil"/>
                <w:bottom w:val="nil"/>
                <w:right w:val="nil"/>
                <w:between w:val="nil"/>
              </w:pBdr>
              <w:spacing w:before="60" w:after="60" w:line="276" w:lineRule="auto"/>
              <w:jc w:val="center"/>
              <w:rPr>
                <w:rFonts w:ascii="Arial" w:eastAsia="Arial" w:hAnsi="Arial" w:cs="Arial"/>
                <w:color w:val="000000"/>
                <w:sz w:val="20"/>
                <w:szCs w:val="20"/>
              </w:rPr>
            </w:pPr>
          </w:p>
          <w:p w14:paraId="6F82766C" w14:textId="3688C203" w:rsidR="00337043" w:rsidRDefault="00337043" w:rsidP="009322E8">
            <w:pPr>
              <w:pStyle w:val="Normal1"/>
              <w:pBdr>
                <w:top w:val="nil"/>
                <w:left w:val="nil"/>
                <w:bottom w:val="nil"/>
                <w:right w:val="nil"/>
                <w:between w:val="nil"/>
              </w:pBdr>
              <w:spacing w:before="60" w:after="60" w:line="276" w:lineRule="auto"/>
              <w:jc w:val="center"/>
              <w:rPr>
                <w:rFonts w:ascii="Arial" w:eastAsia="Arial" w:hAnsi="Arial" w:cs="Arial"/>
                <w:color w:val="000000"/>
                <w:sz w:val="20"/>
                <w:szCs w:val="20"/>
              </w:rPr>
            </w:pPr>
            <w:r w:rsidRPr="009322E8">
              <w:rPr>
                <w:rFonts w:ascii="Segoe UI Symbol" w:eastAsia="Arial" w:hAnsi="Segoe UI Symbol" w:cs="Segoe UI Symbol"/>
                <w:color w:val="000000"/>
                <w:sz w:val="20"/>
                <w:szCs w:val="20"/>
              </w:rPr>
              <w:t>☐</w:t>
            </w:r>
            <w:r w:rsidRPr="009322E8">
              <w:rPr>
                <w:rFonts w:ascii="Arial" w:eastAsia="Arial" w:hAnsi="Arial" w:cs="Arial"/>
                <w:color w:val="000000"/>
                <w:sz w:val="20"/>
                <w:szCs w:val="20"/>
              </w:rPr>
              <w:t xml:space="preserve"> Sim </w:t>
            </w:r>
            <w:r w:rsidRPr="009322E8">
              <w:rPr>
                <w:rFonts w:ascii="Arial" w:eastAsia="Arial" w:hAnsi="Arial" w:cs="Arial"/>
                <w:color w:val="000000"/>
                <w:sz w:val="20"/>
                <w:szCs w:val="20"/>
              </w:rPr>
              <w:tab/>
            </w:r>
            <w:r w:rsidRPr="009322E8">
              <w:rPr>
                <w:rFonts w:ascii="Segoe UI Symbol" w:eastAsia="Arial" w:hAnsi="Segoe UI Symbol" w:cs="Segoe UI Symbol"/>
                <w:color w:val="000000"/>
                <w:sz w:val="20"/>
                <w:szCs w:val="20"/>
              </w:rPr>
              <w:t>☐</w:t>
            </w:r>
            <w:r w:rsidRPr="009322E8">
              <w:rPr>
                <w:rFonts w:ascii="Arial" w:eastAsia="Arial" w:hAnsi="Arial" w:cs="Arial"/>
                <w:color w:val="000000"/>
                <w:sz w:val="20"/>
                <w:szCs w:val="20"/>
              </w:rPr>
              <w:t xml:space="preserve"> Não </w:t>
            </w:r>
            <w:r w:rsidRPr="009322E8">
              <w:rPr>
                <w:rFonts w:ascii="Segoe UI Symbol" w:eastAsia="Arial" w:hAnsi="Segoe UI Symbol" w:cs="Segoe UI Symbol"/>
                <w:color w:val="000000"/>
                <w:sz w:val="20"/>
                <w:szCs w:val="20"/>
              </w:rPr>
              <w:t>☐</w:t>
            </w:r>
            <w:r w:rsidRPr="009322E8">
              <w:rPr>
                <w:rFonts w:ascii="Arial" w:eastAsia="Arial" w:hAnsi="Arial" w:cs="Arial"/>
                <w:color w:val="000000"/>
                <w:sz w:val="20"/>
                <w:szCs w:val="20"/>
              </w:rPr>
              <w:t>Não se aplica</w:t>
            </w:r>
          </w:p>
          <w:p w14:paraId="3787AF8D" w14:textId="77777777" w:rsidR="009A03DA" w:rsidRDefault="009A03DA" w:rsidP="009322E8">
            <w:pPr>
              <w:pStyle w:val="Normal1"/>
              <w:pBdr>
                <w:top w:val="nil"/>
                <w:left w:val="nil"/>
                <w:bottom w:val="nil"/>
                <w:right w:val="nil"/>
                <w:between w:val="nil"/>
              </w:pBdr>
              <w:spacing w:before="60" w:after="60" w:line="276" w:lineRule="auto"/>
              <w:jc w:val="center"/>
              <w:rPr>
                <w:rFonts w:ascii="Arial" w:eastAsia="Arial" w:hAnsi="Arial" w:cs="Arial"/>
                <w:color w:val="000000"/>
                <w:sz w:val="20"/>
                <w:szCs w:val="20"/>
              </w:rPr>
            </w:pPr>
          </w:p>
          <w:p w14:paraId="7B05F30F" w14:textId="2348EEF6" w:rsidR="00337043" w:rsidRDefault="00337043" w:rsidP="009322E8">
            <w:pPr>
              <w:pStyle w:val="Normal1"/>
              <w:pBdr>
                <w:top w:val="nil"/>
                <w:left w:val="nil"/>
                <w:bottom w:val="nil"/>
                <w:right w:val="nil"/>
                <w:between w:val="nil"/>
              </w:pBdr>
              <w:spacing w:before="60" w:after="60" w:line="276" w:lineRule="auto"/>
              <w:jc w:val="center"/>
              <w:rPr>
                <w:rFonts w:ascii="Arial" w:eastAsia="Arial" w:hAnsi="Arial" w:cs="Arial"/>
                <w:color w:val="000000"/>
                <w:sz w:val="20"/>
                <w:szCs w:val="20"/>
              </w:rPr>
            </w:pPr>
            <w:r w:rsidRPr="009322E8">
              <w:rPr>
                <w:rFonts w:ascii="Segoe UI Symbol" w:eastAsia="Arial" w:hAnsi="Segoe UI Symbol" w:cs="Segoe UI Symbol"/>
                <w:color w:val="000000"/>
                <w:sz w:val="20"/>
                <w:szCs w:val="20"/>
              </w:rPr>
              <w:t>☐</w:t>
            </w:r>
            <w:r w:rsidRPr="009322E8">
              <w:rPr>
                <w:rFonts w:ascii="Arial" w:eastAsia="Arial" w:hAnsi="Arial" w:cs="Arial"/>
                <w:color w:val="000000"/>
                <w:sz w:val="20"/>
                <w:szCs w:val="20"/>
              </w:rPr>
              <w:t xml:space="preserve"> Sim </w:t>
            </w:r>
            <w:r w:rsidRPr="009322E8">
              <w:rPr>
                <w:rFonts w:ascii="Arial" w:eastAsia="Arial" w:hAnsi="Arial" w:cs="Arial"/>
                <w:color w:val="000000"/>
                <w:sz w:val="20"/>
                <w:szCs w:val="20"/>
              </w:rPr>
              <w:tab/>
            </w:r>
            <w:r w:rsidRPr="009322E8">
              <w:rPr>
                <w:rFonts w:ascii="Segoe UI Symbol" w:eastAsia="Arial" w:hAnsi="Segoe UI Symbol" w:cs="Segoe UI Symbol"/>
                <w:color w:val="000000"/>
                <w:sz w:val="20"/>
                <w:szCs w:val="20"/>
              </w:rPr>
              <w:t>☐</w:t>
            </w:r>
            <w:r w:rsidRPr="009322E8">
              <w:rPr>
                <w:rFonts w:ascii="Arial" w:eastAsia="Arial" w:hAnsi="Arial" w:cs="Arial"/>
                <w:color w:val="000000"/>
                <w:sz w:val="20"/>
                <w:szCs w:val="20"/>
              </w:rPr>
              <w:t xml:space="preserve"> Não </w:t>
            </w:r>
            <w:r w:rsidRPr="009322E8">
              <w:rPr>
                <w:rFonts w:ascii="Segoe UI Symbol" w:eastAsia="Arial" w:hAnsi="Segoe UI Symbol" w:cs="Segoe UI Symbol"/>
                <w:color w:val="000000"/>
                <w:sz w:val="20"/>
                <w:szCs w:val="20"/>
              </w:rPr>
              <w:t>☐</w:t>
            </w:r>
            <w:r w:rsidRPr="009322E8">
              <w:rPr>
                <w:rFonts w:ascii="Arial" w:eastAsia="Arial" w:hAnsi="Arial" w:cs="Arial"/>
                <w:color w:val="000000"/>
                <w:sz w:val="20"/>
                <w:szCs w:val="20"/>
              </w:rPr>
              <w:t>Não se aplica</w:t>
            </w:r>
          </w:p>
          <w:p w14:paraId="40040C76" w14:textId="77777777" w:rsidR="009A03DA" w:rsidRPr="009322E8" w:rsidRDefault="009A03DA" w:rsidP="009322E8">
            <w:pPr>
              <w:pStyle w:val="Normal1"/>
              <w:pBdr>
                <w:top w:val="nil"/>
                <w:left w:val="nil"/>
                <w:bottom w:val="nil"/>
                <w:right w:val="nil"/>
                <w:between w:val="nil"/>
              </w:pBdr>
              <w:spacing w:before="60" w:after="60" w:line="276" w:lineRule="auto"/>
              <w:jc w:val="center"/>
              <w:rPr>
                <w:rFonts w:ascii="Arial" w:eastAsia="Arial" w:hAnsi="Arial" w:cs="Arial"/>
                <w:color w:val="000000"/>
                <w:sz w:val="20"/>
                <w:szCs w:val="20"/>
              </w:rPr>
            </w:pPr>
          </w:p>
          <w:p w14:paraId="2E4A80F5" w14:textId="765EF470" w:rsidR="00337043" w:rsidRDefault="00337043" w:rsidP="009322E8">
            <w:pPr>
              <w:pStyle w:val="Normal1"/>
              <w:pBdr>
                <w:top w:val="nil"/>
                <w:left w:val="nil"/>
                <w:bottom w:val="nil"/>
                <w:right w:val="nil"/>
                <w:between w:val="nil"/>
              </w:pBdr>
              <w:spacing w:before="60" w:after="60" w:line="276" w:lineRule="auto"/>
              <w:jc w:val="center"/>
              <w:rPr>
                <w:rFonts w:ascii="Arial" w:eastAsia="Arial" w:hAnsi="Arial" w:cs="Arial"/>
                <w:color w:val="000000"/>
                <w:sz w:val="20"/>
                <w:szCs w:val="20"/>
              </w:rPr>
            </w:pPr>
            <w:r w:rsidRPr="009322E8">
              <w:rPr>
                <w:rFonts w:ascii="Segoe UI Symbol" w:eastAsia="Arial" w:hAnsi="Segoe UI Symbol" w:cs="Segoe UI Symbol"/>
                <w:color w:val="000000"/>
                <w:sz w:val="20"/>
                <w:szCs w:val="20"/>
              </w:rPr>
              <w:t>☐</w:t>
            </w:r>
            <w:r w:rsidRPr="009322E8">
              <w:rPr>
                <w:rFonts w:ascii="Arial" w:eastAsia="Arial" w:hAnsi="Arial" w:cs="Arial"/>
                <w:color w:val="000000"/>
                <w:sz w:val="20"/>
                <w:szCs w:val="20"/>
              </w:rPr>
              <w:t xml:space="preserve"> Sim </w:t>
            </w:r>
            <w:r w:rsidRPr="009322E8">
              <w:rPr>
                <w:rFonts w:ascii="Arial" w:eastAsia="Arial" w:hAnsi="Arial" w:cs="Arial"/>
                <w:color w:val="000000"/>
                <w:sz w:val="20"/>
                <w:szCs w:val="20"/>
              </w:rPr>
              <w:tab/>
            </w:r>
            <w:r w:rsidRPr="009322E8">
              <w:rPr>
                <w:rFonts w:ascii="Segoe UI Symbol" w:eastAsia="Arial" w:hAnsi="Segoe UI Symbol" w:cs="Segoe UI Symbol"/>
                <w:color w:val="000000"/>
                <w:sz w:val="20"/>
                <w:szCs w:val="20"/>
              </w:rPr>
              <w:t>☐</w:t>
            </w:r>
            <w:r w:rsidRPr="009322E8">
              <w:rPr>
                <w:rFonts w:ascii="Arial" w:eastAsia="Arial" w:hAnsi="Arial" w:cs="Arial"/>
                <w:color w:val="000000"/>
                <w:sz w:val="20"/>
                <w:szCs w:val="20"/>
              </w:rPr>
              <w:t xml:space="preserve"> Não </w:t>
            </w:r>
            <w:r w:rsidRPr="009322E8">
              <w:rPr>
                <w:rFonts w:ascii="Segoe UI Symbol" w:eastAsia="Arial" w:hAnsi="Segoe UI Symbol" w:cs="Segoe UI Symbol"/>
                <w:color w:val="000000"/>
                <w:sz w:val="20"/>
                <w:szCs w:val="20"/>
              </w:rPr>
              <w:t>☐</w:t>
            </w:r>
            <w:r w:rsidRPr="009322E8">
              <w:rPr>
                <w:rFonts w:ascii="Arial" w:eastAsia="Arial" w:hAnsi="Arial" w:cs="Arial"/>
                <w:color w:val="000000"/>
                <w:sz w:val="20"/>
                <w:szCs w:val="20"/>
              </w:rPr>
              <w:t>Não se aplica</w:t>
            </w:r>
          </w:p>
          <w:p w14:paraId="33D46A45" w14:textId="77777777" w:rsidR="009A03DA" w:rsidRDefault="009A03DA" w:rsidP="009322E8">
            <w:pPr>
              <w:pStyle w:val="Normal1"/>
              <w:pBdr>
                <w:top w:val="nil"/>
                <w:left w:val="nil"/>
                <w:bottom w:val="nil"/>
                <w:right w:val="nil"/>
                <w:between w:val="nil"/>
              </w:pBdr>
              <w:spacing w:before="60" w:after="60" w:line="276" w:lineRule="auto"/>
              <w:jc w:val="center"/>
              <w:rPr>
                <w:rFonts w:ascii="Arial" w:eastAsia="Arial" w:hAnsi="Arial" w:cs="Arial"/>
                <w:color w:val="000000"/>
                <w:sz w:val="20"/>
                <w:szCs w:val="20"/>
              </w:rPr>
            </w:pPr>
          </w:p>
          <w:p w14:paraId="7B42103D" w14:textId="77777777" w:rsidR="00337043" w:rsidRPr="009322E8" w:rsidRDefault="00337043" w:rsidP="009322E8">
            <w:pPr>
              <w:pStyle w:val="Normal1"/>
              <w:pBdr>
                <w:top w:val="nil"/>
                <w:left w:val="nil"/>
                <w:bottom w:val="nil"/>
                <w:right w:val="nil"/>
                <w:between w:val="nil"/>
              </w:pBdr>
              <w:spacing w:before="60" w:after="60" w:line="276" w:lineRule="auto"/>
              <w:jc w:val="center"/>
              <w:rPr>
                <w:rFonts w:ascii="Arial" w:eastAsia="Arial" w:hAnsi="Arial" w:cs="Arial"/>
                <w:color w:val="000000"/>
                <w:sz w:val="20"/>
                <w:szCs w:val="20"/>
              </w:rPr>
            </w:pPr>
            <w:r w:rsidRPr="009322E8">
              <w:rPr>
                <w:rFonts w:ascii="Segoe UI Symbol" w:eastAsia="Arial" w:hAnsi="Segoe UI Symbol" w:cs="Segoe UI Symbol"/>
                <w:color w:val="000000"/>
                <w:sz w:val="20"/>
                <w:szCs w:val="20"/>
              </w:rPr>
              <w:t>☐</w:t>
            </w:r>
            <w:r w:rsidRPr="009322E8">
              <w:rPr>
                <w:rFonts w:ascii="Arial" w:eastAsia="Arial" w:hAnsi="Arial" w:cs="Arial"/>
                <w:color w:val="000000"/>
                <w:sz w:val="20"/>
                <w:szCs w:val="20"/>
              </w:rPr>
              <w:t xml:space="preserve"> Sim </w:t>
            </w:r>
            <w:r w:rsidRPr="009322E8">
              <w:rPr>
                <w:rFonts w:ascii="Arial" w:eastAsia="Arial" w:hAnsi="Arial" w:cs="Arial"/>
                <w:color w:val="000000"/>
                <w:sz w:val="20"/>
                <w:szCs w:val="20"/>
              </w:rPr>
              <w:tab/>
            </w:r>
            <w:r w:rsidRPr="009322E8">
              <w:rPr>
                <w:rFonts w:ascii="Segoe UI Symbol" w:eastAsia="Arial" w:hAnsi="Segoe UI Symbol" w:cs="Segoe UI Symbol"/>
                <w:color w:val="000000"/>
                <w:sz w:val="20"/>
                <w:szCs w:val="20"/>
              </w:rPr>
              <w:t>☐</w:t>
            </w:r>
            <w:r w:rsidRPr="009322E8">
              <w:rPr>
                <w:rFonts w:ascii="Arial" w:eastAsia="Arial" w:hAnsi="Arial" w:cs="Arial"/>
                <w:color w:val="000000"/>
                <w:sz w:val="20"/>
                <w:szCs w:val="20"/>
              </w:rPr>
              <w:t xml:space="preserve"> Não </w:t>
            </w:r>
            <w:r w:rsidRPr="009322E8">
              <w:rPr>
                <w:rFonts w:ascii="Segoe UI Symbol" w:eastAsia="Arial" w:hAnsi="Segoe UI Symbol" w:cs="Segoe UI Symbol"/>
                <w:color w:val="000000"/>
                <w:sz w:val="20"/>
                <w:szCs w:val="20"/>
              </w:rPr>
              <w:t>☐</w:t>
            </w:r>
            <w:r w:rsidRPr="009322E8">
              <w:rPr>
                <w:rFonts w:ascii="Arial" w:eastAsia="Arial" w:hAnsi="Arial" w:cs="Arial"/>
                <w:color w:val="000000"/>
                <w:sz w:val="20"/>
                <w:szCs w:val="20"/>
              </w:rPr>
              <w:t>Não se aplica</w:t>
            </w:r>
          </w:p>
          <w:p w14:paraId="7BA7F65B" w14:textId="51FBFB3D" w:rsidR="00671067" w:rsidRPr="009322E8" w:rsidRDefault="00671067" w:rsidP="009322E8">
            <w:pPr>
              <w:pStyle w:val="Normal1"/>
              <w:pBdr>
                <w:top w:val="nil"/>
                <w:left w:val="nil"/>
                <w:bottom w:val="nil"/>
                <w:right w:val="nil"/>
                <w:between w:val="nil"/>
              </w:pBdr>
              <w:spacing w:before="60" w:after="60" w:line="276" w:lineRule="auto"/>
              <w:jc w:val="center"/>
              <w:rPr>
                <w:rFonts w:ascii="Arial" w:eastAsia="Arial" w:hAnsi="Arial" w:cs="Arial"/>
                <w:color w:val="000000"/>
                <w:sz w:val="20"/>
                <w:szCs w:val="20"/>
              </w:rPr>
            </w:pPr>
          </w:p>
        </w:tc>
      </w:tr>
      <w:tr w:rsidR="00D502EE" w14:paraId="74C5C701" w14:textId="77777777" w:rsidTr="2F5AB401">
        <w:trPr>
          <w:trHeight w:val="7953"/>
        </w:trPr>
        <w:tc>
          <w:tcPr>
            <w:tcW w:w="82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8614C3" w14:textId="1E70E013" w:rsidR="00D502EE" w:rsidRDefault="00D502EE" w:rsidP="00D502EE">
            <w:pPr>
              <w:pStyle w:val="Normal1"/>
              <w:pBdr>
                <w:top w:val="nil"/>
                <w:left w:val="nil"/>
                <w:bottom w:val="nil"/>
                <w:right w:val="nil"/>
                <w:between w:val="nil"/>
              </w:pBdr>
              <w:spacing w:before="60" w:after="60" w:line="276" w:lineRule="auto"/>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24) </w:t>
            </w:r>
            <w:r w:rsidRPr="00005FA7">
              <w:rPr>
                <w:rFonts w:ascii="Arial" w:eastAsia="Arial" w:hAnsi="Arial" w:cs="Arial"/>
                <w:color w:val="000000"/>
                <w:sz w:val="20"/>
                <w:szCs w:val="20"/>
              </w:rPr>
              <w:t>Os mandados e solicitações judiciais são </w:t>
            </w:r>
            <w:r w:rsidRPr="0053673D">
              <w:rPr>
                <w:rFonts w:ascii="Arial" w:eastAsia="Arial" w:hAnsi="Arial" w:cs="Arial"/>
                <w:bCs/>
                <w:color w:val="000000"/>
                <w:sz w:val="20"/>
                <w:szCs w:val="20"/>
              </w:rPr>
              <w:t>imediatamente</w:t>
            </w:r>
            <w:r w:rsidRPr="00005FA7">
              <w:rPr>
                <w:rFonts w:ascii="Arial" w:eastAsia="Arial" w:hAnsi="Arial" w:cs="Arial"/>
                <w:color w:val="000000"/>
                <w:sz w:val="20"/>
                <w:szCs w:val="20"/>
              </w:rPr>
              <w:t> cumpridos após seu recebimento</w:t>
            </w:r>
            <w:r>
              <w:rPr>
                <w:rFonts w:ascii="Arial" w:eastAsia="Arial" w:hAnsi="Arial" w:cs="Arial"/>
                <w:color w:val="000000"/>
                <w:sz w:val="20"/>
                <w:szCs w:val="20"/>
              </w:rPr>
              <w:t xml:space="preserve">, </w:t>
            </w:r>
            <w:r w:rsidRPr="0006025F">
              <w:rPr>
                <w:rFonts w:ascii="Arial" w:eastAsia="Arial" w:hAnsi="Arial" w:cs="Arial"/>
                <w:i/>
                <w:iCs/>
                <w:color w:val="000000"/>
                <w:sz w:val="20"/>
                <w:szCs w:val="20"/>
              </w:rPr>
              <w:t>acompanhados do recolhimento dos emolumentos e acréscimos legais, quando devidos</w:t>
            </w:r>
            <w:r>
              <w:rPr>
                <w:rFonts w:ascii="Arial" w:eastAsia="Arial" w:hAnsi="Arial" w:cs="Arial"/>
                <w:i/>
                <w:iCs/>
                <w:color w:val="000000"/>
                <w:sz w:val="20"/>
                <w:szCs w:val="20"/>
              </w:rPr>
              <w:t>,</w:t>
            </w:r>
            <w:r w:rsidRPr="0006025F">
              <w:rPr>
                <w:rFonts w:ascii="Arial" w:eastAsia="Arial" w:hAnsi="Arial" w:cs="Arial"/>
                <w:color w:val="000000"/>
                <w:sz w:val="20"/>
                <w:szCs w:val="20"/>
              </w:rPr>
              <w:t> </w:t>
            </w:r>
            <w:r w:rsidRPr="00005FA7">
              <w:rPr>
                <w:rFonts w:ascii="Arial" w:eastAsia="Arial" w:hAnsi="Arial" w:cs="Arial"/>
                <w:color w:val="000000"/>
                <w:sz w:val="20"/>
                <w:szCs w:val="20"/>
              </w:rPr>
              <w:t>para a prática do ato extrajudicial</w:t>
            </w:r>
            <w:r>
              <w:rPr>
                <w:rFonts w:ascii="Arial" w:eastAsia="Arial" w:hAnsi="Arial" w:cs="Arial"/>
                <w:color w:val="000000"/>
                <w:sz w:val="20"/>
                <w:szCs w:val="20"/>
              </w:rPr>
              <w:t>?</w:t>
            </w:r>
          </w:p>
          <w:p w14:paraId="6B50FA16" w14:textId="77777777" w:rsidR="0053673D" w:rsidRDefault="0053673D" w:rsidP="00D502EE">
            <w:pPr>
              <w:pStyle w:val="Normal1"/>
              <w:pBdr>
                <w:top w:val="nil"/>
                <w:left w:val="nil"/>
                <w:bottom w:val="nil"/>
                <w:right w:val="nil"/>
                <w:between w:val="nil"/>
              </w:pBdr>
              <w:spacing w:before="60" w:after="60" w:line="276" w:lineRule="auto"/>
              <w:jc w:val="both"/>
              <w:rPr>
                <w:rFonts w:ascii="Arial" w:eastAsia="Arial" w:hAnsi="Arial" w:cs="Arial"/>
                <w:color w:val="000000"/>
                <w:sz w:val="20"/>
                <w:szCs w:val="20"/>
              </w:rPr>
            </w:pPr>
          </w:p>
          <w:p w14:paraId="328594E8" w14:textId="77777777" w:rsidR="0053673D" w:rsidRDefault="00D502EE" w:rsidP="00D502EE">
            <w:pPr>
              <w:pStyle w:val="Normal1"/>
              <w:pBdr>
                <w:top w:val="nil"/>
                <w:left w:val="nil"/>
                <w:bottom w:val="nil"/>
                <w:right w:val="nil"/>
                <w:between w:val="nil"/>
              </w:pBdr>
              <w:spacing w:before="60" w:after="6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a) </w:t>
            </w:r>
            <w:r w:rsidRPr="00005FA7">
              <w:rPr>
                <w:rFonts w:ascii="Arial" w:eastAsia="Arial" w:hAnsi="Arial" w:cs="Arial"/>
                <w:color w:val="000000"/>
                <w:sz w:val="20"/>
                <w:szCs w:val="20"/>
              </w:rPr>
              <w:t> </w:t>
            </w:r>
            <w:r w:rsidRPr="005D1AF1">
              <w:rPr>
                <w:rFonts w:ascii="Arial" w:eastAsia="Arial" w:hAnsi="Arial" w:cs="Arial"/>
                <w:color w:val="000000"/>
                <w:sz w:val="20"/>
                <w:szCs w:val="20"/>
              </w:rPr>
              <w:t>Estando pendente o recolhimento dos emolumentos e acréscimos legais ou havendo exigências, o mandado ou solicitação, se for a hipótes</w:t>
            </w:r>
            <w:r>
              <w:rPr>
                <w:rFonts w:ascii="Arial" w:eastAsia="Arial" w:hAnsi="Arial" w:cs="Arial"/>
                <w:color w:val="000000"/>
                <w:sz w:val="20"/>
                <w:szCs w:val="20"/>
              </w:rPr>
              <w:t>e, é objeto de</w:t>
            </w:r>
            <w:r w:rsidRPr="005D1AF1">
              <w:rPr>
                <w:rFonts w:ascii="Arial" w:eastAsia="Arial" w:hAnsi="Arial" w:cs="Arial"/>
                <w:b/>
                <w:bCs/>
                <w:color w:val="000000"/>
                <w:sz w:val="20"/>
                <w:szCs w:val="20"/>
              </w:rPr>
              <w:t xml:space="preserve"> </w:t>
            </w:r>
            <w:proofErr w:type="spellStart"/>
            <w:r w:rsidRPr="0053673D">
              <w:rPr>
                <w:rFonts w:ascii="Arial" w:eastAsia="Arial" w:hAnsi="Arial" w:cs="Arial"/>
                <w:bCs/>
                <w:color w:val="000000"/>
                <w:sz w:val="20"/>
                <w:szCs w:val="20"/>
              </w:rPr>
              <w:t>prenotaçâo</w:t>
            </w:r>
            <w:proofErr w:type="spellEnd"/>
            <w:r w:rsidRPr="0053673D">
              <w:rPr>
                <w:rFonts w:ascii="Arial" w:eastAsia="Arial" w:hAnsi="Arial" w:cs="Arial"/>
                <w:bCs/>
                <w:color w:val="000000"/>
                <w:sz w:val="20"/>
                <w:szCs w:val="20"/>
              </w:rPr>
              <w:t xml:space="preserve"> e comunicado o juízo</w:t>
            </w:r>
            <w:r>
              <w:rPr>
                <w:rFonts w:ascii="Arial" w:eastAsia="Arial" w:hAnsi="Arial" w:cs="Arial"/>
                <w:color w:val="000000"/>
                <w:sz w:val="20"/>
                <w:szCs w:val="20"/>
              </w:rPr>
              <w:t xml:space="preserve">: </w:t>
            </w:r>
          </w:p>
          <w:p w14:paraId="41F15131" w14:textId="77777777" w:rsidR="0053673D" w:rsidRDefault="00D502EE" w:rsidP="00D502EE">
            <w:pPr>
              <w:pStyle w:val="Normal1"/>
              <w:pBdr>
                <w:top w:val="nil"/>
                <w:left w:val="nil"/>
                <w:bottom w:val="nil"/>
                <w:right w:val="nil"/>
                <w:between w:val="nil"/>
              </w:pBdr>
              <w:spacing w:before="60" w:after="60" w:line="276" w:lineRule="auto"/>
              <w:jc w:val="both"/>
              <w:rPr>
                <w:rFonts w:ascii="Arial" w:eastAsia="Arial" w:hAnsi="Arial" w:cs="Arial"/>
                <w:color w:val="000000"/>
                <w:sz w:val="20"/>
                <w:szCs w:val="20"/>
              </w:rPr>
            </w:pPr>
            <w:r>
              <w:rPr>
                <w:rFonts w:ascii="Arial" w:eastAsia="Arial" w:hAnsi="Arial" w:cs="Arial"/>
                <w:color w:val="000000"/>
                <w:sz w:val="20"/>
                <w:szCs w:val="20"/>
              </w:rPr>
              <w:t>I)</w:t>
            </w:r>
            <w:r>
              <w:rPr>
                <w:rFonts w:ascii="Arial" w:eastAsia="Arial" w:hAnsi="Arial" w:cs="Arial"/>
                <w:b/>
                <w:bCs/>
                <w:color w:val="000000"/>
                <w:sz w:val="20"/>
                <w:szCs w:val="20"/>
              </w:rPr>
              <w:t xml:space="preserve"> </w:t>
            </w:r>
            <w:r w:rsidRPr="005D1AF1">
              <w:rPr>
                <w:rFonts w:ascii="Arial" w:eastAsia="Arial" w:hAnsi="Arial" w:cs="Arial"/>
                <w:color w:val="000000"/>
                <w:sz w:val="20"/>
                <w:szCs w:val="20"/>
              </w:rPr>
              <w:t xml:space="preserve">da existência de norma impeditiva do cumprimento, com referência expressa </w:t>
            </w:r>
            <w:proofErr w:type="gramStart"/>
            <w:r>
              <w:rPr>
                <w:rFonts w:ascii="Arial" w:eastAsia="Arial" w:hAnsi="Arial" w:cs="Arial"/>
                <w:color w:val="000000"/>
                <w:sz w:val="20"/>
                <w:szCs w:val="20"/>
              </w:rPr>
              <w:t xml:space="preserve">ao </w:t>
            </w:r>
            <w:r w:rsidRPr="005D1AF1">
              <w:rPr>
                <w:rFonts w:ascii="Arial" w:eastAsia="Arial" w:hAnsi="Arial" w:cs="Arial"/>
                <w:color w:val="000000"/>
                <w:sz w:val="20"/>
                <w:szCs w:val="20"/>
              </w:rPr>
              <w:t xml:space="preserve"> artigo</w:t>
            </w:r>
            <w:proofErr w:type="gramEnd"/>
            <w:r>
              <w:rPr>
                <w:rFonts w:ascii="Arial" w:eastAsia="Arial" w:hAnsi="Arial" w:cs="Arial"/>
                <w:color w:val="000000"/>
                <w:sz w:val="20"/>
                <w:szCs w:val="20"/>
              </w:rPr>
              <w:t xml:space="preserve"> 199 </w:t>
            </w:r>
            <w:r w:rsidRPr="005D1AF1">
              <w:rPr>
                <w:rFonts w:ascii="Arial" w:eastAsia="Arial" w:hAnsi="Arial" w:cs="Arial"/>
                <w:color w:val="000000"/>
                <w:sz w:val="20"/>
                <w:szCs w:val="20"/>
              </w:rPr>
              <w:t>e seus parágrafos</w:t>
            </w:r>
            <w:r>
              <w:rPr>
                <w:rFonts w:ascii="Arial" w:eastAsia="Arial" w:hAnsi="Arial" w:cs="Arial"/>
                <w:color w:val="000000"/>
                <w:sz w:val="20"/>
                <w:szCs w:val="20"/>
              </w:rPr>
              <w:t xml:space="preserve"> do CNCGJERJ; </w:t>
            </w:r>
          </w:p>
          <w:p w14:paraId="5031BDCD" w14:textId="77777777" w:rsidR="0053673D" w:rsidRDefault="00D502EE" w:rsidP="00D502EE">
            <w:pPr>
              <w:pStyle w:val="Normal1"/>
              <w:pBdr>
                <w:top w:val="nil"/>
                <w:left w:val="nil"/>
                <w:bottom w:val="nil"/>
                <w:right w:val="nil"/>
                <w:between w:val="nil"/>
              </w:pBdr>
              <w:spacing w:before="60" w:after="6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II) do </w:t>
            </w:r>
            <w:r w:rsidRPr="00666053">
              <w:rPr>
                <w:rFonts w:ascii="Arial" w:eastAsia="Arial" w:hAnsi="Arial" w:cs="Arial"/>
                <w:color w:val="000000"/>
                <w:sz w:val="20"/>
                <w:szCs w:val="20"/>
              </w:rPr>
              <w:t>conteúdo da exigência</w:t>
            </w:r>
            <w:r>
              <w:rPr>
                <w:rFonts w:ascii="Arial" w:eastAsia="Arial" w:hAnsi="Arial" w:cs="Arial"/>
                <w:color w:val="000000"/>
                <w:sz w:val="20"/>
                <w:szCs w:val="20"/>
              </w:rPr>
              <w:t xml:space="preserve">; </w:t>
            </w:r>
          </w:p>
          <w:p w14:paraId="232109E5" w14:textId="77777777" w:rsidR="0053673D" w:rsidRDefault="00D502EE" w:rsidP="00D502EE">
            <w:pPr>
              <w:pStyle w:val="Normal1"/>
              <w:pBdr>
                <w:top w:val="nil"/>
                <w:left w:val="nil"/>
                <w:bottom w:val="nil"/>
                <w:right w:val="nil"/>
                <w:between w:val="nil"/>
              </w:pBdr>
              <w:spacing w:before="60" w:after="6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III) </w:t>
            </w:r>
            <w:r w:rsidRPr="00396EAB">
              <w:rPr>
                <w:rFonts w:ascii="Arial" w:eastAsia="Arial" w:hAnsi="Arial" w:cs="Arial"/>
                <w:color w:val="000000"/>
                <w:sz w:val="20"/>
                <w:szCs w:val="20"/>
              </w:rPr>
              <w:t>do valor devido pelo interessado</w:t>
            </w:r>
            <w:r>
              <w:rPr>
                <w:rFonts w:ascii="Arial" w:eastAsia="Arial" w:hAnsi="Arial" w:cs="Arial"/>
                <w:color w:val="000000"/>
                <w:sz w:val="20"/>
                <w:szCs w:val="20"/>
              </w:rPr>
              <w:t xml:space="preserve">; </w:t>
            </w:r>
          </w:p>
          <w:p w14:paraId="7CB0D668" w14:textId="45854CF7" w:rsidR="00D502EE" w:rsidRDefault="00D502EE" w:rsidP="00D502EE">
            <w:pPr>
              <w:pStyle w:val="Normal1"/>
              <w:pBdr>
                <w:top w:val="nil"/>
                <w:left w:val="nil"/>
                <w:bottom w:val="nil"/>
                <w:right w:val="nil"/>
                <w:between w:val="nil"/>
              </w:pBdr>
              <w:spacing w:before="60" w:after="6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IV) </w:t>
            </w:r>
            <w:r w:rsidRPr="00E37366">
              <w:rPr>
                <w:rFonts w:ascii="Arial" w:eastAsia="Arial" w:hAnsi="Arial" w:cs="Arial"/>
                <w:color w:val="000000"/>
                <w:sz w:val="20"/>
                <w:szCs w:val="20"/>
              </w:rPr>
              <w:t>do prazo de validade de eventual prenotação e seu cancelamento se não atendidos o preparo e as exigências, na forma prevista na Lei de Registros Públicos</w:t>
            </w:r>
            <w:r>
              <w:rPr>
                <w:rFonts w:ascii="Arial" w:eastAsia="Arial" w:hAnsi="Arial" w:cs="Arial"/>
                <w:color w:val="000000"/>
                <w:sz w:val="20"/>
                <w:szCs w:val="20"/>
              </w:rPr>
              <w:t>?</w:t>
            </w:r>
            <w:r w:rsidRPr="005D1AF1">
              <w:rPr>
                <w:rFonts w:ascii="Arial" w:eastAsia="Arial" w:hAnsi="Arial" w:cs="Arial"/>
                <w:color w:val="000000"/>
                <w:sz w:val="20"/>
                <w:szCs w:val="20"/>
              </w:rPr>
              <w:t>  </w:t>
            </w:r>
          </w:p>
          <w:p w14:paraId="25E6711B" w14:textId="77777777" w:rsidR="0053673D" w:rsidRDefault="0053673D" w:rsidP="00D502EE">
            <w:pPr>
              <w:pStyle w:val="Normal1"/>
              <w:pBdr>
                <w:top w:val="nil"/>
                <w:left w:val="nil"/>
                <w:bottom w:val="nil"/>
                <w:right w:val="nil"/>
                <w:between w:val="nil"/>
              </w:pBdr>
              <w:spacing w:before="60" w:after="60" w:line="276" w:lineRule="auto"/>
              <w:jc w:val="both"/>
              <w:rPr>
                <w:rFonts w:ascii="Arial" w:eastAsia="Arial" w:hAnsi="Arial" w:cs="Arial"/>
                <w:color w:val="000000"/>
                <w:sz w:val="20"/>
                <w:szCs w:val="20"/>
              </w:rPr>
            </w:pPr>
          </w:p>
          <w:p w14:paraId="22C97EEF" w14:textId="4ECCB60D" w:rsidR="00D502EE" w:rsidRDefault="0053673D" w:rsidP="0053673D">
            <w:pPr>
              <w:pStyle w:val="Normal1"/>
              <w:pBdr>
                <w:top w:val="nil"/>
                <w:left w:val="nil"/>
                <w:bottom w:val="nil"/>
                <w:right w:val="nil"/>
                <w:between w:val="nil"/>
              </w:pBdr>
              <w:spacing w:before="60" w:after="60" w:line="276" w:lineRule="auto"/>
              <w:jc w:val="both"/>
              <w:rPr>
                <w:rFonts w:ascii="Arial" w:eastAsia="Arial" w:hAnsi="Arial" w:cs="Arial"/>
                <w:color w:val="000000"/>
                <w:sz w:val="20"/>
                <w:szCs w:val="20"/>
              </w:rPr>
            </w:pPr>
            <w:r w:rsidRPr="0053673D">
              <w:rPr>
                <w:rFonts w:ascii="Arial" w:eastAsia="Arial" w:hAnsi="Arial" w:cs="Arial"/>
                <w:color w:val="000000"/>
                <w:sz w:val="20"/>
                <w:szCs w:val="20"/>
              </w:rPr>
              <w:t>b)</w:t>
            </w:r>
            <w:r>
              <w:rPr>
                <w:rFonts w:ascii="Arial" w:eastAsia="Arial" w:hAnsi="Arial" w:cs="Arial"/>
                <w:color w:val="000000"/>
                <w:sz w:val="20"/>
                <w:szCs w:val="20"/>
              </w:rPr>
              <w:t xml:space="preserve"> </w:t>
            </w:r>
            <w:r w:rsidR="00D502EE" w:rsidRPr="00616F78">
              <w:rPr>
                <w:rFonts w:ascii="Arial" w:eastAsia="Arial" w:hAnsi="Arial" w:cs="Arial"/>
                <w:color w:val="000000"/>
                <w:sz w:val="20"/>
                <w:szCs w:val="20"/>
              </w:rPr>
              <w:t>Determinado o cumprimento da ordem independentemente do cumprimento das exigências ou do recolhimento dos emolumentos e acréscimos legais, não sendo hipótese de isenção ou gratuidade,</w:t>
            </w:r>
            <w:r w:rsidR="00D502EE" w:rsidRPr="00616F78">
              <w:rPr>
                <w:rFonts w:ascii="Arial" w:eastAsia="Arial" w:hAnsi="Arial" w:cs="Arial"/>
                <w:b/>
                <w:bCs/>
                <w:color w:val="000000"/>
                <w:sz w:val="20"/>
                <w:szCs w:val="20"/>
              </w:rPr>
              <w:t xml:space="preserve"> </w:t>
            </w:r>
            <w:r w:rsidR="00D502EE" w:rsidRPr="0053673D">
              <w:rPr>
                <w:rFonts w:ascii="Arial" w:eastAsia="Arial" w:hAnsi="Arial" w:cs="Arial"/>
                <w:bCs/>
                <w:color w:val="000000"/>
                <w:sz w:val="20"/>
                <w:szCs w:val="20"/>
              </w:rPr>
              <w:t>o Serviço informa o fato à Corregedoria-Geral da Justiça para as providências cabíveis, dando ciência ao juízo dessa providência?</w:t>
            </w:r>
            <w:r w:rsidR="00D502EE">
              <w:rPr>
                <w:rFonts w:ascii="Arial" w:eastAsia="Arial" w:hAnsi="Arial" w:cs="Arial"/>
                <w:b/>
                <w:bCs/>
                <w:color w:val="000000"/>
                <w:sz w:val="20"/>
                <w:szCs w:val="20"/>
              </w:rPr>
              <w:t xml:space="preserve"> </w:t>
            </w:r>
            <w:r w:rsidR="00D502EE" w:rsidRPr="005D1AF1">
              <w:rPr>
                <w:rFonts w:ascii="Arial" w:eastAsia="Arial" w:hAnsi="Arial" w:cs="Arial"/>
                <w:color w:val="000000"/>
                <w:sz w:val="20"/>
                <w:szCs w:val="20"/>
              </w:rPr>
              <w:t>artigo</w:t>
            </w:r>
            <w:r w:rsidR="00D502EE">
              <w:rPr>
                <w:rFonts w:ascii="Arial" w:eastAsia="Arial" w:hAnsi="Arial" w:cs="Arial"/>
                <w:color w:val="000000"/>
                <w:sz w:val="20"/>
                <w:szCs w:val="20"/>
              </w:rPr>
              <w:t xml:space="preserve"> 199, § 2º do CNCGJERJ</w:t>
            </w:r>
            <w:r w:rsidR="00D502EE" w:rsidRPr="00616F78">
              <w:rPr>
                <w:rFonts w:ascii="Arial" w:eastAsia="Arial" w:hAnsi="Arial" w:cs="Arial"/>
                <w:b/>
                <w:bCs/>
                <w:color w:val="000000"/>
                <w:sz w:val="20"/>
                <w:szCs w:val="20"/>
              </w:rPr>
              <w:t>. </w:t>
            </w:r>
            <w:r w:rsidR="00D502EE" w:rsidRPr="00616F78">
              <w:rPr>
                <w:rFonts w:ascii="Arial" w:eastAsia="Arial" w:hAnsi="Arial" w:cs="Arial"/>
                <w:color w:val="000000"/>
                <w:sz w:val="20"/>
                <w:szCs w:val="20"/>
              </w:rPr>
              <w:t> </w:t>
            </w:r>
          </w:p>
          <w:p w14:paraId="20640CDD" w14:textId="77777777" w:rsidR="0053673D" w:rsidRDefault="0053673D" w:rsidP="0053673D">
            <w:pPr>
              <w:pStyle w:val="Normal1"/>
              <w:pBdr>
                <w:top w:val="nil"/>
                <w:left w:val="nil"/>
                <w:bottom w:val="nil"/>
                <w:right w:val="nil"/>
                <w:between w:val="nil"/>
              </w:pBdr>
              <w:spacing w:before="60" w:after="60" w:line="276" w:lineRule="auto"/>
              <w:jc w:val="both"/>
              <w:rPr>
                <w:rFonts w:ascii="Arial" w:eastAsia="Arial" w:hAnsi="Arial" w:cs="Arial"/>
                <w:color w:val="000000"/>
                <w:sz w:val="20"/>
                <w:szCs w:val="20"/>
              </w:rPr>
            </w:pPr>
          </w:p>
          <w:p w14:paraId="1C5066CB" w14:textId="2028F010" w:rsidR="00D502EE" w:rsidRDefault="0053673D" w:rsidP="0053673D">
            <w:pPr>
              <w:pStyle w:val="Normal1"/>
              <w:numPr>
                <w:ilvl w:val="0"/>
                <w:numId w:val="14"/>
              </w:numPr>
              <w:pBdr>
                <w:top w:val="nil"/>
                <w:left w:val="nil"/>
                <w:bottom w:val="nil"/>
                <w:right w:val="nil"/>
                <w:between w:val="nil"/>
              </w:pBdr>
              <w:spacing w:before="60" w:after="60" w:line="276" w:lineRule="auto"/>
              <w:ind w:left="0"/>
              <w:jc w:val="both"/>
              <w:rPr>
                <w:rFonts w:ascii="Arial" w:eastAsia="Arial" w:hAnsi="Arial" w:cs="Arial"/>
                <w:bCs/>
                <w:color w:val="000000"/>
                <w:sz w:val="20"/>
                <w:szCs w:val="20"/>
              </w:rPr>
            </w:pPr>
            <w:r>
              <w:rPr>
                <w:rFonts w:ascii="Arial" w:eastAsia="Arial" w:hAnsi="Arial" w:cs="Arial"/>
                <w:color w:val="000000"/>
                <w:sz w:val="20"/>
                <w:szCs w:val="20"/>
              </w:rPr>
              <w:t xml:space="preserve">c) </w:t>
            </w:r>
            <w:r w:rsidR="00D502EE" w:rsidRPr="00296084">
              <w:rPr>
                <w:rFonts w:ascii="Arial" w:eastAsia="Arial" w:hAnsi="Arial" w:cs="Arial"/>
                <w:color w:val="000000"/>
                <w:sz w:val="20"/>
                <w:szCs w:val="20"/>
              </w:rPr>
              <w:t>Os emolumentos devidos pelo registro de penhora e de outros gravames decorrentes de ordem judicial, nas execuções fiscais e trabalhistas,</w:t>
            </w:r>
            <w:r w:rsidR="00D502EE" w:rsidRPr="00781B60">
              <w:rPr>
                <w:rFonts w:ascii="Arial" w:eastAsia="Arial" w:hAnsi="Arial" w:cs="Arial"/>
                <w:color w:val="000000"/>
                <w:sz w:val="20"/>
                <w:szCs w:val="20"/>
              </w:rPr>
              <w:t> são pagos ao final </w:t>
            </w:r>
            <w:r w:rsidR="00D502EE" w:rsidRPr="00296084">
              <w:rPr>
                <w:rFonts w:ascii="Arial" w:eastAsia="Arial" w:hAnsi="Arial" w:cs="Arial"/>
                <w:color w:val="000000"/>
                <w:sz w:val="20"/>
                <w:szCs w:val="20"/>
              </w:rPr>
              <w:t>pela parte interessada, observados os valores vigentes à época do pagamento (</w:t>
            </w:r>
            <w:r w:rsidR="00D502EE" w:rsidRPr="0053673D">
              <w:rPr>
                <w:rFonts w:ascii="Arial" w:eastAsia="Arial" w:hAnsi="Arial" w:cs="Arial"/>
                <w:bCs/>
                <w:color w:val="000000"/>
                <w:sz w:val="20"/>
                <w:szCs w:val="20"/>
              </w:rPr>
              <w:t>art. 38, § 2º, da Lei Estadual nº 3.350/1999</w:t>
            </w:r>
            <w:r w:rsidR="00D502EE" w:rsidRPr="0053673D">
              <w:rPr>
                <w:rFonts w:ascii="Arial" w:eastAsia="Arial" w:hAnsi="Arial" w:cs="Arial"/>
                <w:color w:val="000000"/>
                <w:sz w:val="20"/>
                <w:szCs w:val="20"/>
              </w:rPr>
              <w:t>)? artigo 199, § 3º do CNCGJERJ</w:t>
            </w:r>
            <w:r w:rsidR="00D502EE" w:rsidRPr="0053673D">
              <w:rPr>
                <w:rFonts w:ascii="Arial" w:eastAsia="Arial" w:hAnsi="Arial" w:cs="Arial"/>
                <w:bCs/>
                <w:color w:val="000000"/>
                <w:sz w:val="20"/>
                <w:szCs w:val="20"/>
              </w:rPr>
              <w:t>.</w:t>
            </w:r>
          </w:p>
          <w:p w14:paraId="5D8E69B1" w14:textId="77777777" w:rsidR="0053673D" w:rsidRPr="0053673D" w:rsidRDefault="0053673D" w:rsidP="0053673D">
            <w:pPr>
              <w:pStyle w:val="Normal1"/>
              <w:numPr>
                <w:ilvl w:val="0"/>
                <w:numId w:val="14"/>
              </w:numPr>
              <w:pBdr>
                <w:top w:val="nil"/>
                <w:left w:val="nil"/>
                <w:bottom w:val="nil"/>
                <w:right w:val="nil"/>
                <w:between w:val="nil"/>
              </w:pBdr>
              <w:spacing w:before="60" w:after="60" w:line="276" w:lineRule="auto"/>
              <w:ind w:left="0"/>
              <w:jc w:val="both"/>
              <w:rPr>
                <w:rFonts w:ascii="Arial" w:eastAsia="Arial" w:hAnsi="Arial" w:cs="Arial"/>
                <w:bCs/>
                <w:color w:val="000000"/>
                <w:sz w:val="20"/>
                <w:szCs w:val="20"/>
              </w:rPr>
            </w:pPr>
          </w:p>
          <w:p w14:paraId="43A41C7B" w14:textId="15BFAB2A" w:rsidR="00D502EE" w:rsidRPr="0053673D" w:rsidRDefault="00D502EE" w:rsidP="0053673D">
            <w:pPr>
              <w:pStyle w:val="Normal1"/>
              <w:numPr>
                <w:ilvl w:val="0"/>
                <w:numId w:val="14"/>
              </w:numPr>
              <w:pBdr>
                <w:top w:val="nil"/>
                <w:left w:val="nil"/>
                <w:bottom w:val="nil"/>
                <w:right w:val="nil"/>
                <w:between w:val="nil"/>
              </w:pBdr>
              <w:spacing w:before="60" w:after="60" w:line="276" w:lineRule="auto"/>
              <w:ind w:left="22" w:hanging="22"/>
              <w:jc w:val="both"/>
              <w:rPr>
                <w:rFonts w:ascii="Arial" w:eastAsia="Arial" w:hAnsi="Arial" w:cs="Arial"/>
                <w:color w:val="000000"/>
                <w:sz w:val="20"/>
                <w:szCs w:val="20"/>
              </w:rPr>
            </w:pPr>
            <w:r w:rsidRPr="0053673D">
              <w:rPr>
                <w:rFonts w:ascii="Arial" w:eastAsia="Arial" w:hAnsi="Arial" w:cs="Arial"/>
                <w:bCs/>
                <w:color w:val="000000"/>
                <w:sz w:val="20"/>
                <w:szCs w:val="20"/>
              </w:rPr>
              <w:t>Havendo solicitação por uma das partes do processo ou pelo seu representante legal de materialização de atos decisórios em feitos judiciais eletrônicos que caiba cumprimento pelo registro civil, para fins de fiscalização,</w:t>
            </w:r>
            <w:r w:rsidR="00342262" w:rsidRPr="0053673D">
              <w:rPr>
                <w:rFonts w:ascii="Arial" w:eastAsia="Arial" w:hAnsi="Arial" w:cs="Arial"/>
                <w:bCs/>
                <w:color w:val="000000"/>
                <w:sz w:val="20"/>
                <w:szCs w:val="20"/>
              </w:rPr>
              <w:t xml:space="preserve"> o Serviço </w:t>
            </w:r>
            <w:r w:rsidR="0096766F" w:rsidRPr="0053673D">
              <w:rPr>
                <w:rFonts w:ascii="Arial" w:eastAsia="Arial" w:hAnsi="Arial" w:cs="Arial"/>
                <w:bCs/>
                <w:color w:val="000000"/>
                <w:sz w:val="20"/>
                <w:szCs w:val="20"/>
              </w:rPr>
              <w:t>mantém</w:t>
            </w:r>
            <w:r w:rsidRPr="0053673D">
              <w:rPr>
                <w:rFonts w:ascii="Arial" w:eastAsia="Arial" w:hAnsi="Arial" w:cs="Arial"/>
                <w:bCs/>
                <w:color w:val="000000"/>
                <w:sz w:val="20"/>
                <w:szCs w:val="20"/>
              </w:rPr>
              <w:t xml:space="preserve"> arquivado o requerimento expresso assinado pela parte, </w:t>
            </w:r>
            <w:r w:rsidR="000D3C7D" w:rsidRPr="0053673D">
              <w:rPr>
                <w:rFonts w:ascii="Arial" w:eastAsia="Arial" w:hAnsi="Arial" w:cs="Arial"/>
                <w:bCs/>
                <w:color w:val="000000"/>
                <w:sz w:val="20"/>
                <w:szCs w:val="20"/>
              </w:rPr>
              <w:t xml:space="preserve">do qual conste indicação minuciosa do processo ao qual se refere, indicando pelo menos o número, juízo e </w:t>
            </w:r>
            <w:r w:rsidR="00022D03" w:rsidRPr="0053673D">
              <w:rPr>
                <w:rFonts w:ascii="Arial" w:eastAsia="Arial" w:hAnsi="Arial" w:cs="Arial"/>
                <w:bCs/>
                <w:color w:val="000000"/>
                <w:sz w:val="20"/>
                <w:szCs w:val="20"/>
              </w:rPr>
              <w:t>C</w:t>
            </w:r>
            <w:r w:rsidR="000D3C7D" w:rsidRPr="0053673D">
              <w:rPr>
                <w:rFonts w:ascii="Arial" w:eastAsia="Arial" w:hAnsi="Arial" w:cs="Arial"/>
                <w:bCs/>
                <w:color w:val="000000"/>
                <w:sz w:val="20"/>
                <w:szCs w:val="20"/>
              </w:rPr>
              <w:t>omarca no qual tramitou e o tipo de ação a que se refere, juntamente com a cópia de seu documento de identificação.</w:t>
            </w:r>
            <w:r w:rsidR="00202AB6" w:rsidRPr="0053673D">
              <w:rPr>
                <w:rFonts w:ascii="Arial" w:eastAsia="Arial" w:hAnsi="Arial" w:cs="Arial"/>
                <w:bCs/>
                <w:color w:val="000000"/>
                <w:sz w:val="20"/>
                <w:szCs w:val="20"/>
              </w:rPr>
              <w:t xml:space="preserve"> Art. 199, § 4º do CNCGJERJ</w:t>
            </w:r>
            <w:r w:rsidRPr="0053673D">
              <w:rPr>
                <w:rFonts w:ascii="Arial" w:eastAsia="Arial" w:hAnsi="Arial" w:cs="Arial"/>
                <w:color w:val="000000"/>
                <w:sz w:val="20"/>
                <w:szCs w:val="20"/>
              </w:rPr>
              <w:t>.  </w:t>
            </w:r>
          </w:p>
          <w:p w14:paraId="25F381C0" w14:textId="7D5C8441" w:rsidR="00D502EE" w:rsidRPr="009322E8" w:rsidRDefault="00202AB6" w:rsidP="00D502EE">
            <w:pPr>
              <w:pStyle w:val="Normal1"/>
              <w:pBdr>
                <w:top w:val="nil"/>
                <w:left w:val="nil"/>
                <w:bottom w:val="nil"/>
                <w:right w:val="nil"/>
                <w:between w:val="nil"/>
              </w:pBdr>
              <w:spacing w:before="60" w:after="6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 </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3133BF" w14:textId="77777777" w:rsidR="00D502EE" w:rsidRPr="009322E8" w:rsidRDefault="00D502EE" w:rsidP="00D502EE">
            <w:pPr>
              <w:pStyle w:val="Normal1"/>
              <w:pBdr>
                <w:top w:val="nil"/>
                <w:left w:val="nil"/>
                <w:bottom w:val="nil"/>
                <w:right w:val="nil"/>
                <w:between w:val="nil"/>
              </w:pBdr>
              <w:spacing w:before="60" w:after="60" w:line="276" w:lineRule="auto"/>
              <w:jc w:val="center"/>
              <w:rPr>
                <w:rFonts w:ascii="Arial" w:eastAsia="Arial" w:hAnsi="Arial" w:cs="Arial"/>
                <w:color w:val="000000"/>
                <w:sz w:val="20"/>
                <w:szCs w:val="20"/>
              </w:rPr>
            </w:pPr>
            <w:r w:rsidRPr="009322E8">
              <w:rPr>
                <w:rFonts w:ascii="Segoe UI Symbol" w:eastAsia="Arial" w:hAnsi="Segoe UI Symbol" w:cs="Segoe UI Symbol"/>
                <w:color w:val="000000"/>
                <w:sz w:val="20"/>
                <w:szCs w:val="20"/>
              </w:rPr>
              <w:t>☐</w:t>
            </w:r>
            <w:r w:rsidRPr="009322E8">
              <w:rPr>
                <w:rFonts w:ascii="Arial" w:eastAsia="Arial" w:hAnsi="Arial" w:cs="Arial"/>
                <w:color w:val="000000"/>
                <w:sz w:val="20"/>
                <w:szCs w:val="20"/>
              </w:rPr>
              <w:t xml:space="preserve"> Sim </w:t>
            </w:r>
            <w:r w:rsidRPr="009322E8">
              <w:rPr>
                <w:rFonts w:ascii="Arial" w:eastAsia="Arial" w:hAnsi="Arial" w:cs="Arial"/>
                <w:color w:val="000000"/>
                <w:sz w:val="20"/>
                <w:szCs w:val="20"/>
              </w:rPr>
              <w:tab/>
            </w:r>
            <w:r w:rsidRPr="009322E8">
              <w:rPr>
                <w:rFonts w:ascii="Segoe UI Symbol" w:eastAsia="Arial" w:hAnsi="Segoe UI Symbol" w:cs="Segoe UI Symbol"/>
                <w:color w:val="000000"/>
                <w:sz w:val="20"/>
                <w:szCs w:val="20"/>
              </w:rPr>
              <w:t>☐</w:t>
            </w:r>
            <w:r w:rsidRPr="009322E8">
              <w:rPr>
                <w:rFonts w:ascii="Arial" w:eastAsia="Arial" w:hAnsi="Arial" w:cs="Arial"/>
                <w:color w:val="000000"/>
                <w:sz w:val="20"/>
                <w:szCs w:val="20"/>
              </w:rPr>
              <w:t xml:space="preserve"> Não </w:t>
            </w:r>
            <w:r w:rsidRPr="009322E8">
              <w:rPr>
                <w:rFonts w:ascii="Segoe UI Symbol" w:eastAsia="Arial" w:hAnsi="Segoe UI Symbol" w:cs="Segoe UI Symbol"/>
                <w:color w:val="000000"/>
                <w:sz w:val="20"/>
                <w:szCs w:val="20"/>
              </w:rPr>
              <w:t>☐</w:t>
            </w:r>
            <w:r w:rsidRPr="009322E8">
              <w:rPr>
                <w:rFonts w:ascii="Arial" w:eastAsia="Arial" w:hAnsi="Arial" w:cs="Arial"/>
                <w:color w:val="000000"/>
                <w:sz w:val="20"/>
                <w:szCs w:val="20"/>
              </w:rPr>
              <w:t>Não se aplica</w:t>
            </w:r>
          </w:p>
          <w:p w14:paraId="769AFA01" w14:textId="77777777" w:rsidR="00D502EE" w:rsidRDefault="00D502EE" w:rsidP="00D502EE">
            <w:pPr>
              <w:pStyle w:val="Normal1"/>
              <w:pBdr>
                <w:top w:val="nil"/>
                <w:left w:val="nil"/>
                <w:bottom w:val="nil"/>
                <w:right w:val="nil"/>
                <w:between w:val="nil"/>
              </w:pBdr>
              <w:spacing w:before="60" w:after="60" w:line="276" w:lineRule="auto"/>
              <w:jc w:val="center"/>
              <w:rPr>
                <w:rFonts w:ascii="Arial" w:eastAsia="Arial" w:hAnsi="Arial" w:cs="Arial"/>
                <w:color w:val="000000"/>
                <w:sz w:val="20"/>
                <w:szCs w:val="20"/>
              </w:rPr>
            </w:pPr>
          </w:p>
          <w:p w14:paraId="3275ED7A" w14:textId="77777777" w:rsidR="00D502EE" w:rsidRDefault="00D502EE" w:rsidP="00D502EE">
            <w:pPr>
              <w:pStyle w:val="Normal1"/>
              <w:pBdr>
                <w:top w:val="nil"/>
                <w:left w:val="nil"/>
                <w:bottom w:val="nil"/>
                <w:right w:val="nil"/>
                <w:between w:val="nil"/>
              </w:pBdr>
              <w:spacing w:before="60" w:after="60" w:line="276" w:lineRule="auto"/>
              <w:jc w:val="center"/>
              <w:rPr>
                <w:rFonts w:ascii="Arial" w:eastAsia="Arial" w:hAnsi="Arial" w:cs="Arial"/>
                <w:color w:val="000000"/>
                <w:sz w:val="20"/>
                <w:szCs w:val="20"/>
              </w:rPr>
            </w:pPr>
          </w:p>
          <w:p w14:paraId="7124378F" w14:textId="77777777" w:rsidR="00D502EE" w:rsidRPr="009322E8" w:rsidRDefault="00D502EE" w:rsidP="00D502EE">
            <w:pPr>
              <w:pStyle w:val="Normal1"/>
              <w:pBdr>
                <w:top w:val="nil"/>
                <w:left w:val="nil"/>
                <w:bottom w:val="nil"/>
                <w:right w:val="nil"/>
                <w:between w:val="nil"/>
              </w:pBdr>
              <w:spacing w:before="60" w:after="60" w:line="276" w:lineRule="auto"/>
              <w:jc w:val="center"/>
              <w:rPr>
                <w:rFonts w:ascii="Arial" w:eastAsia="Arial" w:hAnsi="Arial" w:cs="Arial"/>
                <w:color w:val="000000"/>
                <w:sz w:val="20"/>
                <w:szCs w:val="20"/>
              </w:rPr>
            </w:pPr>
            <w:r w:rsidRPr="009322E8">
              <w:rPr>
                <w:rFonts w:ascii="Segoe UI Symbol" w:eastAsia="Arial" w:hAnsi="Segoe UI Symbol" w:cs="Segoe UI Symbol"/>
                <w:color w:val="000000"/>
                <w:sz w:val="20"/>
                <w:szCs w:val="20"/>
              </w:rPr>
              <w:t>☐</w:t>
            </w:r>
            <w:r w:rsidRPr="009322E8">
              <w:rPr>
                <w:rFonts w:ascii="Arial" w:eastAsia="Arial" w:hAnsi="Arial" w:cs="Arial"/>
                <w:color w:val="000000"/>
                <w:sz w:val="20"/>
                <w:szCs w:val="20"/>
              </w:rPr>
              <w:t xml:space="preserve"> Sim </w:t>
            </w:r>
            <w:r w:rsidRPr="009322E8">
              <w:rPr>
                <w:rFonts w:ascii="Arial" w:eastAsia="Arial" w:hAnsi="Arial" w:cs="Arial"/>
                <w:color w:val="000000"/>
                <w:sz w:val="20"/>
                <w:szCs w:val="20"/>
              </w:rPr>
              <w:tab/>
            </w:r>
            <w:r w:rsidRPr="009322E8">
              <w:rPr>
                <w:rFonts w:ascii="Segoe UI Symbol" w:eastAsia="Arial" w:hAnsi="Segoe UI Symbol" w:cs="Segoe UI Symbol"/>
                <w:color w:val="000000"/>
                <w:sz w:val="20"/>
                <w:szCs w:val="20"/>
              </w:rPr>
              <w:t>☐</w:t>
            </w:r>
            <w:r w:rsidRPr="009322E8">
              <w:rPr>
                <w:rFonts w:ascii="Arial" w:eastAsia="Arial" w:hAnsi="Arial" w:cs="Arial"/>
                <w:color w:val="000000"/>
                <w:sz w:val="20"/>
                <w:szCs w:val="20"/>
              </w:rPr>
              <w:t xml:space="preserve"> Não </w:t>
            </w:r>
            <w:r w:rsidRPr="009322E8">
              <w:rPr>
                <w:rFonts w:ascii="Segoe UI Symbol" w:eastAsia="Arial" w:hAnsi="Segoe UI Symbol" w:cs="Segoe UI Symbol"/>
                <w:color w:val="000000"/>
                <w:sz w:val="20"/>
                <w:szCs w:val="20"/>
              </w:rPr>
              <w:t>☐</w:t>
            </w:r>
            <w:r w:rsidRPr="009322E8">
              <w:rPr>
                <w:rFonts w:ascii="Arial" w:eastAsia="Arial" w:hAnsi="Arial" w:cs="Arial"/>
                <w:color w:val="000000"/>
                <w:sz w:val="20"/>
                <w:szCs w:val="20"/>
              </w:rPr>
              <w:t>Não se aplica</w:t>
            </w:r>
          </w:p>
          <w:p w14:paraId="15746BC7" w14:textId="77777777" w:rsidR="00D502EE" w:rsidRDefault="00D502EE" w:rsidP="00D502EE">
            <w:pPr>
              <w:pStyle w:val="Normal1"/>
              <w:pBdr>
                <w:top w:val="nil"/>
                <w:left w:val="nil"/>
                <w:bottom w:val="nil"/>
                <w:right w:val="nil"/>
                <w:between w:val="nil"/>
              </w:pBdr>
              <w:spacing w:before="60" w:after="60" w:line="276" w:lineRule="auto"/>
              <w:jc w:val="center"/>
              <w:rPr>
                <w:rFonts w:ascii="Segoe UI Symbol" w:eastAsia="Arial" w:hAnsi="Segoe UI Symbol" w:cs="Segoe UI Symbol"/>
                <w:color w:val="000000"/>
                <w:sz w:val="20"/>
                <w:szCs w:val="20"/>
              </w:rPr>
            </w:pPr>
          </w:p>
          <w:p w14:paraId="2E576A77" w14:textId="77777777" w:rsidR="00D502EE" w:rsidRDefault="00D502EE" w:rsidP="00D502EE">
            <w:pPr>
              <w:pStyle w:val="Normal1"/>
              <w:pBdr>
                <w:top w:val="nil"/>
                <w:left w:val="nil"/>
                <w:bottom w:val="nil"/>
                <w:right w:val="nil"/>
                <w:between w:val="nil"/>
              </w:pBdr>
              <w:spacing w:before="60" w:after="60" w:line="276" w:lineRule="auto"/>
              <w:jc w:val="center"/>
              <w:rPr>
                <w:rFonts w:ascii="Segoe UI Symbol" w:eastAsia="Arial" w:hAnsi="Segoe UI Symbol" w:cs="Segoe UI Symbol"/>
                <w:color w:val="000000"/>
                <w:sz w:val="20"/>
                <w:szCs w:val="20"/>
              </w:rPr>
            </w:pPr>
          </w:p>
          <w:p w14:paraId="6A9C2168" w14:textId="77777777" w:rsidR="00D502EE" w:rsidRDefault="00D502EE" w:rsidP="00D502EE">
            <w:pPr>
              <w:pStyle w:val="Normal1"/>
              <w:pBdr>
                <w:top w:val="nil"/>
                <w:left w:val="nil"/>
                <w:bottom w:val="nil"/>
                <w:right w:val="nil"/>
                <w:between w:val="nil"/>
              </w:pBdr>
              <w:spacing w:before="60" w:after="60" w:line="276" w:lineRule="auto"/>
              <w:jc w:val="center"/>
              <w:rPr>
                <w:rFonts w:ascii="Segoe UI Symbol" w:eastAsia="Arial" w:hAnsi="Segoe UI Symbol" w:cs="Segoe UI Symbol"/>
                <w:color w:val="000000"/>
                <w:sz w:val="20"/>
                <w:szCs w:val="20"/>
              </w:rPr>
            </w:pPr>
          </w:p>
          <w:p w14:paraId="02BA8C3E" w14:textId="77777777" w:rsidR="00D502EE" w:rsidRDefault="00D502EE" w:rsidP="00D502EE">
            <w:pPr>
              <w:pStyle w:val="Normal1"/>
              <w:pBdr>
                <w:top w:val="nil"/>
                <w:left w:val="nil"/>
                <w:bottom w:val="nil"/>
                <w:right w:val="nil"/>
                <w:between w:val="nil"/>
              </w:pBdr>
              <w:spacing w:before="60" w:after="60" w:line="276" w:lineRule="auto"/>
              <w:jc w:val="center"/>
              <w:rPr>
                <w:rFonts w:ascii="Segoe UI Symbol" w:eastAsia="Arial" w:hAnsi="Segoe UI Symbol" w:cs="Segoe UI Symbol"/>
                <w:color w:val="000000"/>
                <w:sz w:val="20"/>
                <w:szCs w:val="20"/>
              </w:rPr>
            </w:pPr>
          </w:p>
          <w:p w14:paraId="49A2EADC" w14:textId="77777777" w:rsidR="00D502EE" w:rsidRPr="009322E8" w:rsidRDefault="00D502EE" w:rsidP="00D502EE">
            <w:pPr>
              <w:pStyle w:val="Normal1"/>
              <w:pBdr>
                <w:top w:val="nil"/>
                <w:left w:val="nil"/>
                <w:bottom w:val="nil"/>
                <w:right w:val="nil"/>
                <w:between w:val="nil"/>
              </w:pBdr>
              <w:spacing w:before="60" w:after="60" w:line="276" w:lineRule="auto"/>
              <w:jc w:val="center"/>
              <w:rPr>
                <w:rFonts w:ascii="Arial" w:eastAsia="Arial" w:hAnsi="Arial" w:cs="Arial"/>
                <w:color w:val="000000"/>
                <w:sz w:val="20"/>
                <w:szCs w:val="20"/>
              </w:rPr>
            </w:pPr>
            <w:r w:rsidRPr="009322E8">
              <w:rPr>
                <w:rFonts w:ascii="Segoe UI Symbol" w:eastAsia="Arial" w:hAnsi="Segoe UI Symbol" w:cs="Segoe UI Symbol"/>
                <w:color w:val="000000"/>
                <w:sz w:val="20"/>
                <w:szCs w:val="20"/>
              </w:rPr>
              <w:t>☐</w:t>
            </w:r>
            <w:r w:rsidRPr="009322E8">
              <w:rPr>
                <w:rFonts w:ascii="Arial" w:eastAsia="Arial" w:hAnsi="Arial" w:cs="Arial"/>
                <w:color w:val="000000"/>
                <w:sz w:val="20"/>
                <w:szCs w:val="20"/>
              </w:rPr>
              <w:t xml:space="preserve"> Sim </w:t>
            </w:r>
            <w:r w:rsidRPr="009322E8">
              <w:rPr>
                <w:rFonts w:ascii="Arial" w:eastAsia="Arial" w:hAnsi="Arial" w:cs="Arial"/>
                <w:color w:val="000000"/>
                <w:sz w:val="20"/>
                <w:szCs w:val="20"/>
              </w:rPr>
              <w:tab/>
            </w:r>
            <w:r w:rsidRPr="009322E8">
              <w:rPr>
                <w:rFonts w:ascii="Segoe UI Symbol" w:eastAsia="Arial" w:hAnsi="Segoe UI Symbol" w:cs="Segoe UI Symbol"/>
                <w:color w:val="000000"/>
                <w:sz w:val="20"/>
                <w:szCs w:val="20"/>
              </w:rPr>
              <w:t>☐</w:t>
            </w:r>
            <w:r w:rsidRPr="009322E8">
              <w:rPr>
                <w:rFonts w:ascii="Arial" w:eastAsia="Arial" w:hAnsi="Arial" w:cs="Arial"/>
                <w:color w:val="000000"/>
                <w:sz w:val="20"/>
                <w:szCs w:val="20"/>
              </w:rPr>
              <w:t xml:space="preserve"> Não </w:t>
            </w:r>
            <w:r w:rsidRPr="009322E8">
              <w:rPr>
                <w:rFonts w:ascii="Segoe UI Symbol" w:eastAsia="Arial" w:hAnsi="Segoe UI Symbol" w:cs="Segoe UI Symbol"/>
                <w:color w:val="000000"/>
                <w:sz w:val="20"/>
                <w:szCs w:val="20"/>
              </w:rPr>
              <w:t>☐</w:t>
            </w:r>
            <w:r w:rsidRPr="009322E8">
              <w:rPr>
                <w:rFonts w:ascii="Arial" w:eastAsia="Arial" w:hAnsi="Arial" w:cs="Arial"/>
                <w:color w:val="000000"/>
                <w:sz w:val="20"/>
                <w:szCs w:val="20"/>
              </w:rPr>
              <w:t>Não se aplica</w:t>
            </w:r>
          </w:p>
          <w:p w14:paraId="05D4BD1E" w14:textId="77777777" w:rsidR="00D502EE" w:rsidRDefault="00D502EE" w:rsidP="00D502EE">
            <w:pPr>
              <w:pStyle w:val="Normal1"/>
              <w:pBdr>
                <w:top w:val="nil"/>
                <w:left w:val="nil"/>
                <w:bottom w:val="nil"/>
                <w:right w:val="nil"/>
                <w:between w:val="nil"/>
              </w:pBdr>
              <w:spacing w:before="60" w:after="60" w:line="276" w:lineRule="auto"/>
              <w:jc w:val="center"/>
              <w:rPr>
                <w:rFonts w:ascii="Arial" w:eastAsia="Arial" w:hAnsi="Arial" w:cs="Arial"/>
                <w:color w:val="000000"/>
                <w:sz w:val="20"/>
                <w:szCs w:val="20"/>
              </w:rPr>
            </w:pPr>
          </w:p>
          <w:p w14:paraId="22B9D62C" w14:textId="77777777" w:rsidR="00D502EE" w:rsidRDefault="00D502EE" w:rsidP="00D502EE">
            <w:pPr>
              <w:pStyle w:val="Normal1"/>
              <w:pBdr>
                <w:top w:val="nil"/>
                <w:left w:val="nil"/>
                <w:bottom w:val="nil"/>
                <w:right w:val="nil"/>
                <w:between w:val="nil"/>
              </w:pBdr>
              <w:spacing w:before="60" w:after="60" w:line="276" w:lineRule="auto"/>
              <w:jc w:val="center"/>
              <w:rPr>
                <w:rFonts w:ascii="Arial" w:eastAsia="Arial" w:hAnsi="Arial" w:cs="Arial"/>
                <w:color w:val="000000"/>
                <w:sz w:val="20"/>
                <w:szCs w:val="20"/>
              </w:rPr>
            </w:pPr>
          </w:p>
          <w:p w14:paraId="4E5A1AFE" w14:textId="77777777" w:rsidR="00D502EE" w:rsidRPr="009322E8" w:rsidRDefault="00D502EE" w:rsidP="00D502EE">
            <w:pPr>
              <w:pStyle w:val="Normal1"/>
              <w:pBdr>
                <w:top w:val="nil"/>
                <w:left w:val="nil"/>
                <w:bottom w:val="nil"/>
                <w:right w:val="nil"/>
                <w:between w:val="nil"/>
              </w:pBdr>
              <w:spacing w:before="60" w:after="60" w:line="276" w:lineRule="auto"/>
              <w:jc w:val="center"/>
              <w:rPr>
                <w:rFonts w:ascii="Arial" w:eastAsia="Arial" w:hAnsi="Arial" w:cs="Arial"/>
                <w:color w:val="000000"/>
                <w:sz w:val="20"/>
                <w:szCs w:val="20"/>
              </w:rPr>
            </w:pPr>
            <w:r w:rsidRPr="009322E8">
              <w:rPr>
                <w:rFonts w:ascii="Segoe UI Symbol" w:eastAsia="Arial" w:hAnsi="Segoe UI Symbol" w:cs="Segoe UI Symbol"/>
                <w:color w:val="000000"/>
                <w:sz w:val="20"/>
                <w:szCs w:val="20"/>
              </w:rPr>
              <w:t>☐</w:t>
            </w:r>
            <w:r w:rsidRPr="009322E8">
              <w:rPr>
                <w:rFonts w:ascii="Arial" w:eastAsia="Arial" w:hAnsi="Arial" w:cs="Arial"/>
                <w:color w:val="000000"/>
                <w:sz w:val="20"/>
                <w:szCs w:val="20"/>
              </w:rPr>
              <w:t xml:space="preserve"> Sim </w:t>
            </w:r>
            <w:r w:rsidRPr="009322E8">
              <w:rPr>
                <w:rFonts w:ascii="Arial" w:eastAsia="Arial" w:hAnsi="Arial" w:cs="Arial"/>
                <w:color w:val="000000"/>
                <w:sz w:val="20"/>
                <w:szCs w:val="20"/>
              </w:rPr>
              <w:tab/>
            </w:r>
            <w:r w:rsidRPr="009322E8">
              <w:rPr>
                <w:rFonts w:ascii="Segoe UI Symbol" w:eastAsia="Arial" w:hAnsi="Segoe UI Symbol" w:cs="Segoe UI Symbol"/>
                <w:color w:val="000000"/>
                <w:sz w:val="20"/>
                <w:szCs w:val="20"/>
              </w:rPr>
              <w:t>☐</w:t>
            </w:r>
            <w:r w:rsidRPr="009322E8">
              <w:rPr>
                <w:rFonts w:ascii="Arial" w:eastAsia="Arial" w:hAnsi="Arial" w:cs="Arial"/>
                <w:color w:val="000000"/>
                <w:sz w:val="20"/>
                <w:szCs w:val="20"/>
              </w:rPr>
              <w:t xml:space="preserve"> Não </w:t>
            </w:r>
            <w:r w:rsidRPr="009322E8">
              <w:rPr>
                <w:rFonts w:ascii="Segoe UI Symbol" w:eastAsia="Arial" w:hAnsi="Segoe UI Symbol" w:cs="Segoe UI Symbol"/>
                <w:color w:val="000000"/>
                <w:sz w:val="20"/>
                <w:szCs w:val="20"/>
              </w:rPr>
              <w:t>☐</w:t>
            </w:r>
            <w:r w:rsidRPr="009322E8">
              <w:rPr>
                <w:rFonts w:ascii="Arial" w:eastAsia="Arial" w:hAnsi="Arial" w:cs="Arial"/>
                <w:color w:val="000000"/>
                <w:sz w:val="20"/>
                <w:szCs w:val="20"/>
              </w:rPr>
              <w:t>Não se aplica</w:t>
            </w:r>
          </w:p>
          <w:p w14:paraId="1B8CCE2F" w14:textId="77777777" w:rsidR="00D502EE" w:rsidRDefault="00D502EE" w:rsidP="00D502EE">
            <w:pPr>
              <w:pStyle w:val="Normal1"/>
              <w:pBdr>
                <w:top w:val="nil"/>
                <w:left w:val="nil"/>
                <w:bottom w:val="nil"/>
                <w:right w:val="nil"/>
                <w:between w:val="nil"/>
              </w:pBdr>
              <w:spacing w:before="60" w:after="60" w:line="276" w:lineRule="auto"/>
              <w:jc w:val="center"/>
              <w:rPr>
                <w:rFonts w:ascii="Arial" w:eastAsia="Arial" w:hAnsi="Arial" w:cs="Arial"/>
                <w:color w:val="000000"/>
                <w:sz w:val="20"/>
                <w:szCs w:val="20"/>
              </w:rPr>
            </w:pPr>
          </w:p>
          <w:p w14:paraId="287EA761" w14:textId="77777777" w:rsidR="00D44727" w:rsidRDefault="00D44727" w:rsidP="00D502EE">
            <w:pPr>
              <w:pStyle w:val="Normal1"/>
              <w:pBdr>
                <w:top w:val="nil"/>
                <w:left w:val="nil"/>
                <w:bottom w:val="nil"/>
                <w:right w:val="nil"/>
                <w:between w:val="nil"/>
              </w:pBdr>
              <w:spacing w:before="60" w:after="60" w:line="276" w:lineRule="auto"/>
              <w:jc w:val="center"/>
              <w:rPr>
                <w:rFonts w:ascii="Arial" w:eastAsia="Arial" w:hAnsi="Arial" w:cs="Arial"/>
                <w:color w:val="000000"/>
                <w:sz w:val="20"/>
                <w:szCs w:val="20"/>
              </w:rPr>
            </w:pPr>
          </w:p>
          <w:p w14:paraId="05454518" w14:textId="77777777" w:rsidR="00D44727" w:rsidRPr="009322E8" w:rsidRDefault="00D44727" w:rsidP="00D44727">
            <w:pPr>
              <w:pStyle w:val="Normal1"/>
              <w:pBdr>
                <w:top w:val="nil"/>
                <w:left w:val="nil"/>
                <w:bottom w:val="nil"/>
                <w:right w:val="nil"/>
                <w:between w:val="nil"/>
              </w:pBdr>
              <w:spacing w:before="60" w:after="60" w:line="276" w:lineRule="auto"/>
              <w:jc w:val="center"/>
              <w:rPr>
                <w:rFonts w:ascii="Arial" w:eastAsia="Arial" w:hAnsi="Arial" w:cs="Arial"/>
                <w:color w:val="000000"/>
                <w:sz w:val="20"/>
                <w:szCs w:val="20"/>
              </w:rPr>
            </w:pPr>
            <w:r w:rsidRPr="009322E8">
              <w:rPr>
                <w:rFonts w:ascii="Segoe UI Symbol" w:eastAsia="Arial" w:hAnsi="Segoe UI Symbol" w:cs="Segoe UI Symbol"/>
                <w:color w:val="000000"/>
                <w:sz w:val="20"/>
                <w:szCs w:val="20"/>
              </w:rPr>
              <w:t>☐</w:t>
            </w:r>
            <w:r w:rsidRPr="009322E8">
              <w:rPr>
                <w:rFonts w:ascii="Arial" w:eastAsia="Arial" w:hAnsi="Arial" w:cs="Arial"/>
                <w:color w:val="000000"/>
                <w:sz w:val="20"/>
                <w:szCs w:val="20"/>
              </w:rPr>
              <w:t xml:space="preserve"> Sim </w:t>
            </w:r>
            <w:r w:rsidRPr="009322E8">
              <w:rPr>
                <w:rFonts w:ascii="Arial" w:eastAsia="Arial" w:hAnsi="Arial" w:cs="Arial"/>
                <w:color w:val="000000"/>
                <w:sz w:val="20"/>
                <w:szCs w:val="20"/>
              </w:rPr>
              <w:tab/>
            </w:r>
            <w:r w:rsidRPr="009322E8">
              <w:rPr>
                <w:rFonts w:ascii="Segoe UI Symbol" w:eastAsia="Arial" w:hAnsi="Segoe UI Symbol" w:cs="Segoe UI Symbol"/>
                <w:color w:val="000000"/>
                <w:sz w:val="20"/>
                <w:szCs w:val="20"/>
              </w:rPr>
              <w:t>☐</w:t>
            </w:r>
            <w:r w:rsidRPr="009322E8">
              <w:rPr>
                <w:rFonts w:ascii="Arial" w:eastAsia="Arial" w:hAnsi="Arial" w:cs="Arial"/>
                <w:color w:val="000000"/>
                <w:sz w:val="20"/>
                <w:szCs w:val="20"/>
              </w:rPr>
              <w:t xml:space="preserve"> Não </w:t>
            </w:r>
            <w:r w:rsidRPr="009322E8">
              <w:rPr>
                <w:rFonts w:ascii="Segoe UI Symbol" w:eastAsia="Arial" w:hAnsi="Segoe UI Symbol" w:cs="Segoe UI Symbol"/>
                <w:color w:val="000000"/>
                <w:sz w:val="20"/>
                <w:szCs w:val="20"/>
              </w:rPr>
              <w:t>☐</w:t>
            </w:r>
            <w:r w:rsidRPr="009322E8">
              <w:rPr>
                <w:rFonts w:ascii="Arial" w:eastAsia="Arial" w:hAnsi="Arial" w:cs="Arial"/>
                <w:color w:val="000000"/>
                <w:sz w:val="20"/>
                <w:szCs w:val="20"/>
              </w:rPr>
              <w:t>Não se aplica</w:t>
            </w:r>
          </w:p>
          <w:p w14:paraId="09C56524" w14:textId="238B9DF5" w:rsidR="00D44727" w:rsidRPr="002834F7" w:rsidRDefault="00D44727" w:rsidP="00D502EE">
            <w:pPr>
              <w:pStyle w:val="Normal1"/>
              <w:pBdr>
                <w:top w:val="nil"/>
                <w:left w:val="nil"/>
                <w:bottom w:val="nil"/>
                <w:right w:val="nil"/>
                <w:between w:val="nil"/>
              </w:pBdr>
              <w:spacing w:before="60" w:after="60" w:line="276" w:lineRule="auto"/>
              <w:jc w:val="center"/>
              <w:rPr>
                <w:rFonts w:ascii="Arial" w:eastAsia="Arial" w:hAnsi="Arial" w:cs="Arial"/>
                <w:color w:val="000000"/>
                <w:sz w:val="20"/>
                <w:szCs w:val="20"/>
              </w:rPr>
            </w:pPr>
          </w:p>
        </w:tc>
      </w:tr>
      <w:tr w:rsidR="00D502EE" w14:paraId="1D9D8E3B" w14:textId="77777777" w:rsidTr="2F5AB401">
        <w:trPr>
          <w:trHeight w:val="558"/>
        </w:trPr>
        <w:tc>
          <w:tcPr>
            <w:tcW w:w="82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8DE013" w14:textId="454A9C53" w:rsidR="00D502EE" w:rsidRDefault="00552065" w:rsidP="00D502EE">
            <w:pPr>
              <w:pStyle w:val="Normal1"/>
              <w:pBdr>
                <w:top w:val="nil"/>
                <w:left w:val="nil"/>
                <w:bottom w:val="nil"/>
                <w:right w:val="nil"/>
                <w:between w:val="nil"/>
              </w:pBdr>
              <w:spacing w:before="60" w:after="60" w:line="276" w:lineRule="auto"/>
              <w:jc w:val="both"/>
              <w:rPr>
                <w:rFonts w:ascii="Arial" w:eastAsia="Arial" w:hAnsi="Arial" w:cs="Arial"/>
                <w:color w:val="000000"/>
                <w:sz w:val="20"/>
                <w:szCs w:val="20"/>
              </w:rPr>
            </w:pPr>
            <w:r>
              <w:rPr>
                <w:rFonts w:ascii="Arial" w:eastAsia="Arial" w:hAnsi="Arial" w:cs="Arial"/>
                <w:color w:val="000000"/>
                <w:sz w:val="20"/>
                <w:szCs w:val="20"/>
              </w:rPr>
              <w:t>25</w:t>
            </w:r>
            <w:r w:rsidR="00983A60">
              <w:rPr>
                <w:rFonts w:ascii="Arial" w:eastAsia="Arial" w:hAnsi="Arial" w:cs="Arial"/>
                <w:color w:val="000000"/>
                <w:sz w:val="20"/>
                <w:szCs w:val="20"/>
              </w:rPr>
              <w:t xml:space="preserve">) </w:t>
            </w:r>
            <w:r w:rsidR="00983A60" w:rsidRPr="008847AF">
              <w:rPr>
                <w:rFonts w:ascii="Arial" w:eastAsia="Arial" w:hAnsi="Arial" w:cs="Arial"/>
                <w:b/>
                <w:bCs/>
                <w:color w:val="000000"/>
                <w:sz w:val="20"/>
                <w:szCs w:val="20"/>
              </w:rPr>
              <w:t xml:space="preserve">O Serviço observa, quando do recolhimento dos emolumentos </w:t>
            </w:r>
            <w:r w:rsidR="00B524A5" w:rsidRPr="008847AF">
              <w:rPr>
                <w:rFonts w:ascii="Arial" w:eastAsia="Arial" w:hAnsi="Arial" w:cs="Arial"/>
                <w:b/>
                <w:bCs/>
                <w:color w:val="000000"/>
                <w:sz w:val="20"/>
                <w:szCs w:val="20"/>
              </w:rPr>
              <w:t xml:space="preserve">pela prática dos Atos Extrajudiciais as disposições expressas no </w:t>
            </w:r>
            <w:r w:rsidR="00C459CE" w:rsidRPr="008847AF">
              <w:rPr>
                <w:rFonts w:ascii="Arial" w:eastAsia="Arial" w:hAnsi="Arial" w:cs="Arial"/>
                <w:b/>
                <w:bCs/>
                <w:color w:val="000000"/>
                <w:sz w:val="20"/>
                <w:szCs w:val="20"/>
              </w:rPr>
              <w:t>provimento</w:t>
            </w:r>
            <w:r w:rsidR="005343E1" w:rsidRPr="008847AF">
              <w:rPr>
                <w:rFonts w:ascii="Arial" w:eastAsia="Arial" w:hAnsi="Arial" w:cs="Arial"/>
                <w:b/>
                <w:bCs/>
                <w:color w:val="000000"/>
                <w:sz w:val="20"/>
                <w:szCs w:val="20"/>
              </w:rPr>
              <w:t xml:space="preserve"> n</w:t>
            </w:r>
            <w:r w:rsidR="00A3575E" w:rsidRPr="008847AF">
              <w:rPr>
                <w:rFonts w:ascii="Arial" w:eastAsia="Arial" w:hAnsi="Arial" w:cs="Arial"/>
                <w:b/>
                <w:bCs/>
                <w:color w:val="000000"/>
                <w:sz w:val="20"/>
                <w:szCs w:val="20"/>
              </w:rPr>
              <w:t>º 127/2022 do CNJ</w:t>
            </w:r>
            <w:r w:rsidR="00B76F5E" w:rsidRPr="008847AF">
              <w:rPr>
                <w:rFonts w:ascii="Arial" w:eastAsia="Arial" w:hAnsi="Arial" w:cs="Arial"/>
                <w:b/>
                <w:bCs/>
                <w:color w:val="000000"/>
                <w:sz w:val="20"/>
                <w:szCs w:val="20"/>
              </w:rPr>
              <w:t xml:space="preserve">, bem como no artigo </w:t>
            </w:r>
            <w:r w:rsidR="009024B2" w:rsidRPr="008847AF">
              <w:rPr>
                <w:rFonts w:ascii="Arial" w:eastAsia="Arial" w:hAnsi="Arial" w:cs="Arial"/>
                <w:b/>
                <w:bCs/>
                <w:color w:val="000000"/>
                <w:sz w:val="20"/>
                <w:szCs w:val="20"/>
              </w:rPr>
              <w:t xml:space="preserve">65 </w:t>
            </w:r>
            <w:r w:rsidR="00B76F5E" w:rsidRPr="008847AF">
              <w:rPr>
                <w:rFonts w:ascii="Arial" w:eastAsia="Arial" w:hAnsi="Arial" w:cs="Arial"/>
                <w:b/>
                <w:bCs/>
                <w:color w:val="000000"/>
                <w:sz w:val="20"/>
                <w:szCs w:val="20"/>
              </w:rPr>
              <w:t>do CNC</w:t>
            </w:r>
            <w:r w:rsidR="008847AF" w:rsidRPr="008847AF">
              <w:rPr>
                <w:rFonts w:ascii="Arial" w:eastAsia="Arial" w:hAnsi="Arial" w:cs="Arial"/>
                <w:b/>
                <w:bCs/>
                <w:color w:val="000000"/>
                <w:sz w:val="20"/>
                <w:szCs w:val="20"/>
              </w:rPr>
              <w:t>G</w:t>
            </w:r>
            <w:r w:rsidR="00B76F5E" w:rsidRPr="008847AF">
              <w:rPr>
                <w:rFonts w:ascii="Arial" w:eastAsia="Arial" w:hAnsi="Arial" w:cs="Arial"/>
                <w:b/>
                <w:bCs/>
                <w:color w:val="000000"/>
                <w:sz w:val="20"/>
                <w:szCs w:val="20"/>
              </w:rPr>
              <w:t>JERJ, quanto as formas de pagamento disponibilizadas, inclu</w:t>
            </w:r>
            <w:r w:rsidR="008847AF">
              <w:rPr>
                <w:rFonts w:ascii="Arial" w:eastAsia="Arial" w:hAnsi="Arial" w:cs="Arial"/>
                <w:b/>
                <w:bCs/>
                <w:color w:val="000000"/>
                <w:sz w:val="20"/>
                <w:szCs w:val="20"/>
              </w:rPr>
              <w:t>indo</w:t>
            </w:r>
            <w:r w:rsidR="00B76F5E" w:rsidRPr="008847AF">
              <w:rPr>
                <w:rFonts w:ascii="Arial" w:eastAsia="Arial" w:hAnsi="Arial" w:cs="Arial"/>
                <w:b/>
                <w:bCs/>
                <w:color w:val="000000"/>
                <w:sz w:val="20"/>
                <w:szCs w:val="20"/>
              </w:rPr>
              <w:t xml:space="preserve"> PIX</w:t>
            </w:r>
            <w:r w:rsidR="009024B2" w:rsidRPr="008847AF">
              <w:rPr>
                <w:rFonts w:ascii="Arial" w:eastAsia="Arial" w:hAnsi="Arial" w:cs="Arial"/>
                <w:b/>
                <w:bCs/>
                <w:color w:val="000000"/>
                <w:sz w:val="20"/>
                <w:szCs w:val="20"/>
              </w:rPr>
              <w:t>?</w:t>
            </w:r>
            <w:r w:rsidR="00C459CE">
              <w:rPr>
                <w:rFonts w:ascii="Arial" w:eastAsia="Arial" w:hAnsi="Arial" w:cs="Arial"/>
                <w:color w:val="000000"/>
                <w:sz w:val="20"/>
                <w:szCs w:val="20"/>
              </w:rPr>
              <w:t xml:space="preserve"> </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DA167C" w14:textId="7099C21F" w:rsidR="00D502EE" w:rsidRPr="009322E8" w:rsidRDefault="0086090B" w:rsidP="74C9E5D7">
            <w:pPr>
              <w:pStyle w:val="Normal1"/>
              <w:pBdr>
                <w:top w:val="nil"/>
                <w:left w:val="nil"/>
                <w:bottom w:val="nil"/>
                <w:right w:val="nil"/>
                <w:between w:val="nil"/>
              </w:pBdr>
              <w:spacing w:before="60" w:after="60" w:line="276" w:lineRule="auto"/>
              <w:jc w:val="center"/>
              <w:rPr>
                <w:rFonts w:ascii="Arial" w:eastAsia="Arial" w:hAnsi="Arial" w:cs="Arial"/>
                <w:color w:val="000000"/>
                <w:sz w:val="20"/>
                <w:szCs w:val="20"/>
              </w:rPr>
            </w:pPr>
            <w:r w:rsidRPr="74C9E5D7">
              <w:rPr>
                <w:rFonts w:ascii="Segoe UI Symbol" w:eastAsia="Arial" w:hAnsi="Segoe UI Symbol" w:cs="Segoe UI Symbol"/>
                <w:color w:val="000000" w:themeColor="text1"/>
                <w:sz w:val="20"/>
                <w:szCs w:val="20"/>
              </w:rPr>
              <w:t>☐</w:t>
            </w:r>
            <w:r w:rsidRPr="74C9E5D7">
              <w:rPr>
                <w:rFonts w:ascii="Arial" w:eastAsia="Arial" w:hAnsi="Arial" w:cs="Arial"/>
                <w:color w:val="000000" w:themeColor="text1"/>
                <w:sz w:val="20"/>
                <w:szCs w:val="20"/>
              </w:rPr>
              <w:t xml:space="preserve"> Sim </w:t>
            </w:r>
            <w:r w:rsidR="00D502EE">
              <w:tab/>
            </w:r>
            <w:r w:rsidRPr="74C9E5D7">
              <w:rPr>
                <w:rFonts w:ascii="Segoe UI Symbol" w:eastAsia="Arial" w:hAnsi="Segoe UI Symbol" w:cs="Segoe UI Symbol"/>
                <w:color w:val="000000" w:themeColor="text1"/>
                <w:sz w:val="20"/>
                <w:szCs w:val="20"/>
              </w:rPr>
              <w:t>☐</w:t>
            </w:r>
            <w:r w:rsidRPr="74C9E5D7">
              <w:rPr>
                <w:rFonts w:ascii="Arial" w:eastAsia="Arial" w:hAnsi="Arial" w:cs="Arial"/>
                <w:color w:val="000000" w:themeColor="text1"/>
                <w:sz w:val="20"/>
                <w:szCs w:val="20"/>
              </w:rPr>
              <w:t xml:space="preserve"> Não </w:t>
            </w:r>
            <w:r w:rsidRPr="74C9E5D7">
              <w:rPr>
                <w:rFonts w:ascii="Segoe UI Symbol" w:eastAsia="Arial" w:hAnsi="Segoe UI Symbol" w:cs="Segoe UI Symbol"/>
                <w:color w:val="000000" w:themeColor="text1"/>
                <w:sz w:val="20"/>
                <w:szCs w:val="20"/>
              </w:rPr>
              <w:t>☐</w:t>
            </w:r>
            <w:r w:rsidRPr="74C9E5D7">
              <w:rPr>
                <w:rFonts w:ascii="Arial" w:eastAsia="Arial" w:hAnsi="Arial" w:cs="Arial"/>
                <w:color w:val="000000" w:themeColor="text1"/>
                <w:sz w:val="20"/>
                <w:szCs w:val="20"/>
              </w:rPr>
              <w:t>Não se aplica</w:t>
            </w:r>
          </w:p>
        </w:tc>
      </w:tr>
      <w:tr w:rsidR="00E731E1" w14:paraId="0C89332D" w14:textId="77777777" w:rsidTr="2F5AB401">
        <w:trPr>
          <w:trHeight w:val="558"/>
        </w:trPr>
        <w:tc>
          <w:tcPr>
            <w:tcW w:w="82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75FDF2" w14:textId="3FEF0436" w:rsidR="00E731E1" w:rsidRPr="00721E3A" w:rsidRDefault="00E731E1" w:rsidP="00B718B2">
            <w:pPr>
              <w:pStyle w:val="Normal1"/>
              <w:rPr>
                <w:rFonts w:ascii="Arial" w:eastAsia="Arial" w:hAnsi="Arial" w:cs="Arial"/>
                <w:color w:val="000000"/>
                <w:sz w:val="20"/>
                <w:szCs w:val="20"/>
              </w:rPr>
            </w:pPr>
            <w:r w:rsidRPr="00721E3A">
              <w:rPr>
                <w:rFonts w:ascii="Arial" w:eastAsia="Arial" w:hAnsi="Arial" w:cs="Arial"/>
                <w:color w:val="000000"/>
                <w:sz w:val="20"/>
                <w:szCs w:val="20"/>
              </w:rPr>
              <w:lastRenderedPageBreak/>
              <w:t xml:space="preserve">26) O Serviço </w:t>
            </w:r>
            <w:r w:rsidR="00880DC6" w:rsidRPr="00721E3A">
              <w:rPr>
                <w:rFonts w:ascii="Arial" w:eastAsia="Arial" w:hAnsi="Arial" w:cs="Arial"/>
                <w:color w:val="000000"/>
                <w:sz w:val="20"/>
                <w:szCs w:val="20"/>
              </w:rPr>
              <w:t>cumpriu o que determina o art. 66-A e 66-B do CNCGJ: inserção das receitas, despesas e saldo líquido</w:t>
            </w:r>
            <w:r w:rsidR="0053673D" w:rsidRPr="00721E3A">
              <w:rPr>
                <w:rFonts w:ascii="Arial" w:eastAsia="Arial" w:hAnsi="Arial" w:cs="Arial"/>
                <w:color w:val="000000"/>
                <w:sz w:val="20"/>
                <w:szCs w:val="20"/>
              </w:rPr>
              <w:t>, mês a mês,</w:t>
            </w:r>
            <w:r w:rsidR="00880DC6" w:rsidRPr="00721E3A">
              <w:rPr>
                <w:rFonts w:ascii="Arial" w:eastAsia="Arial" w:hAnsi="Arial" w:cs="Arial"/>
                <w:color w:val="000000"/>
                <w:sz w:val="20"/>
                <w:szCs w:val="20"/>
              </w:rPr>
              <w:t xml:space="preserve"> na aba Livro Auxiliar Diário Eletrônico no </w:t>
            </w:r>
            <w:proofErr w:type="gramStart"/>
            <w:r w:rsidR="00880DC6" w:rsidRPr="00721E3A">
              <w:rPr>
                <w:rFonts w:ascii="Arial" w:eastAsia="Arial" w:hAnsi="Arial" w:cs="Arial"/>
                <w:color w:val="000000"/>
                <w:sz w:val="20"/>
                <w:szCs w:val="20"/>
              </w:rPr>
              <w:t>sistema</w:t>
            </w:r>
            <w:proofErr w:type="gramEnd"/>
            <w:r w:rsidR="00880DC6" w:rsidRPr="00721E3A">
              <w:rPr>
                <w:rFonts w:ascii="Arial" w:eastAsia="Arial" w:hAnsi="Arial" w:cs="Arial"/>
                <w:color w:val="000000"/>
                <w:sz w:val="20"/>
                <w:szCs w:val="20"/>
              </w:rPr>
              <w:t xml:space="preserve"> MAS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9BDD65" w14:textId="3D2723BB" w:rsidR="00E731E1" w:rsidRPr="74C9E5D7" w:rsidRDefault="00D90803" w:rsidP="74C9E5D7">
            <w:pPr>
              <w:pStyle w:val="Normal1"/>
              <w:pBdr>
                <w:top w:val="nil"/>
                <w:left w:val="nil"/>
                <w:bottom w:val="nil"/>
                <w:right w:val="nil"/>
                <w:between w:val="nil"/>
              </w:pBdr>
              <w:spacing w:before="60" w:after="60" w:line="276" w:lineRule="auto"/>
              <w:jc w:val="center"/>
              <w:rPr>
                <w:rFonts w:ascii="Segoe UI Symbol" w:eastAsia="Arial" w:hAnsi="Segoe UI Symbol" w:cs="Segoe UI Symbol"/>
                <w:color w:val="000000" w:themeColor="text1"/>
                <w:sz w:val="20"/>
                <w:szCs w:val="20"/>
              </w:rPr>
            </w:pP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Sim </w:t>
            </w:r>
            <w:r>
              <w:rPr>
                <w:rFonts w:ascii="Arial" w:eastAsia="Arial" w:hAnsi="Arial" w:cs="Arial"/>
                <w:color w:val="000000"/>
                <w:sz w:val="20"/>
                <w:szCs w:val="20"/>
              </w:rPr>
              <w:tab/>
            </w: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Não</w:t>
            </w:r>
          </w:p>
        </w:tc>
      </w:tr>
    </w:tbl>
    <w:p w14:paraId="7F7A86D6" w14:textId="6EEEC1E2" w:rsidR="2F5AB401" w:rsidRDefault="2F5AB401"/>
    <w:p w14:paraId="2867F3B7" w14:textId="77777777" w:rsidR="009151D4" w:rsidRDefault="00200A01">
      <w:pPr>
        <w:pStyle w:val="Ttulo2"/>
        <w:numPr>
          <w:ilvl w:val="1"/>
          <w:numId w:val="3"/>
        </w:numPr>
        <w:spacing w:before="360" w:after="240"/>
        <w:ind w:left="714" w:hanging="357"/>
        <w:rPr>
          <w:u w:val="single"/>
        </w:rPr>
      </w:pPr>
      <w:r>
        <w:rPr>
          <w:u w:val="single"/>
        </w:rPr>
        <w:t>Atendimento ao balcão</w:t>
      </w:r>
    </w:p>
    <w:tbl>
      <w:tblPr>
        <w:tblStyle w:val="a1"/>
        <w:tblW w:w="9900" w:type="dxa"/>
        <w:tblInd w:w="108" w:type="dxa"/>
        <w:tblLayout w:type="fixed"/>
        <w:tblLook w:val="0000" w:firstRow="0" w:lastRow="0" w:firstColumn="0" w:lastColumn="0" w:noHBand="0" w:noVBand="0"/>
      </w:tblPr>
      <w:tblGrid>
        <w:gridCol w:w="8100"/>
        <w:gridCol w:w="1800"/>
      </w:tblGrid>
      <w:tr w:rsidR="009151D4" w14:paraId="03E7F510" w14:textId="77777777">
        <w:trPr>
          <w:trHeight w:val="420"/>
        </w:trPr>
        <w:tc>
          <w:tcPr>
            <w:tcW w:w="8100" w:type="dxa"/>
            <w:tcBorders>
              <w:top w:val="single" w:sz="4" w:space="0" w:color="000000"/>
              <w:left w:val="single" w:sz="4" w:space="0" w:color="000000"/>
              <w:bottom w:val="single" w:sz="4" w:space="0" w:color="000000"/>
              <w:right w:val="single" w:sz="4" w:space="0" w:color="000000"/>
            </w:tcBorders>
            <w:vAlign w:val="center"/>
          </w:tcPr>
          <w:p w14:paraId="36FD76D8" w14:textId="77777777" w:rsidR="009151D4" w:rsidRPr="00EB240C" w:rsidRDefault="00200A01" w:rsidP="009322E8">
            <w:pPr>
              <w:pStyle w:val="Normal1"/>
              <w:pBdr>
                <w:top w:val="nil"/>
                <w:left w:val="nil"/>
                <w:bottom w:val="nil"/>
                <w:right w:val="nil"/>
                <w:between w:val="nil"/>
              </w:pBdr>
              <w:spacing w:before="60" w:after="60" w:line="276" w:lineRule="auto"/>
              <w:ind w:left="37"/>
              <w:jc w:val="both"/>
              <w:rPr>
                <w:rFonts w:ascii="Arial" w:eastAsia="Arial" w:hAnsi="Arial" w:cs="Arial"/>
                <w:color w:val="000000"/>
                <w:sz w:val="20"/>
                <w:szCs w:val="20"/>
              </w:rPr>
            </w:pPr>
            <w:r w:rsidRPr="00EB240C">
              <w:rPr>
                <w:rFonts w:ascii="Arial" w:eastAsia="Arial" w:hAnsi="Arial" w:cs="Arial"/>
                <w:color w:val="000000"/>
                <w:sz w:val="20"/>
                <w:szCs w:val="20"/>
              </w:rPr>
              <w:t xml:space="preserve">1) </w:t>
            </w:r>
            <w:r w:rsidR="00FF0002" w:rsidRPr="00EB240C">
              <w:rPr>
                <w:rFonts w:ascii="Arial" w:eastAsia="Arial" w:hAnsi="Arial" w:cs="Arial"/>
                <w:color w:val="000000"/>
                <w:sz w:val="20"/>
                <w:szCs w:val="20"/>
              </w:rPr>
              <w:t>O atendimento é realizado de forma organizada?</w:t>
            </w:r>
          </w:p>
        </w:tc>
        <w:tc>
          <w:tcPr>
            <w:tcW w:w="1800" w:type="dxa"/>
            <w:tcBorders>
              <w:top w:val="single" w:sz="4" w:space="0" w:color="000000"/>
              <w:left w:val="single" w:sz="4" w:space="0" w:color="000000"/>
              <w:bottom w:val="single" w:sz="4" w:space="0" w:color="000000"/>
              <w:right w:val="single" w:sz="4" w:space="0" w:color="000000"/>
            </w:tcBorders>
            <w:vAlign w:val="center"/>
          </w:tcPr>
          <w:p w14:paraId="34C4FB42" w14:textId="77777777" w:rsidR="009151D4" w:rsidRDefault="00FF0002">
            <w:pPr>
              <w:pStyle w:val="Normal1"/>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 xml:space="preserve">☐ Sim </w:t>
            </w:r>
            <w:r>
              <w:rPr>
                <w:rFonts w:ascii="Arial" w:eastAsia="Arial" w:hAnsi="Arial" w:cs="Arial"/>
                <w:color w:val="000000"/>
                <w:sz w:val="20"/>
                <w:szCs w:val="20"/>
              </w:rPr>
              <w:tab/>
              <w:t>☐ Não</w:t>
            </w:r>
          </w:p>
        </w:tc>
      </w:tr>
      <w:tr w:rsidR="00476555" w14:paraId="1C40C737" w14:textId="77777777">
        <w:tc>
          <w:tcPr>
            <w:tcW w:w="8100" w:type="dxa"/>
            <w:tcBorders>
              <w:top w:val="single" w:sz="4" w:space="0" w:color="000000"/>
              <w:left w:val="single" w:sz="4" w:space="0" w:color="000000"/>
              <w:bottom w:val="single" w:sz="4" w:space="0" w:color="000000"/>
              <w:right w:val="single" w:sz="4" w:space="0" w:color="000000"/>
            </w:tcBorders>
            <w:vAlign w:val="center"/>
          </w:tcPr>
          <w:p w14:paraId="69AA3668" w14:textId="478855D9" w:rsidR="00476555" w:rsidRPr="00EB240C" w:rsidRDefault="009322E8" w:rsidP="009322E8">
            <w:pPr>
              <w:pStyle w:val="Normal1"/>
              <w:pBdr>
                <w:top w:val="nil"/>
                <w:left w:val="nil"/>
                <w:bottom w:val="nil"/>
                <w:right w:val="nil"/>
                <w:between w:val="nil"/>
              </w:pBdr>
              <w:tabs>
                <w:tab w:val="left" w:pos="457"/>
              </w:tabs>
              <w:spacing w:before="60" w:after="60" w:line="276" w:lineRule="auto"/>
              <w:ind w:left="37"/>
              <w:jc w:val="both"/>
              <w:rPr>
                <w:rFonts w:ascii="Arial" w:eastAsia="Arial" w:hAnsi="Arial" w:cs="Arial"/>
                <w:color w:val="000000"/>
                <w:sz w:val="20"/>
                <w:szCs w:val="20"/>
              </w:rPr>
            </w:pPr>
            <w:r>
              <w:rPr>
                <w:rFonts w:ascii="Arial" w:eastAsia="Arial" w:hAnsi="Arial" w:cs="Arial"/>
                <w:color w:val="000000"/>
                <w:sz w:val="20"/>
                <w:szCs w:val="20"/>
              </w:rPr>
              <w:t>2)</w:t>
            </w:r>
            <w:r w:rsidR="00476555" w:rsidRPr="00EB240C">
              <w:rPr>
                <w:rFonts w:ascii="Arial" w:eastAsia="Arial" w:hAnsi="Arial" w:cs="Arial"/>
                <w:color w:val="000000"/>
                <w:sz w:val="20"/>
                <w:szCs w:val="20"/>
              </w:rPr>
              <w:t xml:space="preserve"> Consta afixado </w:t>
            </w:r>
            <w:r w:rsidR="00476555" w:rsidRPr="00EB240C">
              <w:rPr>
                <w:rFonts w:ascii="Arial" w:hAnsi="Arial" w:cs="Arial"/>
                <w:sz w:val="20"/>
                <w:szCs w:val="20"/>
              </w:rPr>
              <w:t xml:space="preserve">em local visível ao público, o quadro funcional do serviço, com os cargos dos empregados, destacando-se o nome do </w:t>
            </w:r>
            <w:proofErr w:type="spellStart"/>
            <w:r w:rsidR="00476555" w:rsidRPr="00EB240C">
              <w:rPr>
                <w:rFonts w:ascii="Arial" w:hAnsi="Arial" w:cs="Arial"/>
                <w:sz w:val="20"/>
                <w:szCs w:val="20"/>
              </w:rPr>
              <w:t>delegatário</w:t>
            </w:r>
            <w:proofErr w:type="spellEnd"/>
            <w:r w:rsidR="00476555" w:rsidRPr="00EB240C">
              <w:rPr>
                <w:rFonts w:ascii="Arial" w:hAnsi="Arial" w:cs="Arial"/>
                <w:sz w:val="20"/>
                <w:szCs w:val="20"/>
              </w:rPr>
              <w:t xml:space="preserve"> e de seu substituto legal em suas ausências e impedimentos? (artigo 113 do CNCGJ)</w:t>
            </w:r>
          </w:p>
        </w:tc>
        <w:tc>
          <w:tcPr>
            <w:tcW w:w="1800" w:type="dxa"/>
            <w:tcBorders>
              <w:top w:val="single" w:sz="4" w:space="0" w:color="000000"/>
              <w:left w:val="single" w:sz="4" w:space="0" w:color="000000"/>
              <w:bottom w:val="single" w:sz="4" w:space="0" w:color="000000"/>
              <w:right w:val="single" w:sz="4" w:space="0" w:color="000000"/>
            </w:tcBorders>
            <w:vAlign w:val="center"/>
          </w:tcPr>
          <w:p w14:paraId="41F62D9D" w14:textId="5828DB42" w:rsidR="00476555" w:rsidRDefault="00EB240C">
            <w:pPr>
              <w:pStyle w:val="Normal1"/>
              <w:pBdr>
                <w:top w:val="nil"/>
                <w:left w:val="nil"/>
                <w:bottom w:val="nil"/>
                <w:right w:val="nil"/>
                <w:between w:val="nil"/>
              </w:pBdr>
              <w:spacing w:before="60" w:after="60"/>
              <w:jc w:val="center"/>
              <w:rPr>
                <w:rFonts w:ascii="Segoe UI Symbol" w:eastAsia="Arial" w:hAnsi="Segoe UI Symbol" w:cs="Segoe UI Symbol"/>
                <w:color w:val="000000"/>
                <w:sz w:val="20"/>
                <w:szCs w:val="20"/>
              </w:rPr>
            </w:pP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Sim </w:t>
            </w:r>
            <w:r>
              <w:rPr>
                <w:rFonts w:ascii="Arial" w:eastAsia="Arial" w:hAnsi="Arial" w:cs="Arial"/>
                <w:color w:val="000000"/>
                <w:sz w:val="20"/>
                <w:szCs w:val="20"/>
              </w:rPr>
              <w:tab/>
            </w: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Não</w:t>
            </w:r>
          </w:p>
        </w:tc>
      </w:tr>
      <w:tr w:rsidR="00476555" w14:paraId="17300372" w14:textId="77777777">
        <w:tc>
          <w:tcPr>
            <w:tcW w:w="8100" w:type="dxa"/>
            <w:tcBorders>
              <w:top w:val="single" w:sz="4" w:space="0" w:color="000000"/>
              <w:left w:val="single" w:sz="4" w:space="0" w:color="000000"/>
              <w:bottom w:val="single" w:sz="4" w:space="0" w:color="000000"/>
              <w:right w:val="single" w:sz="4" w:space="0" w:color="000000"/>
            </w:tcBorders>
            <w:vAlign w:val="center"/>
          </w:tcPr>
          <w:p w14:paraId="600963F7" w14:textId="5EC3F9D0" w:rsidR="00476555" w:rsidRPr="00EB240C" w:rsidRDefault="009322E8" w:rsidP="009322E8">
            <w:pPr>
              <w:pStyle w:val="Normal1"/>
              <w:pBdr>
                <w:top w:val="nil"/>
                <w:left w:val="nil"/>
                <w:bottom w:val="nil"/>
                <w:right w:val="nil"/>
                <w:between w:val="nil"/>
              </w:pBdr>
              <w:tabs>
                <w:tab w:val="left" w:pos="457"/>
              </w:tabs>
              <w:spacing w:before="60" w:after="60" w:line="276" w:lineRule="auto"/>
              <w:ind w:left="37"/>
              <w:jc w:val="both"/>
              <w:rPr>
                <w:rFonts w:ascii="Arial" w:eastAsia="Arial" w:hAnsi="Arial" w:cs="Arial"/>
                <w:color w:val="000000"/>
                <w:sz w:val="20"/>
                <w:szCs w:val="20"/>
              </w:rPr>
            </w:pPr>
            <w:r>
              <w:rPr>
                <w:rFonts w:ascii="Arial" w:eastAsia="Arial" w:hAnsi="Arial" w:cs="Arial"/>
                <w:color w:val="000000"/>
                <w:sz w:val="20"/>
                <w:szCs w:val="20"/>
              </w:rPr>
              <w:t>3</w:t>
            </w:r>
            <w:r w:rsidR="00476555" w:rsidRPr="00EB240C">
              <w:rPr>
                <w:rFonts w:ascii="Arial" w:eastAsia="Arial" w:hAnsi="Arial" w:cs="Arial"/>
                <w:color w:val="000000"/>
                <w:sz w:val="20"/>
                <w:szCs w:val="20"/>
              </w:rPr>
              <w:t xml:space="preserve">) </w:t>
            </w:r>
            <w:r w:rsidR="00EB240C" w:rsidRPr="00EB240C">
              <w:rPr>
                <w:rFonts w:ascii="Arial" w:eastAsia="Arial" w:hAnsi="Arial" w:cs="Arial"/>
                <w:color w:val="000000"/>
                <w:sz w:val="20"/>
                <w:szCs w:val="20"/>
              </w:rPr>
              <w:t>Consta aviso de prioridade de atendimento, conforme Aviso nº 186/2010?</w:t>
            </w:r>
          </w:p>
        </w:tc>
        <w:tc>
          <w:tcPr>
            <w:tcW w:w="1800" w:type="dxa"/>
            <w:tcBorders>
              <w:top w:val="single" w:sz="4" w:space="0" w:color="000000"/>
              <w:left w:val="single" w:sz="4" w:space="0" w:color="000000"/>
              <w:bottom w:val="single" w:sz="4" w:space="0" w:color="000000"/>
              <w:right w:val="single" w:sz="4" w:space="0" w:color="000000"/>
            </w:tcBorders>
            <w:vAlign w:val="center"/>
          </w:tcPr>
          <w:p w14:paraId="634CDFBB" w14:textId="327068B1" w:rsidR="00476555" w:rsidRDefault="00EB240C">
            <w:pPr>
              <w:pStyle w:val="Normal1"/>
              <w:pBdr>
                <w:top w:val="nil"/>
                <w:left w:val="nil"/>
                <w:bottom w:val="nil"/>
                <w:right w:val="nil"/>
                <w:between w:val="nil"/>
              </w:pBdr>
              <w:spacing w:before="60" w:after="60"/>
              <w:jc w:val="center"/>
              <w:rPr>
                <w:rFonts w:ascii="Segoe UI Symbol" w:eastAsia="Arial" w:hAnsi="Segoe UI Symbol" w:cs="Segoe UI Symbol"/>
                <w:color w:val="000000"/>
                <w:sz w:val="20"/>
                <w:szCs w:val="20"/>
              </w:rPr>
            </w:pP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Sim </w:t>
            </w:r>
            <w:r>
              <w:rPr>
                <w:rFonts w:ascii="Arial" w:eastAsia="Arial" w:hAnsi="Arial" w:cs="Arial"/>
                <w:color w:val="000000"/>
                <w:sz w:val="20"/>
                <w:szCs w:val="20"/>
              </w:rPr>
              <w:tab/>
            </w: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Não</w:t>
            </w:r>
          </w:p>
        </w:tc>
      </w:tr>
      <w:tr w:rsidR="009151D4" w14:paraId="75C4992A" w14:textId="77777777">
        <w:tc>
          <w:tcPr>
            <w:tcW w:w="8100" w:type="dxa"/>
            <w:tcBorders>
              <w:top w:val="single" w:sz="4" w:space="0" w:color="000000"/>
              <w:left w:val="single" w:sz="4" w:space="0" w:color="000000"/>
              <w:bottom w:val="single" w:sz="4" w:space="0" w:color="000000"/>
              <w:right w:val="single" w:sz="4" w:space="0" w:color="000000"/>
            </w:tcBorders>
            <w:vAlign w:val="center"/>
          </w:tcPr>
          <w:p w14:paraId="6A5AB6C1" w14:textId="6EFFA65D" w:rsidR="009151D4" w:rsidRPr="004D2E0B" w:rsidRDefault="000F6906" w:rsidP="000F6906">
            <w:pPr>
              <w:pStyle w:val="Normal1"/>
              <w:pBdr>
                <w:top w:val="nil"/>
                <w:left w:val="nil"/>
                <w:bottom w:val="nil"/>
                <w:right w:val="nil"/>
                <w:between w:val="nil"/>
              </w:pBdr>
              <w:spacing w:line="276" w:lineRule="auto"/>
              <w:ind w:left="37"/>
              <w:jc w:val="both"/>
              <w:rPr>
                <w:rFonts w:ascii="Arial" w:eastAsia="Arial" w:hAnsi="Arial" w:cs="Arial"/>
                <w:sz w:val="20"/>
                <w:szCs w:val="20"/>
              </w:rPr>
            </w:pPr>
            <w:r>
              <w:rPr>
                <w:rFonts w:ascii="Arial" w:eastAsia="Arial" w:hAnsi="Arial" w:cs="Arial"/>
                <w:sz w:val="20"/>
                <w:szCs w:val="20"/>
              </w:rPr>
              <w:t>4</w:t>
            </w:r>
            <w:r w:rsidR="00FF0002" w:rsidRPr="004D2E0B">
              <w:rPr>
                <w:rFonts w:ascii="Arial" w:eastAsia="Arial" w:hAnsi="Arial" w:cs="Arial"/>
                <w:sz w:val="20"/>
                <w:szCs w:val="20"/>
              </w:rPr>
              <w:t xml:space="preserve">) </w:t>
            </w:r>
            <w:r w:rsidR="00EB240C" w:rsidRPr="004D2E0B">
              <w:rPr>
                <w:rFonts w:ascii="Arial" w:eastAsia="Arial" w:hAnsi="Arial" w:cs="Arial"/>
                <w:sz w:val="20"/>
                <w:szCs w:val="20"/>
              </w:rPr>
              <w:t xml:space="preserve">Consta </w:t>
            </w:r>
            <w:r w:rsidR="009F1476" w:rsidRPr="004D2E0B">
              <w:rPr>
                <w:rFonts w:ascii="Arial" w:eastAsia="Arial" w:hAnsi="Arial" w:cs="Arial"/>
                <w:sz w:val="20"/>
                <w:szCs w:val="20"/>
              </w:rPr>
              <w:t>afixado</w:t>
            </w:r>
            <w:r w:rsidR="004D2E0B" w:rsidRPr="004D2E0B">
              <w:rPr>
                <w:rFonts w:ascii="Arial" w:eastAsia="Arial" w:hAnsi="Arial" w:cs="Arial"/>
                <w:sz w:val="20"/>
                <w:szCs w:val="20"/>
              </w:rPr>
              <w:t>,</w:t>
            </w:r>
            <w:r w:rsidR="009F1476" w:rsidRPr="004D2E0B">
              <w:rPr>
                <w:rFonts w:ascii="Arial" w:eastAsia="Arial" w:hAnsi="Arial" w:cs="Arial"/>
                <w:sz w:val="20"/>
                <w:szCs w:val="20"/>
              </w:rPr>
              <w:t xml:space="preserve"> </w:t>
            </w:r>
            <w:r w:rsidR="004D2E0B" w:rsidRPr="004D2E0B">
              <w:rPr>
                <w:rFonts w:ascii="Arial" w:hAnsi="Arial" w:cs="Arial"/>
                <w:sz w:val="20"/>
                <w:szCs w:val="20"/>
              </w:rPr>
              <w:t>em local visível e que facilite o acesso e a leitura pelos interessados, os canais próprios de comunicação com a CGJRJ? (artigo 194, II do CNCGJ)</w:t>
            </w:r>
          </w:p>
        </w:tc>
        <w:tc>
          <w:tcPr>
            <w:tcW w:w="1800" w:type="dxa"/>
            <w:tcBorders>
              <w:top w:val="single" w:sz="4" w:space="0" w:color="000000"/>
              <w:left w:val="single" w:sz="4" w:space="0" w:color="000000"/>
              <w:bottom w:val="single" w:sz="4" w:space="0" w:color="000000"/>
              <w:right w:val="single" w:sz="4" w:space="0" w:color="000000"/>
            </w:tcBorders>
            <w:vAlign w:val="center"/>
          </w:tcPr>
          <w:p w14:paraId="3522091E" w14:textId="77777777" w:rsidR="009151D4" w:rsidRDefault="00FF0002">
            <w:pPr>
              <w:pStyle w:val="Normal1"/>
              <w:pBdr>
                <w:top w:val="nil"/>
                <w:left w:val="nil"/>
                <w:bottom w:val="nil"/>
                <w:right w:val="nil"/>
                <w:between w:val="nil"/>
              </w:pBdr>
              <w:spacing w:before="60" w:after="60"/>
              <w:jc w:val="center"/>
              <w:rPr>
                <w:rFonts w:ascii="Arial" w:eastAsia="Arial" w:hAnsi="Arial" w:cs="Arial"/>
                <w:color w:val="000000"/>
                <w:sz w:val="20"/>
                <w:szCs w:val="20"/>
              </w:rPr>
            </w:pP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Sim </w:t>
            </w:r>
            <w:r>
              <w:rPr>
                <w:rFonts w:ascii="Arial" w:eastAsia="Arial" w:hAnsi="Arial" w:cs="Arial"/>
                <w:color w:val="000000"/>
                <w:sz w:val="20"/>
                <w:szCs w:val="20"/>
              </w:rPr>
              <w:tab/>
              <w:t>☐ Não</w:t>
            </w:r>
          </w:p>
        </w:tc>
      </w:tr>
      <w:tr w:rsidR="009151D4" w14:paraId="53DABBCB" w14:textId="77777777">
        <w:tc>
          <w:tcPr>
            <w:tcW w:w="8100" w:type="dxa"/>
            <w:tcBorders>
              <w:top w:val="single" w:sz="4" w:space="0" w:color="000000"/>
              <w:left w:val="single" w:sz="4" w:space="0" w:color="000000"/>
              <w:bottom w:val="single" w:sz="4" w:space="0" w:color="000000"/>
              <w:right w:val="single" w:sz="4" w:space="0" w:color="000000"/>
            </w:tcBorders>
            <w:vAlign w:val="center"/>
          </w:tcPr>
          <w:p w14:paraId="1234D539" w14:textId="25C708E6" w:rsidR="000F6906" w:rsidRPr="0082735D" w:rsidRDefault="000F6906" w:rsidP="006D2171">
            <w:pPr>
              <w:pStyle w:val="Normal1"/>
              <w:pBdr>
                <w:top w:val="nil"/>
                <w:left w:val="nil"/>
                <w:bottom w:val="nil"/>
                <w:right w:val="nil"/>
                <w:between w:val="nil"/>
              </w:pBdr>
              <w:tabs>
                <w:tab w:val="left" w:pos="457"/>
              </w:tabs>
              <w:spacing w:before="60" w:after="60" w:line="276" w:lineRule="auto"/>
              <w:ind w:left="37"/>
              <w:jc w:val="both"/>
              <w:rPr>
                <w:rFonts w:ascii="Arial" w:hAnsi="Arial" w:cs="Arial"/>
                <w:sz w:val="20"/>
                <w:szCs w:val="20"/>
              </w:rPr>
            </w:pPr>
            <w:r>
              <w:rPr>
                <w:rFonts w:ascii="Arial" w:eastAsia="Arial" w:hAnsi="Arial" w:cs="Arial"/>
                <w:color w:val="000000"/>
                <w:sz w:val="20"/>
                <w:szCs w:val="20"/>
              </w:rPr>
              <w:t>5</w:t>
            </w:r>
            <w:r w:rsidR="00FF0002" w:rsidRPr="009F1476">
              <w:rPr>
                <w:rFonts w:ascii="Arial" w:eastAsia="Arial" w:hAnsi="Arial" w:cs="Arial"/>
                <w:color w:val="000000"/>
                <w:sz w:val="20"/>
                <w:szCs w:val="20"/>
              </w:rPr>
              <w:t xml:space="preserve">)  </w:t>
            </w:r>
            <w:r w:rsidR="00C6697C" w:rsidRPr="009F1476">
              <w:rPr>
                <w:rFonts w:ascii="Arial" w:eastAsia="Arial" w:hAnsi="Arial" w:cs="Arial"/>
                <w:color w:val="000000"/>
                <w:sz w:val="20"/>
                <w:szCs w:val="20"/>
              </w:rPr>
              <w:t xml:space="preserve">O serviço apresenta quadro de aviso, nos moldes do artigo 194 do CNCGJ, contendo </w:t>
            </w:r>
            <w:r w:rsidR="00C6697C" w:rsidRPr="009F1476">
              <w:rPr>
                <w:rFonts w:ascii="Arial" w:hAnsi="Arial" w:cs="Arial"/>
                <w:sz w:val="20"/>
                <w:szCs w:val="20"/>
              </w:rPr>
              <w:t>as tabelas publicadas pela Corregedoria Geral da Justiça, com os valores das custas e emolumentos correspondentes a cada ato, atualizados e expressos em moeda corrente?</w:t>
            </w:r>
          </w:p>
        </w:tc>
        <w:tc>
          <w:tcPr>
            <w:tcW w:w="1800" w:type="dxa"/>
            <w:tcBorders>
              <w:top w:val="single" w:sz="4" w:space="0" w:color="000000"/>
              <w:left w:val="single" w:sz="4" w:space="0" w:color="000000"/>
              <w:bottom w:val="single" w:sz="4" w:space="0" w:color="000000"/>
              <w:right w:val="single" w:sz="4" w:space="0" w:color="000000"/>
            </w:tcBorders>
            <w:vAlign w:val="center"/>
          </w:tcPr>
          <w:p w14:paraId="0FE4B404" w14:textId="538B74EA" w:rsidR="000F6906" w:rsidRDefault="00FF0002" w:rsidP="006D2171">
            <w:pPr>
              <w:pStyle w:val="Normal1"/>
              <w:pBdr>
                <w:top w:val="nil"/>
                <w:left w:val="nil"/>
                <w:bottom w:val="nil"/>
                <w:right w:val="nil"/>
                <w:between w:val="nil"/>
              </w:pBdr>
              <w:spacing w:before="60" w:after="60"/>
              <w:jc w:val="center"/>
              <w:rPr>
                <w:rFonts w:ascii="Arial" w:eastAsia="Arial" w:hAnsi="Arial" w:cs="Arial"/>
                <w:color w:val="000000"/>
                <w:sz w:val="20"/>
                <w:szCs w:val="20"/>
              </w:rPr>
            </w:pP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Sim </w:t>
            </w:r>
            <w:r>
              <w:rPr>
                <w:rFonts w:ascii="Arial" w:eastAsia="Arial" w:hAnsi="Arial" w:cs="Arial"/>
                <w:color w:val="000000"/>
                <w:sz w:val="20"/>
                <w:szCs w:val="20"/>
              </w:rPr>
              <w:tab/>
              <w:t>☐ Não</w:t>
            </w:r>
          </w:p>
        </w:tc>
      </w:tr>
      <w:tr w:rsidR="0082735D" w14:paraId="6BEA5C04" w14:textId="77777777">
        <w:tc>
          <w:tcPr>
            <w:tcW w:w="8100" w:type="dxa"/>
            <w:tcBorders>
              <w:top w:val="single" w:sz="4" w:space="0" w:color="000000"/>
              <w:left w:val="single" w:sz="4" w:space="0" w:color="000000"/>
              <w:bottom w:val="single" w:sz="4" w:space="0" w:color="000000"/>
              <w:right w:val="single" w:sz="4" w:space="0" w:color="000000"/>
            </w:tcBorders>
            <w:vAlign w:val="center"/>
          </w:tcPr>
          <w:p w14:paraId="34869DD7" w14:textId="536F2DD4" w:rsidR="0082735D" w:rsidRDefault="0082735D" w:rsidP="006D2171">
            <w:pPr>
              <w:pStyle w:val="Normal1"/>
              <w:pBdr>
                <w:top w:val="nil"/>
                <w:left w:val="nil"/>
                <w:bottom w:val="nil"/>
                <w:right w:val="nil"/>
                <w:between w:val="nil"/>
              </w:pBdr>
              <w:tabs>
                <w:tab w:val="left" w:pos="457"/>
              </w:tabs>
              <w:spacing w:before="60" w:after="60" w:line="276" w:lineRule="auto"/>
              <w:ind w:left="37"/>
              <w:jc w:val="both"/>
              <w:rPr>
                <w:rFonts w:ascii="Arial" w:eastAsia="Arial" w:hAnsi="Arial" w:cs="Arial"/>
                <w:color w:val="000000"/>
                <w:sz w:val="20"/>
                <w:szCs w:val="20"/>
              </w:rPr>
            </w:pPr>
            <w:r>
              <w:rPr>
                <w:rFonts w:ascii="Arial" w:eastAsia="Arial" w:hAnsi="Arial" w:cs="Arial"/>
                <w:color w:val="000000"/>
                <w:sz w:val="20"/>
                <w:szCs w:val="20"/>
              </w:rPr>
              <w:t xml:space="preserve">6) </w:t>
            </w:r>
            <w:r w:rsidR="006D2171">
              <w:rPr>
                <w:rFonts w:ascii="Arial" w:eastAsia="Arial" w:hAnsi="Arial" w:cs="Arial"/>
                <w:color w:val="000000"/>
                <w:sz w:val="20"/>
                <w:szCs w:val="20"/>
              </w:rPr>
              <w:t>Existe</w:t>
            </w:r>
            <w:r w:rsidR="0024626C">
              <w:rPr>
                <w:rFonts w:ascii="Arial" w:eastAsia="Arial" w:hAnsi="Arial" w:cs="Arial"/>
                <w:color w:val="000000"/>
                <w:sz w:val="20"/>
                <w:szCs w:val="20"/>
              </w:rPr>
              <w:t xml:space="preserve"> banner apoiado em tripé na entrada do serviço contendo todas as hipóteses de gratuidade legal, bem coma a possibilidade de concessão </w:t>
            </w:r>
            <w:r w:rsidR="00476B45">
              <w:rPr>
                <w:rFonts w:ascii="Arial" w:eastAsia="Arial" w:hAnsi="Arial" w:cs="Arial"/>
                <w:color w:val="000000"/>
                <w:sz w:val="20"/>
                <w:szCs w:val="20"/>
              </w:rPr>
              <w:t>de gratuidade aos juridicamente pobres, e, a possibilidade de suscitação de dúvida</w:t>
            </w:r>
            <w:r w:rsidR="006D2171">
              <w:rPr>
                <w:rFonts w:ascii="Arial" w:eastAsia="Arial" w:hAnsi="Arial" w:cs="Arial"/>
                <w:color w:val="000000"/>
                <w:sz w:val="20"/>
                <w:szCs w:val="20"/>
              </w:rPr>
              <w:t>?</w:t>
            </w:r>
            <w:r w:rsidR="00476B45">
              <w:rPr>
                <w:rFonts w:ascii="Arial" w:eastAsia="Arial" w:hAnsi="Arial" w:cs="Arial"/>
                <w:color w:val="000000"/>
                <w:sz w:val="20"/>
                <w:szCs w:val="20"/>
              </w:rPr>
              <w:t xml:space="preserve"> (artigo 657- C, do CNCGJ)</w:t>
            </w:r>
            <w:r w:rsidR="00D91A18">
              <w:rPr>
                <w:rFonts w:ascii="Arial" w:eastAsia="Arial" w:hAnsi="Arial" w:cs="Arial"/>
                <w:color w:val="000000"/>
                <w:sz w:val="20"/>
                <w:szCs w:val="20"/>
              </w:rPr>
              <w:t>?</w:t>
            </w:r>
          </w:p>
        </w:tc>
        <w:tc>
          <w:tcPr>
            <w:tcW w:w="1800" w:type="dxa"/>
            <w:tcBorders>
              <w:top w:val="single" w:sz="4" w:space="0" w:color="000000"/>
              <w:left w:val="single" w:sz="4" w:space="0" w:color="000000"/>
              <w:bottom w:val="single" w:sz="4" w:space="0" w:color="000000"/>
              <w:right w:val="single" w:sz="4" w:space="0" w:color="000000"/>
            </w:tcBorders>
            <w:vAlign w:val="center"/>
          </w:tcPr>
          <w:p w14:paraId="75046D3A" w14:textId="77777777" w:rsidR="006D2171" w:rsidRDefault="006D2171" w:rsidP="006D2171">
            <w:pPr>
              <w:pStyle w:val="Normal1"/>
              <w:pBdr>
                <w:top w:val="nil"/>
                <w:left w:val="nil"/>
                <w:bottom w:val="nil"/>
                <w:right w:val="nil"/>
                <w:between w:val="nil"/>
              </w:pBdr>
              <w:spacing w:before="60" w:after="60"/>
              <w:jc w:val="center"/>
              <w:rPr>
                <w:rFonts w:ascii="Arial" w:eastAsia="Arial" w:hAnsi="Arial" w:cs="Arial"/>
                <w:color w:val="000000"/>
                <w:sz w:val="20"/>
                <w:szCs w:val="20"/>
              </w:rPr>
            </w:pP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Sim </w:t>
            </w:r>
            <w:r>
              <w:rPr>
                <w:rFonts w:ascii="Arial" w:eastAsia="Arial" w:hAnsi="Arial" w:cs="Arial"/>
                <w:color w:val="000000"/>
                <w:sz w:val="20"/>
                <w:szCs w:val="20"/>
              </w:rPr>
              <w:tab/>
              <w:t>☐ Não</w:t>
            </w:r>
          </w:p>
          <w:p w14:paraId="2B620F1B" w14:textId="21091E6D" w:rsidR="0082735D" w:rsidRDefault="0082735D" w:rsidP="006D2171">
            <w:pPr>
              <w:pStyle w:val="Normal1"/>
              <w:pBdr>
                <w:top w:val="nil"/>
                <w:left w:val="nil"/>
                <w:bottom w:val="nil"/>
                <w:right w:val="nil"/>
                <w:between w:val="nil"/>
              </w:pBdr>
              <w:spacing w:before="60" w:after="60"/>
              <w:rPr>
                <w:rFonts w:ascii="Segoe UI Symbol" w:eastAsia="Arial" w:hAnsi="Segoe UI Symbol" w:cs="Segoe UI Symbol"/>
                <w:color w:val="000000"/>
                <w:sz w:val="20"/>
                <w:szCs w:val="20"/>
              </w:rPr>
            </w:pPr>
          </w:p>
        </w:tc>
      </w:tr>
    </w:tbl>
    <w:p w14:paraId="38E87F82" w14:textId="77777777" w:rsidR="009151D4" w:rsidRDefault="009151D4">
      <w:pPr>
        <w:pStyle w:val="Normal1"/>
      </w:pPr>
    </w:p>
    <w:p w14:paraId="4A706EC6" w14:textId="77777777" w:rsidR="009151D4" w:rsidRDefault="00FF0002">
      <w:pPr>
        <w:pStyle w:val="Ttulo2"/>
        <w:numPr>
          <w:ilvl w:val="1"/>
          <w:numId w:val="6"/>
        </w:numPr>
        <w:rPr>
          <w:u w:val="single"/>
        </w:rPr>
      </w:pPr>
      <w:r>
        <w:rPr>
          <w:u w:val="single"/>
        </w:rPr>
        <w:t>Espaço físico /Segurança</w:t>
      </w:r>
    </w:p>
    <w:p w14:paraId="565685E2" w14:textId="77777777" w:rsidR="009151D4" w:rsidRDefault="009151D4">
      <w:pPr>
        <w:pStyle w:val="Normal1"/>
      </w:pPr>
    </w:p>
    <w:tbl>
      <w:tblPr>
        <w:tblStyle w:val="a2"/>
        <w:tblW w:w="9969" w:type="dxa"/>
        <w:tblInd w:w="68" w:type="dxa"/>
        <w:tblLayout w:type="fixed"/>
        <w:tblLook w:val="0000" w:firstRow="0" w:lastRow="0" w:firstColumn="0" w:lastColumn="0" w:noHBand="0" w:noVBand="0"/>
      </w:tblPr>
      <w:tblGrid>
        <w:gridCol w:w="8164"/>
        <w:gridCol w:w="1805"/>
      </w:tblGrid>
      <w:tr w:rsidR="009151D4" w14:paraId="3AAD3058" w14:textId="77777777">
        <w:trPr>
          <w:trHeight w:val="602"/>
        </w:trPr>
        <w:tc>
          <w:tcPr>
            <w:tcW w:w="8164" w:type="dxa"/>
            <w:tcBorders>
              <w:top w:val="single" w:sz="4" w:space="0" w:color="000000"/>
              <w:left w:val="single" w:sz="4" w:space="0" w:color="000000"/>
              <w:bottom w:val="single" w:sz="4" w:space="0" w:color="000000"/>
              <w:right w:val="single" w:sz="4" w:space="0" w:color="000000"/>
            </w:tcBorders>
            <w:vAlign w:val="center"/>
          </w:tcPr>
          <w:p w14:paraId="513902CA" w14:textId="01D9C378" w:rsidR="009151D4" w:rsidRPr="001E0716" w:rsidRDefault="00200A01" w:rsidP="00DA69A3">
            <w:pPr>
              <w:pStyle w:val="Normal1"/>
              <w:pBdr>
                <w:top w:val="nil"/>
                <w:left w:val="nil"/>
                <w:bottom w:val="nil"/>
                <w:right w:val="nil"/>
                <w:between w:val="nil"/>
              </w:pBdr>
              <w:spacing w:before="60" w:after="60" w:line="276" w:lineRule="auto"/>
              <w:jc w:val="both"/>
              <w:rPr>
                <w:rFonts w:ascii="Arial" w:eastAsia="Arial" w:hAnsi="Arial" w:cs="Arial"/>
                <w:sz w:val="22"/>
                <w:szCs w:val="22"/>
              </w:rPr>
            </w:pPr>
            <w:r>
              <w:rPr>
                <w:rFonts w:ascii="Arial" w:eastAsia="Arial" w:hAnsi="Arial" w:cs="Arial"/>
                <w:color w:val="000000"/>
                <w:sz w:val="20"/>
                <w:szCs w:val="20"/>
              </w:rPr>
              <w:t xml:space="preserve">1) </w:t>
            </w:r>
            <w:r w:rsidR="00FF0002">
              <w:rPr>
                <w:rFonts w:ascii="Arial" w:eastAsia="Arial" w:hAnsi="Arial" w:cs="Arial"/>
                <w:color w:val="000000"/>
                <w:sz w:val="20"/>
                <w:szCs w:val="20"/>
              </w:rPr>
              <w:t>O espaço é adequado e suficiente para o desenvolvimento das atividades</w:t>
            </w:r>
            <w:r w:rsidR="00DA69A3">
              <w:rPr>
                <w:rFonts w:ascii="Arial" w:eastAsia="Arial" w:hAnsi="Arial" w:cs="Arial"/>
                <w:color w:val="000000"/>
                <w:sz w:val="20"/>
                <w:szCs w:val="20"/>
              </w:rPr>
              <w:t xml:space="preserve"> e oferecem o mínimo de conforto aos usuários</w:t>
            </w:r>
            <w:r w:rsidR="00FF0002">
              <w:rPr>
                <w:rFonts w:ascii="Arial" w:eastAsia="Arial" w:hAnsi="Arial" w:cs="Arial"/>
                <w:color w:val="000000"/>
                <w:sz w:val="20"/>
                <w:szCs w:val="20"/>
              </w:rPr>
              <w:t>?</w:t>
            </w:r>
            <w:r w:rsidR="00DA69A3">
              <w:rPr>
                <w:rFonts w:ascii="Arial" w:eastAsia="Arial" w:hAnsi="Arial" w:cs="Arial"/>
                <w:color w:val="000000"/>
                <w:sz w:val="20"/>
                <w:szCs w:val="20"/>
              </w:rPr>
              <w:t xml:space="preserve"> (artigo 53, parágrafo único do CNCGJ)</w:t>
            </w:r>
            <w:r w:rsidR="00FF0002">
              <w:rPr>
                <w:rFonts w:ascii="Arial" w:eastAsia="Arial" w:hAnsi="Arial" w:cs="Arial"/>
                <w:color w:val="000000"/>
                <w:sz w:val="20"/>
                <w:szCs w:val="20"/>
              </w:rPr>
              <w:t xml:space="preserve"> </w:t>
            </w:r>
          </w:p>
        </w:tc>
        <w:tc>
          <w:tcPr>
            <w:tcW w:w="1805" w:type="dxa"/>
            <w:tcBorders>
              <w:top w:val="single" w:sz="4" w:space="0" w:color="000000"/>
              <w:left w:val="single" w:sz="4" w:space="0" w:color="000000"/>
              <w:bottom w:val="single" w:sz="4" w:space="0" w:color="000000"/>
              <w:right w:val="single" w:sz="4" w:space="0" w:color="000000"/>
            </w:tcBorders>
            <w:vAlign w:val="center"/>
          </w:tcPr>
          <w:p w14:paraId="132CD9D3" w14:textId="77777777" w:rsidR="009151D4" w:rsidRDefault="00FF0002">
            <w:pPr>
              <w:pStyle w:val="Normal1"/>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 xml:space="preserve">☐ Sim </w:t>
            </w:r>
            <w:r>
              <w:rPr>
                <w:rFonts w:ascii="Arial" w:eastAsia="Arial" w:hAnsi="Arial" w:cs="Arial"/>
                <w:color w:val="000000"/>
                <w:sz w:val="20"/>
                <w:szCs w:val="20"/>
              </w:rPr>
              <w:tab/>
              <w:t>☐ Não</w:t>
            </w:r>
          </w:p>
        </w:tc>
      </w:tr>
      <w:tr w:rsidR="007A4F8D" w14:paraId="78D1E22D" w14:textId="77777777">
        <w:trPr>
          <w:trHeight w:val="470"/>
        </w:trPr>
        <w:tc>
          <w:tcPr>
            <w:tcW w:w="8164" w:type="dxa"/>
            <w:tcBorders>
              <w:top w:val="single" w:sz="4" w:space="0" w:color="000000"/>
              <w:left w:val="single" w:sz="4" w:space="0" w:color="000000"/>
              <w:bottom w:val="single" w:sz="4" w:space="0" w:color="000000"/>
              <w:right w:val="single" w:sz="4" w:space="0" w:color="000000"/>
            </w:tcBorders>
            <w:vAlign w:val="center"/>
          </w:tcPr>
          <w:p w14:paraId="49BE5218" w14:textId="6D795818" w:rsidR="007A4F8D" w:rsidRDefault="00EB3728" w:rsidP="0082735D">
            <w:pPr>
              <w:pStyle w:val="Normal1"/>
              <w:pBdr>
                <w:top w:val="nil"/>
                <w:left w:val="nil"/>
                <w:bottom w:val="nil"/>
                <w:right w:val="nil"/>
                <w:between w:val="nil"/>
              </w:pBdr>
              <w:spacing w:before="60" w:after="60" w:line="276" w:lineRule="auto"/>
              <w:jc w:val="both"/>
              <w:rPr>
                <w:rFonts w:ascii="Arial" w:eastAsia="Arial" w:hAnsi="Arial" w:cs="Arial"/>
                <w:color w:val="000000"/>
                <w:sz w:val="20"/>
                <w:szCs w:val="20"/>
              </w:rPr>
            </w:pPr>
            <w:r>
              <w:rPr>
                <w:rFonts w:ascii="Arial" w:eastAsia="Arial" w:hAnsi="Arial" w:cs="Arial"/>
                <w:color w:val="000000"/>
                <w:sz w:val="20"/>
                <w:szCs w:val="20"/>
              </w:rPr>
              <w:t>2</w:t>
            </w:r>
            <w:r w:rsidR="007A4F8D" w:rsidRPr="00BA2044">
              <w:rPr>
                <w:rFonts w:ascii="Arial" w:eastAsia="Arial" w:hAnsi="Arial" w:cs="Arial"/>
                <w:color w:val="000000"/>
                <w:sz w:val="20"/>
                <w:szCs w:val="20"/>
              </w:rPr>
              <w:t>)  As instalações do serviço são adequadas par</w:t>
            </w:r>
            <w:r w:rsidR="007A4F8D" w:rsidRPr="00BA2044">
              <w:rPr>
                <w:rFonts w:ascii="Arial" w:hAnsi="Arial" w:cs="Arial"/>
                <w:sz w:val="20"/>
                <w:szCs w:val="20"/>
              </w:rPr>
              <w:t>a o atendimento aos portadores de necessidades especiais, garantindo-lhes a acessibilidade, a plena utilização e as informações pertinentes? (artigo 64 do CNCGJ)</w:t>
            </w:r>
          </w:p>
        </w:tc>
        <w:tc>
          <w:tcPr>
            <w:tcW w:w="1805" w:type="dxa"/>
            <w:tcBorders>
              <w:top w:val="single" w:sz="4" w:space="0" w:color="000000"/>
              <w:left w:val="single" w:sz="4" w:space="0" w:color="000000"/>
              <w:bottom w:val="single" w:sz="4" w:space="0" w:color="000000"/>
              <w:right w:val="single" w:sz="4" w:space="0" w:color="000000"/>
            </w:tcBorders>
            <w:vAlign w:val="center"/>
          </w:tcPr>
          <w:p w14:paraId="25604208" w14:textId="4A3B5A52" w:rsidR="007A4F8D" w:rsidRDefault="001E0716">
            <w:pPr>
              <w:pStyle w:val="Normal1"/>
              <w:pBdr>
                <w:top w:val="nil"/>
                <w:left w:val="nil"/>
                <w:bottom w:val="nil"/>
                <w:right w:val="nil"/>
                <w:between w:val="nil"/>
              </w:pBdr>
              <w:spacing w:before="60" w:after="60"/>
              <w:jc w:val="center"/>
              <w:rPr>
                <w:rFonts w:ascii="Arial" w:eastAsia="Arial" w:hAnsi="Arial" w:cs="Arial"/>
                <w:color w:val="000000"/>
                <w:sz w:val="20"/>
                <w:szCs w:val="20"/>
              </w:rPr>
            </w:pP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Sim </w:t>
            </w:r>
            <w:r>
              <w:rPr>
                <w:rFonts w:ascii="Arial" w:eastAsia="Arial" w:hAnsi="Arial" w:cs="Arial"/>
                <w:color w:val="000000"/>
                <w:sz w:val="20"/>
                <w:szCs w:val="20"/>
              </w:rPr>
              <w:tab/>
            </w: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Não</w:t>
            </w:r>
          </w:p>
        </w:tc>
      </w:tr>
      <w:tr w:rsidR="009151D4" w14:paraId="78B15C7F" w14:textId="77777777">
        <w:trPr>
          <w:trHeight w:val="349"/>
        </w:trPr>
        <w:tc>
          <w:tcPr>
            <w:tcW w:w="8164" w:type="dxa"/>
            <w:tcBorders>
              <w:top w:val="single" w:sz="4" w:space="0" w:color="000000"/>
              <w:left w:val="single" w:sz="4" w:space="0" w:color="000000"/>
              <w:bottom w:val="single" w:sz="4" w:space="0" w:color="000000"/>
              <w:right w:val="single" w:sz="4" w:space="0" w:color="000000"/>
            </w:tcBorders>
            <w:vAlign w:val="center"/>
          </w:tcPr>
          <w:p w14:paraId="2A560B34" w14:textId="2F53096B" w:rsidR="009151D4" w:rsidRDefault="00EB3728" w:rsidP="0082735D">
            <w:pPr>
              <w:pStyle w:val="Normal1"/>
              <w:pBdr>
                <w:top w:val="nil"/>
                <w:left w:val="nil"/>
                <w:bottom w:val="nil"/>
                <w:right w:val="nil"/>
                <w:between w:val="nil"/>
              </w:pBdr>
              <w:spacing w:before="60" w:after="60" w:line="276" w:lineRule="auto"/>
              <w:jc w:val="both"/>
              <w:rPr>
                <w:rFonts w:ascii="Arial" w:eastAsia="Arial" w:hAnsi="Arial" w:cs="Arial"/>
                <w:sz w:val="20"/>
                <w:szCs w:val="20"/>
              </w:rPr>
            </w:pPr>
            <w:r>
              <w:rPr>
                <w:rFonts w:ascii="Arial" w:eastAsia="Arial" w:hAnsi="Arial" w:cs="Arial"/>
                <w:color w:val="000000"/>
                <w:sz w:val="20"/>
                <w:szCs w:val="20"/>
              </w:rPr>
              <w:t>3</w:t>
            </w:r>
            <w:r w:rsidR="00200A01">
              <w:rPr>
                <w:rFonts w:ascii="Arial" w:eastAsia="Arial" w:hAnsi="Arial" w:cs="Arial"/>
                <w:color w:val="000000"/>
                <w:sz w:val="20"/>
                <w:szCs w:val="20"/>
              </w:rPr>
              <w:t xml:space="preserve">) </w:t>
            </w:r>
            <w:r w:rsidR="003E7CBD" w:rsidRPr="000E5638">
              <w:rPr>
                <w:rFonts w:ascii="Arial" w:eastAsia="Arial" w:hAnsi="Arial" w:cs="Arial"/>
                <w:color w:val="000000"/>
                <w:sz w:val="20"/>
                <w:szCs w:val="20"/>
              </w:rPr>
              <w:t xml:space="preserve">o Serviço possui local técnico (CPD) isolado dos demais ambientes preferencialmente por estrutura física de alvenaria ou, na sua impossibilidade, por divisórias, com possibilidade de controle de acesso (porta com chave) restrito aos funcionários da área técnica, conforme </w:t>
            </w:r>
            <w:r w:rsidR="003D6771" w:rsidRPr="000E5638">
              <w:rPr>
                <w:rFonts w:ascii="Arial" w:eastAsia="Arial" w:hAnsi="Arial" w:cs="Arial"/>
                <w:color w:val="000000"/>
                <w:sz w:val="20"/>
                <w:szCs w:val="20"/>
              </w:rPr>
              <w:t>determina o Provimento</w:t>
            </w:r>
            <w:r w:rsidR="00FF0002" w:rsidRPr="000E5638">
              <w:rPr>
                <w:rFonts w:ascii="Arial" w:eastAsia="Arial" w:hAnsi="Arial" w:cs="Arial"/>
                <w:color w:val="000000"/>
                <w:sz w:val="20"/>
                <w:szCs w:val="20"/>
              </w:rPr>
              <w:t xml:space="preserve"> CNJ nº 74/2018</w:t>
            </w:r>
            <w:r w:rsidR="000E5638">
              <w:rPr>
                <w:rFonts w:ascii="Arial" w:eastAsia="Arial" w:hAnsi="Arial" w:cs="Arial"/>
                <w:color w:val="000000"/>
                <w:sz w:val="20"/>
                <w:szCs w:val="20"/>
              </w:rPr>
              <w:t xml:space="preserve"> c/c 206 do CNN-CNJ</w:t>
            </w:r>
            <w:r w:rsidR="00FF0002">
              <w:rPr>
                <w:rFonts w:ascii="Arial" w:eastAsia="Arial" w:hAnsi="Arial" w:cs="Arial"/>
                <w:color w:val="000000"/>
                <w:sz w:val="20"/>
                <w:szCs w:val="20"/>
              </w:rPr>
              <w:t>?</w:t>
            </w:r>
          </w:p>
        </w:tc>
        <w:tc>
          <w:tcPr>
            <w:tcW w:w="1805" w:type="dxa"/>
            <w:tcBorders>
              <w:top w:val="single" w:sz="4" w:space="0" w:color="000000"/>
              <w:left w:val="single" w:sz="4" w:space="0" w:color="000000"/>
              <w:bottom w:val="single" w:sz="4" w:space="0" w:color="000000"/>
              <w:right w:val="single" w:sz="4" w:space="0" w:color="000000"/>
            </w:tcBorders>
            <w:vAlign w:val="center"/>
          </w:tcPr>
          <w:p w14:paraId="41F89678" w14:textId="77777777" w:rsidR="009151D4" w:rsidRDefault="00FF0002">
            <w:pPr>
              <w:pStyle w:val="Normal1"/>
              <w:pBdr>
                <w:top w:val="nil"/>
                <w:left w:val="nil"/>
                <w:bottom w:val="nil"/>
                <w:right w:val="nil"/>
                <w:between w:val="nil"/>
              </w:pBdr>
              <w:spacing w:before="60" w:after="60"/>
              <w:jc w:val="center"/>
              <w:rPr>
                <w:rFonts w:ascii="Arial" w:eastAsia="Arial" w:hAnsi="Arial" w:cs="Arial"/>
                <w:color w:val="000000"/>
                <w:sz w:val="20"/>
                <w:szCs w:val="20"/>
              </w:rPr>
            </w:pP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Sim </w:t>
            </w:r>
            <w:r>
              <w:rPr>
                <w:rFonts w:ascii="Arial" w:eastAsia="Arial" w:hAnsi="Arial" w:cs="Arial"/>
                <w:color w:val="000000"/>
                <w:sz w:val="20"/>
                <w:szCs w:val="20"/>
              </w:rPr>
              <w:tab/>
              <w:t>☐ Não</w:t>
            </w:r>
          </w:p>
        </w:tc>
      </w:tr>
      <w:tr w:rsidR="003E7CBD" w14:paraId="0D8EDBB8" w14:textId="77777777">
        <w:trPr>
          <w:trHeight w:val="349"/>
        </w:trPr>
        <w:tc>
          <w:tcPr>
            <w:tcW w:w="8164" w:type="dxa"/>
            <w:tcBorders>
              <w:top w:val="single" w:sz="4" w:space="0" w:color="000000"/>
              <w:left w:val="single" w:sz="4" w:space="0" w:color="000000"/>
              <w:bottom w:val="single" w:sz="4" w:space="0" w:color="000000"/>
              <w:right w:val="single" w:sz="4" w:space="0" w:color="000000"/>
            </w:tcBorders>
            <w:vAlign w:val="center"/>
          </w:tcPr>
          <w:p w14:paraId="6068540E" w14:textId="3DBC9694" w:rsidR="003E7CBD" w:rsidRDefault="00EB3728" w:rsidP="0082735D">
            <w:pPr>
              <w:pStyle w:val="Normal1"/>
              <w:pBdr>
                <w:top w:val="nil"/>
                <w:left w:val="nil"/>
                <w:bottom w:val="nil"/>
                <w:right w:val="nil"/>
                <w:between w:val="nil"/>
              </w:pBdr>
              <w:spacing w:before="60" w:after="60" w:line="276" w:lineRule="auto"/>
              <w:jc w:val="both"/>
              <w:rPr>
                <w:rFonts w:ascii="Arial" w:eastAsia="Arial" w:hAnsi="Arial" w:cs="Arial"/>
                <w:color w:val="000000"/>
                <w:sz w:val="20"/>
                <w:szCs w:val="20"/>
              </w:rPr>
            </w:pPr>
            <w:r>
              <w:rPr>
                <w:rFonts w:ascii="Arial" w:eastAsia="Arial" w:hAnsi="Arial" w:cs="Arial"/>
                <w:color w:val="000000"/>
                <w:sz w:val="20"/>
                <w:szCs w:val="20"/>
              </w:rPr>
              <w:lastRenderedPageBreak/>
              <w:t>4</w:t>
            </w:r>
            <w:r w:rsidR="003D6771">
              <w:rPr>
                <w:rFonts w:ascii="Arial" w:eastAsia="Arial" w:hAnsi="Arial" w:cs="Arial"/>
                <w:color w:val="000000"/>
                <w:sz w:val="20"/>
                <w:szCs w:val="20"/>
              </w:rPr>
              <w:t xml:space="preserve">) </w:t>
            </w:r>
            <w:r w:rsidR="003D6771" w:rsidRPr="000E5638">
              <w:rPr>
                <w:rFonts w:ascii="Arial" w:hAnsi="Arial" w:cs="Arial"/>
                <w:color w:val="212529"/>
                <w:sz w:val="20"/>
                <w:szCs w:val="20"/>
                <w:shd w:val="clear" w:color="auto" w:fill="F8FAFC"/>
              </w:rPr>
              <w:t>Os livros e atos eletrônicos que integram o acervo do serviço são arquivados mediante cópia de segurança (</w:t>
            </w:r>
            <w:r w:rsidR="003D6771" w:rsidRPr="000E5638">
              <w:rPr>
                <w:rStyle w:val="nfase"/>
                <w:rFonts w:ascii="Arial" w:hAnsi="Arial" w:cs="Arial"/>
                <w:color w:val="212529"/>
                <w:sz w:val="20"/>
                <w:szCs w:val="20"/>
                <w:shd w:val="clear" w:color="auto" w:fill="F8FAFC"/>
              </w:rPr>
              <w:t>backup</w:t>
            </w:r>
            <w:r w:rsidR="003D6771" w:rsidRPr="000E5638">
              <w:rPr>
                <w:rFonts w:ascii="Arial" w:hAnsi="Arial" w:cs="Arial"/>
                <w:color w:val="212529"/>
                <w:sz w:val="20"/>
                <w:szCs w:val="20"/>
                <w:shd w:val="clear" w:color="auto" w:fill="F8FAFC"/>
              </w:rPr>
              <w:t>) feita em intervalos não superiores a 24 horas, conforme artigo 3º, §1º do Provimento CNJ nº 74/2018</w:t>
            </w:r>
            <w:r w:rsidR="000E5638">
              <w:rPr>
                <w:rFonts w:ascii="Arial" w:eastAsia="Arial" w:hAnsi="Arial" w:cs="Arial"/>
                <w:color w:val="000000"/>
                <w:sz w:val="20"/>
                <w:szCs w:val="20"/>
              </w:rPr>
              <w:t xml:space="preserve"> c/c 206 do CNN-CNJ?</w:t>
            </w:r>
            <w:r w:rsidR="003D6771">
              <w:rPr>
                <w:rFonts w:ascii="Arial" w:hAnsi="Arial" w:cs="Arial"/>
                <w:color w:val="212529"/>
                <w:sz w:val="20"/>
                <w:szCs w:val="20"/>
                <w:shd w:val="clear" w:color="auto" w:fill="F8FAFC"/>
              </w:rPr>
              <w:t xml:space="preserve">? </w:t>
            </w:r>
          </w:p>
        </w:tc>
        <w:tc>
          <w:tcPr>
            <w:tcW w:w="1805" w:type="dxa"/>
            <w:tcBorders>
              <w:top w:val="single" w:sz="4" w:space="0" w:color="000000"/>
              <w:left w:val="single" w:sz="4" w:space="0" w:color="000000"/>
              <w:bottom w:val="single" w:sz="4" w:space="0" w:color="000000"/>
              <w:right w:val="single" w:sz="4" w:space="0" w:color="000000"/>
            </w:tcBorders>
            <w:vAlign w:val="center"/>
          </w:tcPr>
          <w:p w14:paraId="1D6D84DD" w14:textId="39B1539F" w:rsidR="003E7CBD" w:rsidRDefault="003D6771">
            <w:pPr>
              <w:pStyle w:val="Normal1"/>
              <w:pBdr>
                <w:top w:val="nil"/>
                <w:left w:val="nil"/>
                <w:bottom w:val="nil"/>
                <w:right w:val="nil"/>
                <w:between w:val="nil"/>
              </w:pBdr>
              <w:spacing w:before="60" w:after="60"/>
              <w:jc w:val="center"/>
              <w:rPr>
                <w:rFonts w:ascii="Segoe UI Symbol" w:eastAsia="Arial" w:hAnsi="Segoe UI Symbol" w:cs="Segoe UI Symbol"/>
                <w:color w:val="000000"/>
                <w:sz w:val="20"/>
                <w:szCs w:val="20"/>
              </w:rPr>
            </w:pP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Sim </w:t>
            </w:r>
            <w:r>
              <w:rPr>
                <w:rFonts w:ascii="Arial" w:eastAsia="Arial" w:hAnsi="Arial" w:cs="Arial"/>
                <w:color w:val="000000"/>
                <w:sz w:val="20"/>
                <w:szCs w:val="20"/>
              </w:rPr>
              <w:tab/>
            </w: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Não</w:t>
            </w:r>
          </w:p>
        </w:tc>
      </w:tr>
      <w:tr w:rsidR="003D6771" w14:paraId="03AC39F8" w14:textId="77777777">
        <w:trPr>
          <w:trHeight w:val="349"/>
        </w:trPr>
        <w:tc>
          <w:tcPr>
            <w:tcW w:w="8164" w:type="dxa"/>
            <w:tcBorders>
              <w:top w:val="single" w:sz="4" w:space="0" w:color="000000"/>
              <w:left w:val="single" w:sz="4" w:space="0" w:color="000000"/>
              <w:bottom w:val="single" w:sz="4" w:space="0" w:color="000000"/>
              <w:right w:val="single" w:sz="4" w:space="0" w:color="000000"/>
            </w:tcBorders>
            <w:vAlign w:val="center"/>
          </w:tcPr>
          <w:p w14:paraId="210FF297" w14:textId="4863D538" w:rsidR="003D6771" w:rsidRPr="003D6771" w:rsidRDefault="00EB3728" w:rsidP="005E0718">
            <w:pPr>
              <w:pStyle w:val="Normal1"/>
              <w:pBdr>
                <w:top w:val="nil"/>
                <w:left w:val="nil"/>
                <w:bottom w:val="nil"/>
                <w:right w:val="nil"/>
                <w:between w:val="nil"/>
              </w:pBdr>
              <w:spacing w:before="60" w:after="60" w:line="276" w:lineRule="auto"/>
              <w:jc w:val="both"/>
              <w:rPr>
                <w:rFonts w:ascii="Arial" w:eastAsia="Arial" w:hAnsi="Arial" w:cs="Arial"/>
                <w:color w:val="000000"/>
                <w:sz w:val="20"/>
                <w:szCs w:val="20"/>
              </w:rPr>
            </w:pPr>
            <w:r>
              <w:rPr>
                <w:rFonts w:ascii="Arial" w:eastAsia="Arial" w:hAnsi="Arial" w:cs="Arial"/>
                <w:color w:val="000000"/>
                <w:sz w:val="20"/>
                <w:szCs w:val="20"/>
              </w:rPr>
              <w:t>5</w:t>
            </w:r>
            <w:r w:rsidR="003D6771" w:rsidRPr="003D6771">
              <w:rPr>
                <w:rFonts w:ascii="Arial" w:eastAsia="Arial" w:hAnsi="Arial" w:cs="Arial"/>
                <w:color w:val="000000"/>
                <w:sz w:val="20"/>
                <w:szCs w:val="20"/>
              </w:rPr>
              <w:t xml:space="preserve">) </w:t>
            </w:r>
            <w:r w:rsidR="003D6771" w:rsidRPr="000E5638">
              <w:rPr>
                <w:rFonts w:ascii="Arial" w:hAnsi="Arial" w:cs="Arial"/>
                <w:color w:val="212529"/>
                <w:sz w:val="20"/>
                <w:szCs w:val="20"/>
                <w:shd w:val="clear" w:color="auto" w:fill="F8FAFC"/>
              </w:rPr>
              <w:t>A cópia de segurança mencionada na pergunta anterior é feita tanto em mídia eletrônica de segurança quanto em serviço de cópia de segurança na internet (</w:t>
            </w:r>
            <w:r w:rsidR="003D6771" w:rsidRPr="000E5638">
              <w:rPr>
                <w:rStyle w:val="nfase"/>
                <w:rFonts w:ascii="Arial" w:hAnsi="Arial" w:cs="Arial"/>
                <w:color w:val="212529"/>
                <w:sz w:val="20"/>
                <w:szCs w:val="20"/>
                <w:shd w:val="clear" w:color="auto" w:fill="F8FAFC"/>
              </w:rPr>
              <w:t>backup</w:t>
            </w:r>
            <w:r w:rsidR="003D6771" w:rsidRPr="000E5638">
              <w:rPr>
                <w:rFonts w:ascii="Arial" w:hAnsi="Arial" w:cs="Arial"/>
                <w:color w:val="212529"/>
                <w:sz w:val="20"/>
                <w:szCs w:val="20"/>
                <w:shd w:val="clear" w:color="auto" w:fill="F8FAFC"/>
              </w:rPr>
              <w:t> em nuvem), conforme artigo 3º, §3º do Provimento CNJ nº 74/2018</w:t>
            </w:r>
            <w:r w:rsidR="000E5638">
              <w:rPr>
                <w:rFonts w:ascii="Arial" w:hAnsi="Arial" w:cs="Arial"/>
                <w:color w:val="212529"/>
                <w:sz w:val="20"/>
                <w:szCs w:val="20"/>
                <w:shd w:val="clear" w:color="auto" w:fill="F8FAFC"/>
              </w:rPr>
              <w:t xml:space="preserve"> </w:t>
            </w:r>
            <w:r w:rsidR="000E5638">
              <w:rPr>
                <w:rFonts w:ascii="Arial" w:eastAsia="Arial" w:hAnsi="Arial" w:cs="Arial"/>
                <w:color w:val="000000"/>
                <w:sz w:val="20"/>
                <w:szCs w:val="20"/>
              </w:rPr>
              <w:t>c/c 206 do CNN-CNJ?</w:t>
            </w:r>
            <w:r w:rsidR="003D6771" w:rsidRPr="003D6771">
              <w:rPr>
                <w:rFonts w:ascii="Arial" w:hAnsi="Arial" w:cs="Arial"/>
                <w:color w:val="212529"/>
                <w:sz w:val="20"/>
                <w:szCs w:val="20"/>
                <w:shd w:val="clear" w:color="auto" w:fill="F8FAFC"/>
              </w:rPr>
              <w:t xml:space="preserve">? </w:t>
            </w:r>
          </w:p>
        </w:tc>
        <w:tc>
          <w:tcPr>
            <w:tcW w:w="1805" w:type="dxa"/>
            <w:tcBorders>
              <w:top w:val="single" w:sz="4" w:space="0" w:color="000000"/>
              <w:left w:val="single" w:sz="4" w:space="0" w:color="000000"/>
              <w:bottom w:val="single" w:sz="4" w:space="0" w:color="000000"/>
              <w:right w:val="single" w:sz="4" w:space="0" w:color="000000"/>
            </w:tcBorders>
            <w:vAlign w:val="center"/>
          </w:tcPr>
          <w:p w14:paraId="7BDA6045" w14:textId="48651FF8" w:rsidR="003D6771" w:rsidRDefault="003D6771">
            <w:pPr>
              <w:pStyle w:val="Normal1"/>
              <w:pBdr>
                <w:top w:val="nil"/>
                <w:left w:val="nil"/>
                <w:bottom w:val="nil"/>
                <w:right w:val="nil"/>
                <w:between w:val="nil"/>
              </w:pBdr>
              <w:spacing w:before="60" w:after="60"/>
              <w:jc w:val="center"/>
              <w:rPr>
                <w:rFonts w:ascii="Segoe UI Symbol" w:eastAsia="Arial" w:hAnsi="Segoe UI Symbol" w:cs="Segoe UI Symbol"/>
                <w:color w:val="000000"/>
                <w:sz w:val="20"/>
                <w:szCs w:val="20"/>
              </w:rPr>
            </w:pP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Sim </w:t>
            </w:r>
            <w:r>
              <w:rPr>
                <w:rFonts w:ascii="Arial" w:eastAsia="Arial" w:hAnsi="Arial" w:cs="Arial"/>
                <w:color w:val="000000"/>
                <w:sz w:val="20"/>
                <w:szCs w:val="20"/>
              </w:rPr>
              <w:tab/>
            </w: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Não</w:t>
            </w:r>
          </w:p>
        </w:tc>
      </w:tr>
      <w:tr w:rsidR="009151D4" w14:paraId="42645D2C" w14:textId="77777777">
        <w:trPr>
          <w:trHeight w:val="349"/>
        </w:trPr>
        <w:tc>
          <w:tcPr>
            <w:tcW w:w="8164" w:type="dxa"/>
            <w:tcBorders>
              <w:top w:val="single" w:sz="4" w:space="0" w:color="000000"/>
              <w:left w:val="single" w:sz="4" w:space="0" w:color="000000"/>
              <w:bottom w:val="single" w:sz="4" w:space="0" w:color="000000"/>
              <w:right w:val="single" w:sz="4" w:space="0" w:color="000000"/>
            </w:tcBorders>
            <w:vAlign w:val="center"/>
          </w:tcPr>
          <w:p w14:paraId="47366B59" w14:textId="380FF78B" w:rsidR="009151D4" w:rsidRDefault="00EB3728" w:rsidP="0082735D">
            <w:pPr>
              <w:pStyle w:val="Normal1"/>
              <w:pBdr>
                <w:top w:val="nil"/>
                <w:left w:val="nil"/>
                <w:bottom w:val="nil"/>
                <w:right w:val="nil"/>
                <w:between w:val="nil"/>
              </w:pBdr>
              <w:spacing w:before="60" w:after="60" w:line="276" w:lineRule="auto"/>
              <w:jc w:val="both"/>
              <w:rPr>
                <w:rFonts w:ascii="Arial" w:eastAsia="Arial" w:hAnsi="Arial" w:cs="Arial"/>
                <w:sz w:val="20"/>
                <w:szCs w:val="20"/>
              </w:rPr>
            </w:pPr>
            <w:r>
              <w:rPr>
                <w:rFonts w:ascii="Arial" w:eastAsia="Arial" w:hAnsi="Arial" w:cs="Arial"/>
                <w:color w:val="000000"/>
                <w:sz w:val="20"/>
                <w:szCs w:val="20"/>
              </w:rPr>
              <w:t>6</w:t>
            </w:r>
            <w:r w:rsidR="00200A01">
              <w:rPr>
                <w:rFonts w:ascii="Arial" w:eastAsia="Arial" w:hAnsi="Arial" w:cs="Arial"/>
                <w:color w:val="000000"/>
                <w:sz w:val="20"/>
                <w:szCs w:val="20"/>
              </w:rPr>
              <w:t xml:space="preserve">) </w:t>
            </w:r>
            <w:r w:rsidR="00FF0002">
              <w:rPr>
                <w:rFonts w:ascii="Arial" w:eastAsia="Arial" w:hAnsi="Arial" w:cs="Arial"/>
                <w:color w:val="000000"/>
                <w:sz w:val="20"/>
                <w:szCs w:val="20"/>
              </w:rPr>
              <w:t>O Serviço</w:t>
            </w:r>
            <w:r w:rsidR="001E0716">
              <w:rPr>
                <w:rFonts w:ascii="Arial" w:eastAsia="Arial" w:hAnsi="Arial" w:cs="Arial"/>
                <w:color w:val="000000"/>
                <w:sz w:val="20"/>
                <w:szCs w:val="20"/>
              </w:rPr>
              <w:t xml:space="preserve"> tem algum sistema de segurança</w:t>
            </w:r>
            <w:r w:rsidR="00FF0002">
              <w:rPr>
                <w:rFonts w:ascii="Arial" w:eastAsia="Arial" w:hAnsi="Arial" w:cs="Arial"/>
                <w:color w:val="000000"/>
                <w:sz w:val="20"/>
                <w:szCs w:val="20"/>
              </w:rPr>
              <w:t>?</w:t>
            </w:r>
          </w:p>
        </w:tc>
        <w:tc>
          <w:tcPr>
            <w:tcW w:w="1805" w:type="dxa"/>
            <w:tcBorders>
              <w:top w:val="single" w:sz="4" w:space="0" w:color="000000"/>
              <w:left w:val="single" w:sz="4" w:space="0" w:color="000000"/>
              <w:bottom w:val="single" w:sz="4" w:space="0" w:color="000000"/>
              <w:right w:val="single" w:sz="4" w:space="0" w:color="000000"/>
            </w:tcBorders>
            <w:vAlign w:val="center"/>
          </w:tcPr>
          <w:p w14:paraId="0DC10EE0" w14:textId="77777777" w:rsidR="009151D4" w:rsidRDefault="00FF0002">
            <w:pPr>
              <w:pStyle w:val="Normal1"/>
              <w:pBdr>
                <w:top w:val="nil"/>
                <w:left w:val="nil"/>
                <w:bottom w:val="nil"/>
                <w:right w:val="nil"/>
                <w:between w:val="nil"/>
              </w:pBdr>
              <w:spacing w:before="60" w:after="60"/>
              <w:jc w:val="center"/>
              <w:rPr>
                <w:rFonts w:ascii="Arial" w:eastAsia="Arial" w:hAnsi="Arial" w:cs="Arial"/>
                <w:color w:val="000000"/>
                <w:sz w:val="20"/>
                <w:szCs w:val="20"/>
              </w:rPr>
            </w:pP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Sim </w:t>
            </w:r>
            <w:r>
              <w:rPr>
                <w:rFonts w:ascii="Arial" w:eastAsia="Arial" w:hAnsi="Arial" w:cs="Arial"/>
                <w:color w:val="000000"/>
                <w:sz w:val="20"/>
                <w:szCs w:val="20"/>
              </w:rPr>
              <w:tab/>
              <w:t>☐ Não</w:t>
            </w:r>
          </w:p>
        </w:tc>
      </w:tr>
      <w:tr w:rsidR="009151D4" w14:paraId="3A8A4530" w14:textId="77777777">
        <w:trPr>
          <w:trHeight w:val="349"/>
        </w:trPr>
        <w:tc>
          <w:tcPr>
            <w:tcW w:w="8164" w:type="dxa"/>
            <w:tcBorders>
              <w:top w:val="single" w:sz="4" w:space="0" w:color="000000"/>
              <w:left w:val="single" w:sz="4" w:space="0" w:color="000000"/>
              <w:bottom w:val="single" w:sz="4" w:space="0" w:color="000000"/>
              <w:right w:val="single" w:sz="4" w:space="0" w:color="000000"/>
            </w:tcBorders>
            <w:vAlign w:val="center"/>
          </w:tcPr>
          <w:p w14:paraId="1F574ADC" w14:textId="4419B049" w:rsidR="009151D4" w:rsidRDefault="00EB3728" w:rsidP="0082735D">
            <w:pPr>
              <w:pStyle w:val="Normal1"/>
              <w:pBdr>
                <w:top w:val="nil"/>
                <w:left w:val="nil"/>
                <w:bottom w:val="nil"/>
                <w:right w:val="nil"/>
                <w:between w:val="nil"/>
              </w:pBdr>
              <w:spacing w:before="60" w:after="60" w:line="276" w:lineRule="auto"/>
              <w:jc w:val="both"/>
              <w:rPr>
                <w:rFonts w:ascii="Arial" w:eastAsia="Arial" w:hAnsi="Arial" w:cs="Arial"/>
                <w:sz w:val="20"/>
                <w:szCs w:val="20"/>
              </w:rPr>
            </w:pPr>
            <w:r>
              <w:rPr>
                <w:rFonts w:ascii="Arial" w:eastAsia="Arial" w:hAnsi="Arial" w:cs="Arial"/>
                <w:color w:val="000000"/>
                <w:sz w:val="20"/>
                <w:szCs w:val="20"/>
              </w:rPr>
              <w:t>7</w:t>
            </w:r>
            <w:r w:rsidR="00200A01">
              <w:rPr>
                <w:rFonts w:ascii="Arial" w:eastAsia="Arial" w:hAnsi="Arial" w:cs="Arial"/>
                <w:color w:val="000000"/>
                <w:sz w:val="20"/>
                <w:szCs w:val="20"/>
              </w:rPr>
              <w:t xml:space="preserve">) </w:t>
            </w:r>
            <w:r w:rsidR="00FF0002">
              <w:rPr>
                <w:rFonts w:ascii="Arial" w:eastAsia="Arial" w:hAnsi="Arial" w:cs="Arial"/>
                <w:color w:val="000000"/>
                <w:sz w:val="20"/>
                <w:szCs w:val="20"/>
              </w:rPr>
              <w:t>O acervo está totalmente digitalizado?</w:t>
            </w:r>
          </w:p>
          <w:p w14:paraId="72DFA6A5" w14:textId="77777777" w:rsidR="009151D4" w:rsidRDefault="00FF0002" w:rsidP="0082735D">
            <w:pPr>
              <w:pStyle w:val="Normal1"/>
              <w:pBdr>
                <w:top w:val="nil"/>
                <w:left w:val="nil"/>
                <w:bottom w:val="nil"/>
                <w:right w:val="nil"/>
                <w:between w:val="nil"/>
              </w:pBdr>
              <w:spacing w:before="60" w:after="60" w:line="276" w:lineRule="auto"/>
              <w:jc w:val="both"/>
              <w:rPr>
                <w:rFonts w:ascii="Arial" w:eastAsia="Arial" w:hAnsi="Arial" w:cs="Arial"/>
                <w:color w:val="000000"/>
                <w:sz w:val="20"/>
                <w:szCs w:val="20"/>
              </w:rPr>
            </w:pPr>
            <w:r w:rsidRPr="00F11869">
              <w:rPr>
                <w:rFonts w:ascii="Arial" w:eastAsia="Arial" w:hAnsi="Arial" w:cs="Arial"/>
                <w:color w:val="000000"/>
                <w:sz w:val="20"/>
                <w:szCs w:val="20"/>
              </w:rPr>
              <w:t>Em caso negativo</w:t>
            </w:r>
            <w:r>
              <w:rPr>
                <w:rFonts w:ascii="Arial" w:eastAsia="Arial" w:hAnsi="Arial" w:cs="Arial"/>
                <w:b/>
                <w:color w:val="000000"/>
                <w:sz w:val="20"/>
                <w:szCs w:val="20"/>
              </w:rPr>
              <w:t xml:space="preserve">, </w:t>
            </w:r>
            <w:r>
              <w:rPr>
                <w:rFonts w:ascii="Arial" w:eastAsia="Arial" w:hAnsi="Arial" w:cs="Arial"/>
                <w:color w:val="000000"/>
                <w:sz w:val="20"/>
                <w:szCs w:val="20"/>
              </w:rPr>
              <w:t>informar o período que está digitalizado.</w:t>
            </w:r>
          </w:p>
        </w:tc>
        <w:tc>
          <w:tcPr>
            <w:tcW w:w="1805" w:type="dxa"/>
            <w:tcBorders>
              <w:top w:val="single" w:sz="4" w:space="0" w:color="000000"/>
              <w:left w:val="single" w:sz="4" w:space="0" w:color="000000"/>
              <w:bottom w:val="single" w:sz="4" w:space="0" w:color="000000"/>
              <w:right w:val="single" w:sz="4" w:space="0" w:color="000000"/>
            </w:tcBorders>
            <w:vAlign w:val="center"/>
          </w:tcPr>
          <w:p w14:paraId="09090826" w14:textId="77777777" w:rsidR="009151D4" w:rsidRDefault="00FF0002">
            <w:pPr>
              <w:pStyle w:val="Normal1"/>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 xml:space="preserve">☐ Sim </w:t>
            </w:r>
            <w:r>
              <w:rPr>
                <w:rFonts w:ascii="Arial" w:eastAsia="Arial" w:hAnsi="Arial" w:cs="Arial"/>
                <w:color w:val="000000"/>
                <w:sz w:val="20"/>
                <w:szCs w:val="20"/>
              </w:rPr>
              <w:tab/>
              <w:t>☐ Não</w:t>
            </w:r>
          </w:p>
        </w:tc>
      </w:tr>
    </w:tbl>
    <w:p w14:paraId="517A82A0" w14:textId="77777777" w:rsidR="009151D4" w:rsidRDefault="009151D4">
      <w:pPr>
        <w:pStyle w:val="Normal1"/>
      </w:pPr>
    </w:p>
    <w:p w14:paraId="63F226C3" w14:textId="77777777" w:rsidR="009151D4" w:rsidRDefault="009151D4">
      <w:pPr>
        <w:pStyle w:val="Normal1"/>
      </w:pPr>
    </w:p>
    <w:p w14:paraId="10E68D7E" w14:textId="77777777" w:rsidR="009151D4" w:rsidRDefault="00FF0002">
      <w:pPr>
        <w:pStyle w:val="Ttulo2"/>
        <w:numPr>
          <w:ilvl w:val="1"/>
          <w:numId w:val="6"/>
        </w:numPr>
        <w:rPr>
          <w:u w:val="single"/>
        </w:rPr>
      </w:pPr>
      <w:r>
        <w:rPr>
          <w:u w:val="single"/>
        </w:rPr>
        <w:t>Lei Geral de Proteção de Dados (LGPD)</w:t>
      </w:r>
    </w:p>
    <w:p w14:paraId="77CEC8B4" w14:textId="77777777" w:rsidR="009151D4" w:rsidRDefault="009151D4">
      <w:pPr>
        <w:pStyle w:val="Normal1"/>
      </w:pPr>
    </w:p>
    <w:tbl>
      <w:tblPr>
        <w:tblStyle w:val="a3"/>
        <w:tblW w:w="9969" w:type="dxa"/>
        <w:tblInd w:w="68" w:type="dxa"/>
        <w:tblLayout w:type="fixed"/>
        <w:tblLook w:val="0000" w:firstRow="0" w:lastRow="0" w:firstColumn="0" w:lastColumn="0" w:noHBand="0" w:noVBand="0"/>
      </w:tblPr>
      <w:tblGrid>
        <w:gridCol w:w="8164"/>
        <w:gridCol w:w="1805"/>
      </w:tblGrid>
      <w:tr w:rsidR="009151D4" w14:paraId="490A13D8" w14:textId="77777777">
        <w:trPr>
          <w:trHeight w:val="602"/>
        </w:trPr>
        <w:tc>
          <w:tcPr>
            <w:tcW w:w="8164" w:type="dxa"/>
            <w:tcBorders>
              <w:top w:val="single" w:sz="4" w:space="0" w:color="000000"/>
              <w:left w:val="single" w:sz="4" w:space="0" w:color="000000"/>
              <w:bottom w:val="single" w:sz="4" w:space="0" w:color="000000"/>
              <w:right w:val="single" w:sz="4" w:space="0" w:color="000000"/>
            </w:tcBorders>
            <w:vAlign w:val="center"/>
          </w:tcPr>
          <w:p w14:paraId="5C699E05" w14:textId="2748B206" w:rsidR="009151D4" w:rsidRPr="005A02F7" w:rsidRDefault="00200A01" w:rsidP="0082735D">
            <w:pPr>
              <w:pStyle w:val="Normal1"/>
              <w:pBdr>
                <w:top w:val="nil"/>
                <w:left w:val="nil"/>
                <w:bottom w:val="nil"/>
                <w:right w:val="nil"/>
                <w:between w:val="nil"/>
              </w:pBdr>
              <w:spacing w:before="60" w:after="60" w:line="276" w:lineRule="auto"/>
              <w:jc w:val="both"/>
              <w:rPr>
                <w:rFonts w:ascii="Arial" w:eastAsia="Arial" w:hAnsi="Arial" w:cs="Arial"/>
                <w:sz w:val="20"/>
                <w:szCs w:val="20"/>
              </w:rPr>
            </w:pPr>
            <w:bookmarkStart w:id="0" w:name="_GoBack"/>
            <w:r w:rsidRPr="005A02F7">
              <w:rPr>
                <w:rFonts w:ascii="Arial" w:eastAsia="Arial" w:hAnsi="Arial" w:cs="Arial"/>
                <w:sz w:val="20"/>
                <w:szCs w:val="20"/>
              </w:rPr>
              <w:t xml:space="preserve">1) </w:t>
            </w:r>
            <w:r w:rsidR="000619BF" w:rsidRPr="005A02F7">
              <w:rPr>
                <w:rFonts w:ascii="Arial" w:eastAsia="Arial" w:hAnsi="Arial" w:cs="Arial"/>
                <w:sz w:val="20"/>
                <w:szCs w:val="20"/>
              </w:rPr>
              <w:t>O Serviço envia anualmente o Instrumento de Avaliação de Conformidade com a Lei Geral de Proteção de Dados – Serviços Extrajudiciais – ao Departamento de Segurança da Informação da Presidência do TJRJ</w:t>
            </w:r>
            <w:r w:rsidR="00D641A0" w:rsidRPr="005A02F7">
              <w:rPr>
                <w:rFonts w:ascii="Arial" w:eastAsia="Arial" w:hAnsi="Arial" w:cs="Arial"/>
                <w:sz w:val="20"/>
                <w:szCs w:val="20"/>
              </w:rPr>
              <w:t>, conforme determina o Aviso CGJ nº 570/2025</w:t>
            </w:r>
            <w:r w:rsidR="000619BF" w:rsidRPr="005A02F7">
              <w:rPr>
                <w:rFonts w:ascii="Arial" w:eastAsia="Arial" w:hAnsi="Arial" w:cs="Arial"/>
                <w:sz w:val="20"/>
                <w:szCs w:val="20"/>
              </w:rPr>
              <w:t>?</w:t>
            </w:r>
          </w:p>
          <w:p w14:paraId="5AC90E1D" w14:textId="77777777" w:rsidR="000619BF" w:rsidRPr="005A02F7" w:rsidRDefault="000619BF" w:rsidP="0082735D">
            <w:pPr>
              <w:pStyle w:val="Normal1"/>
              <w:pBdr>
                <w:top w:val="nil"/>
                <w:left w:val="nil"/>
                <w:bottom w:val="nil"/>
                <w:right w:val="nil"/>
                <w:between w:val="nil"/>
              </w:pBdr>
              <w:spacing w:before="60" w:after="60" w:line="276" w:lineRule="auto"/>
              <w:jc w:val="both"/>
              <w:rPr>
                <w:rFonts w:ascii="Arial" w:eastAsia="Arial" w:hAnsi="Arial" w:cs="Arial"/>
              </w:rPr>
            </w:pPr>
          </w:p>
          <w:p w14:paraId="52F6887E" w14:textId="34A62439" w:rsidR="000619BF" w:rsidRPr="005A02F7" w:rsidRDefault="000619BF" w:rsidP="0082735D">
            <w:pPr>
              <w:pStyle w:val="Normal1"/>
              <w:pBdr>
                <w:top w:val="nil"/>
                <w:left w:val="nil"/>
                <w:bottom w:val="nil"/>
                <w:right w:val="nil"/>
                <w:between w:val="nil"/>
              </w:pBdr>
              <w:spacing w:before="60" w:after="60" w:line="276" w:lineRule="auto"/>
              <w:jc w:val="both"/>
              <w:rPr>
                <w:rFonts w:ascii="Arial" w:eastAsia="Arial" w:hAnsi="Arial" w:cs="Arial"/>
                <w:sz w:val="20"/>
                <w:szCs w:val="20"/>
              </w:rPr>
            </w:pPr>
            <w:r w:rsidRPr="005A02F7">
              <w:rPr>
                <w:rFonts w:ascii="Arial" w:eastAsia="Arial" w:hAnsi="Arial" w:cs="Arial"/>
                <w:sz w:val="20"/>
                <w:szCs w:val="20"/>
              </w:rPr>
              <w:t xml:space="preserve">Observação: o referido instrumento encontra-se anexo a este formulário </w:t>
            </w:r>
            <w:r w:rsidR="008046EF" w:rsidRPr="005A02F7">
              <w:rPr>
                <w:rFonts w:ascii="Arial" w:eastAsia="Arial" w:hAnsi="Arial" w:cs="Arial"/>
                <w:sz w:val="20"/>
                <w:szCs w:val="20"/>
              </w:rPr>
              <w:t xml:space="preserve">(Anexo I) </w:t>
            </w:r>
            <w:r w:rsidRPr="005A02F7">
              <w:rPr>
                <w:rFonts w:ascii="Arial" w:eastAsia="Arial" w:hAnsi="Arial" w:cs="Arial"/>
                <w:sz w:val="20"/>
                <w:szCs w:val="20"/>
              </w:rPr>
              <w:t>e deve ser integralmente respondido pelo Serviço Extrajudicial para avaliação na Correição Ordinária.</w:t>
            </w:r>
          </w:p>
        </w:tc>
        <w:tc>
          <w:tcPr>
            <w:tcW w:w="1805" w:type="dxa"/>
            <w:tcBorders>
              <w:top w:val="single" w:sz="4" w:space="0" w:color="000000"/>
              <w:left w:val="single" w:sz="4" w:space="0" w:color="000000"/>
              <w:bottom w:val="single" w:sz="4" w:space="0" w:color="000000"/>
              <w:right w:val="single" w:sz="4" w:space="0" w:color="000000"/>
            </w:tcBorders>
            <w:vAlign w:val="center"/>
          </w:tcPr>
          <w:p w14:paraId="56DF2137" w14:textId="77777777" w:rsidR="009151D4" w:rsidRDefault="00FF0002">
            <w:pPr>
              <w:pStyle w:val="Normal1"/>
              <w:pBdr>
                <w:top w:val="nil"/>
                <w:left w:val="nil"/>
                <w:bottom w:val="nil"/>
                <w:right w:val="nil"/>
                <w:between w:val="nil"/>
              </w:pBdr>
              <w:spacing w:before="60" w:after="60"/>
              <w:jc w:val="center"/>
              <w:rPr>
                <w:rFonts w:ascii="Arial" w:eastAsia="Arial" w:hAnsi="Arial" w:cs="Arial"/>
                <w:color w:val="000000"/>
                <w:sz w:val="20"/>
                <w:szCs w:val="20"/>
              </w:rPr>
            </w:pP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Sim </w:t>
            </w:r>
            <w:r>
              <w:rPr>
                <w:rFonts w:ascii="Arial" w:eastAsia="Arial" w:hAnsi="Arial" w:cs="Arial"/>
                <w:color w:val="000000"/>
                <w:sz w:val="20"/>
                <w:szCs w:val="20"/>
              </w:rPr>
              <w:tab/>
              <w:t>☐ Não</w:t>
            </w:r>
          </w:p>
        </w:tc>
      </w:tr>
      <w:bookmarkEnd w:id="0"/>
      <w:tr w:rsidR="00807157" w14:paraId="366EDE9E" w14:textId="77777777">
        <w:trPr>
          <w:trHeight w:val="602"/>
        </w:trPr>
        <w:tc>
          <w:tcPr>
            <w:tcW w:w="8164" w:type="dxa"/>
            <w:tcBorders>
              <w:top w:val="single" w:sz="4" w:space="0" w:color="000000"/>
              <w:left w:val="single" w:sz="4" w:space="0" w:color="000000"/>
              <w:bottom w:val="single" w:sz="4" w:space="0" w:color="000000"/>
              <w:right w:val="single" w:sz="4" w:space="0" w:color="000000"/>
            </w:tcBorders>
            <w:vAlign w:val="center"/>
          </w:tcPr>
          <w:p w14:paraId="2850C469" w14:textId="635FA8D8" w:rsidR="00807157" w:rsidRPr="005A02F7" w:rsidRDefault="00807157" w:rsidP="0082735D">
            <w:pPr>
              <w:pStyle w:val="Normal1"/>
              <w:pBdr>
                <w:top w:val="nil"/>
                <w:left w:val="nil"/>
                <w:bottom w:val="nil"/>
                <w:right w:val="nil"/>
                <w:between w:val="nil"/>
              </w:pBdr>
              <w:spacing w:before="60" w:after="60" w:line="276" w:lineRule="auto"/>
              <w:jc w:val="both"/>
              <w:rPr>
                <w:rFonts w:ascii="Arial" w:eastAsia="Arial" w:hAnsi="Arial" w:cs="Arial"/>
                <w:sz w:val="20"/>
                <w:szCs w:val="20"/>
              </w:rPr>
            </w:pPr>
            <w:r w:rsidRPr="005A02F7">
              <w:rPr>
                <w:rFonts w:ascii="Arial" w:eastAsia="Arial" w:hAnsi="Arial" w:cs="Arial"/>
                <w:sz w:val="20"/>
                <w:szCs w:val="20"/>
              </w:rPr>
              <w:t>2) O gestor do serviço nomeou ou contratou encarregado pelo tratamento de dados pessoais, individualmente ou em conjunto, mediante contrato escrito, que atuará como canal de comunicação entre o controlador, os titulares dos dados e a Autoridade Nacional de Proteção de Dados ANPD? (Em caso de serventia Classe I, a ausência de nomeação ou contratação não configura irregularidade)</w:t>
            </w:r>
          </w:p>
        </w:tc>
        <w:tc>
          <w:tcPr>
            <w:tcW w:w="1805" w:type="dxa"/>
            <w:tcBorders>
              <w:top w:val="single" w:sz="4" w:space="0" w:color="000000"/>
              <w:left w:val="single" w:sz="4" w:space="0" w:color="000000"/>
              <w:bottom w:val="single" w:sz="4" w:space="0" w:color="000000"/>
              <w:right w:val="single" w:sz="4" w:space="0" w:color="000000"/>
            </w:tcBorders>
            <w:vAlign w:val="center"/>
          </w:tcPr>
          <w:p w14:paraId="3D8BC770" w14:textId="0747AA5F" w:rsidR="00807157" w:rsidRDefault="00807157">
            <w:pPr>
              <w:pStyle w:val="Normal1"/>
              <w:pBdr>
                <w:top w:val="nil"/>
                <w:left w:val="nil"/>
                <w:bottom w:val="nil"/>
                <w:right w:val="nil"/>
                <w:between w:val="nil"/>
              </w:pBdr>
              <w:spacing w:before="60" w:after="60"/>
              <w:jc w:val="center"/>
              <w:rPr>
                <w:rFonts w:ascii="Segoe UI Symbol" w:eastAsia="Arial" w:hAnsi="Segoe UI Symbol" w:cs="Segoe UI Symbol"/>
                <w:color w:val="000000"/>
                <w:sz w:val="20"/>
                <w:szCs w:val="20"/>
              </w:rPr>
            </w:pP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Sim </w:t>
            </w:r>
            <w:r>
              <w:rPr>
                <w:rFonts w:ascii="Arial" w:eastAsia="Arial" w:hAnsi="Arial" w:cs="Arial"/>
                <w:color w:val="000000"/>
                <w:sz w:val="20"/>
                <w:szCs w:val="20"/>
              </w:rPr>
              <w:tab/>
            </w: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Não</w:t>
            </w:r>
          </w:p>
        </w:tc>
      </w:tr>
    </w:tbl>
    <w:p w14:paraId="225D3DEE" w14:textId="77777777" w:rsidR="00CC097D" w:rsidRDefault="00CC097D">
      <w:pPr>
        <w:pStyle w:val="Normal1"/>
      </w:pPr>
    </w:p>
    <w:p w14:paraId="6E1D8E94" w14:textId="130F70C6" w:rsidR="00CC097D" w:rsidRPr="007139D2" w:rsidRDefault="00CC097D" w:rsidP="00CC097D">
      <w:pPr>
        <w:pStyle w:val="Normal1"/>
        <w:spacing w:before="240" w:line="360" w:lineRule="auto"/>
        <w:jc w:val="both"/>
        <w:rPr>
          <w:rFonts w:ascii="Arial" w:eastAsia="Arial" w:hAnsi="Arial" w:cs="Arial"/>
          <w:b/>
          <w:color w:val="000000"/>
          <w:sz w:val="20"/>
          <w:szCs w:val="20"/>
        </w:rPr>
      </w:pPr>
      <w:r w:rsidRPr="007139D2">
        <w:rPr>
          <w:rFonts w:ascii="Arial" w:hAnsi="Arial" w:cs="Arial"/>
          <w:sz w:val="20"/>
          <w:szCs w:val="20"/>
        </w:rPr>
        <w:t>Pelo presente termo de responsabilidade, _________________________________________</w:t>
      </w:r>
      <w:r w:rsidR="008D12EA">
        <w:rPr>
          <w:rFonts w:ascii="Arial" w:hAnsi="Arial" w:cs="Arial"/>
          <w:sz w:val="20"/>
          <w:szCs w:val="20"/>
        </w:rPr>
        <w:t>________, gestor   do Serviço</w:t>
      </w:r>
      <w:r w:rsidRPr="007139D2">
        <w:rPr>
          <w:rFonts w:ascii="Arial" w:hAnsi="Arial" w:cs="Arial"/>
          <w:sz w:val="20"/>
          <w:szCs w:val="20"/>
        </w:rPr>
        <w:t xml:space="preserve"> _______________________________________________, declaro para os devidos fins, que no desempenho das funções a mim conferidas, observo integralmente os deveres e obrigações determinadas no artigo 30 da Lei 8935/94, e que as informações consignadas no presente formulário são fidedignas e retratam as condições em que se encontra o acervo, os atos praticados no serviço, assim como a relação dos livros utilizados e os documentos arquivados, e que as falhas havidas foram devidamente relatadas para corre</w:t>
      </w:r>
      <w:r w:rsidR="008D12EA">
        <w:rPr>
          <w:rFonts w:ascii="Arial" w:hAnsi="Arial" w:cs="Arial"/>
          <w:sz w:val="20"/>
          <w:szCs w:val="20"/>
        </w:rPr>
        <w:t>i</w:t>
      </w:r>
      <w:r w:rsidRPr="007139D2">
        <w:rPr>
          <w:rFonts w:ascii="Arial" w:hAnsi="Arial" w:cs="Arial"/>
          <w:sz w:val="20"/>
          <w:szCs w:val="20"/>
        </w:rPr>
        <w:t xml:space="preserve">ção, sendo as informações prestadas de minha inteira responsabilidade e constituem expressão da verdade, estando ciente </w:t>
      </w:r>
      <w:r w:rsidRPr="007139D2">
        <w:rPr>
          <w:rFonts w:ascii="Arial" w:hAnsi="Arial" w:cs="Arial"/>
          <w:sz w:val="20"/>
          <w:szCs w:val="20"/>
        </w:rPr>
        <w:lastRenderedPageBreak/>
        <w:t>das penalidades do art. 299 do</w:t>
      </w:r>
      <w:r w:rsidR="008D12EA">
        <w:rPr>
          <w:rFonts w:ascii="Arial" w:hAnsi="Arial" w:cs="Arial"/>
          <w:sz w:val="20"/>
          <w:szCs w:val="20"/>
        </w:rPr>
        <w:t xml:space="preserve"> Código Penal Brasileiro</w:t>
      </w:r>
      <w:r w:rsidRPr="007139D2">
        <w:rPr>
          <w:rFonts w:ascii="Arial" w:hAnsi="Arial" w:cs="Arial"/>
          <w:sz w:val="20"/>
          <w:szCs w:val="20"/>
        </w:rPr>
        <w:t xml:space="preserve"> e das  sanções administrativas por eventual falsa declaração (Art. 32, da Lei 8935/94). Declaro, ainda, que tenho ciência de que essa Corregedoria Geral da Justiça, poderá, a qualquer tempo, realizar o monitoramento/fiscalização permanente, conforme preconizado nos artigos </w:t>
      </w:r>
      <w:r w:rsidR="0018229C">
        <w:rPr>
          <w:rFonts w:ascii="Arial" w:hAnsi="Arial" w:cs="Arial"/>
          <w:sz w:val="20"/>
          <w:szCs w:val="20"/>
        </w:rPr>
        <w:t>11 a 14</w:t>
      </w:r>
      <w:r w:rsidRPr="007139D2">
        <w:rPr>
          <w:rFonts w:ascii="Arial" w:hAnsi="Arial" w:cs="Arial"/>
          <w:sz w:val="20"/>
          <w:szCs w:val="20"/>
        </w:rPr>
        <w:t xml:space="preserve"> do Código de Normas desta E. Corregedoria</w:t>
      </w:r>
    </w:p>
    <w:p w14:paraId="64C0E028" w14:textId="1E368277" w:rsidR="00CC097D" w:rsidRDefault="00CC097D" w:rsidP="008D12EA">
      <w:pPr>
        <w:pStyle w:val="Normal1"/>
        <w:spacing w:before="240" w:line="360" w:lineRule="auto"/>
        <w:jc w:val="center"/>
        <w:rPr>
          <w:rFonts w:ascii="Arial" w:eastAsia="Arial" w:hAnsi="Arial" w:cs="Arial"/>
          <w:b/>
          <w:color w:val="000000"/>
          <w:sz w:val="20"/>
          <w:szCs w:val="20"/>
        </w:rPr>
      </w:pPr>
      <w:r>
        <w:rPr>
          <w:rFonts w:ascii="Arial" w:eastAsia="Arial" w:hAnsi="Arial" w:cs="Arial"/>
          <w:b/>
          <w:color w:val="000000"/>
          <w:sz w:val="20"/>
          <w:szCs w:val="20"/>
        </w:rPr>
        <w:t>Comarca de ________________________</w:t>
      </w:r>
      <w:proofErr w:type="gramStart"/>
      <w:r>
        <w:rPr>
          <w:rFonts w:ascii="Arial" w:eastAsia="Arial" w:hAnsi="Arial" w:cs="Arial"/>
          <w:b/>
          <w:color w:val="000000"/>
          <w:sz w:val="20"/>
          <w:szCs w:val="20"/>
        </w:rPr>
        <w:t xml:space="preserve">_,   </w:t>
      </w:r>
      <w:proofErr w:type="gramEnd"/>
      <w:r>
        <w:rPr>
          <w:rFonts w:ascii="Arial" w:eastAsia="Arial" w:hAnsi="Arial" w:cs="Arial"/>
          <w:b/>
          <w:color w:val="000000"/>
          <w:sz w:val="20"/>
          <w:szCs w:val="20"/>
        </w:rPr>
        <w:t xml:space="preserve"> ____ de _______________ </w:t>
      </w:r>
      <w:proofErr w:type="spellStart"/>
      <w:r>
        <w:rPr>
          <w:rFonts w:ascii="Arial" w:eastAsia="Arial" w:hAnsi="Arial" w:cs="Arial"/>
          <w:b/>
          <w:color w:val="000000"/>
          <w:sz w:val="20"/>
          <w:szCs w:val="20"/>
        </w:rPr>
        <w:t>de</w:t>
      </w:r>
      <w:proofErr w:type="spellEnd"/>
      <w:r>
        <w:rPr>
          <w:rFonts w:ascii="Arial" w:eastAsia="Arial" w:hAnsi="Arial" w:cs="Arial"/>
          <w:b/>
          <w:color w:val="000000"/>
          <w:sz w:val="20"/>
          <w:szCs w:val="20"/>
        </w:rPr>
        <w:t xml:space="preserve"> 202</w:t>
      </w:r>
      <w:r w:rsidR="007F0019">
        <w:rPr>
          <w:rFonts w:ascii="Arial" w:eastAsia="Arial" w:hAnsi="Arial" w:cs="Arial"/>
          <w:b/>
          <w:color w:val="000000"/>
          <w:sz w:val="20"/>
          <w:szCs w:val="20"/>
        </w:rPr>
        <w:t>6</w:t>
      </w:r>
      <w:r w:rsidR="00E96846">
        <w:rPr>
          <w:rFonts w:ascii="Arial" w:eastAsia="Arial" w:hAnsi="Arial" w:cs="Arial"/>
          <w:b/>
          <w:color w:val="000000"/>
          <w:sz w:val="20"/>
          <w:szCs w:val="20"/>
        </w:rPr>
        <w:t>.</w:t>
      </w:r>
    </w:p>
    <w:p w14:paraId="5664530B" w14:textId="77777777" w:rsidR="00CC097D" w:rsidRDefault="00CC097D" w:rsidP="00CC097D">
      <w:pPr>
        <w:pStyle w:val="Normal1"/>
        <w:spacing w:before="240" w:line="360" w:lineRule="auto"/>
        <w:jc w:val="both"/>
        <w:rPr>
          <w:rFonts w:ascii="Arial" w:eastAsia="Arial" w:hAnsi="Arial" w:cs="Arial"/>
          <w:b/>
          <w:color w:val="000000"/>
          <w:sz w:val="20"/>
          <w:szCs w:val="20"/>
        </w:rPr>
      </w:pPr>
    </w:p>
    <w:p w14:paraId="61D2B824" w14:textId="77777777" w:rsidR="00CC097D" w:rsidRDefault="00CC097D" w:rsidP="00CC097D">
      <w:pPr>
        <w:pStyle w:val="Normal1"/>
        <w:spacing w:before="240" w:line="360" w:lineRule="auto"/>
        <w:jc w:val="center"/>
        <w:rPr>
          <w:rFonts w:ascii="Arial" w:eastAsia="Arial" w:hAnsi="Arial" w:cs="Arial"/>
          <w:b/>
          <w:color w:val="000000"/>
          <w:sz w:val="20"/>
          <w:szCs w:val="20"/>
        </w:rPr>
      </w:pPr>
      <w:r>
        <w:rPr>
          <w:rFonts w:ascii="Arial" w:eastAsia="Arial" w:hAnsi="Arial" w:cs="Arial"/>
          <w:b/>
          <w:color w:val="000000"/>
          <w:sz w:val="20"/>
          <w:szCs w:val="20"/>
        </w:rPr>
        <w:t>_________________________________________</w:t>
      </w:r>
    </w:p>
    <w:p w14:paraId="6BEF338A" w14:textId="77777777" w:rsidR="00CC097D" w:rsidRDefault="00CC097D" w:rsidP="00CC097D">
      <w:pPr>
        <w:pStyle w:val="Normal1"/>
        <w:spacing w:before="240" w:line="360" w:lineRule="auto"/>
        <w:jc w:val="center"/>
        <w:rPr>
          <w:rFonts w:ascii="Arial" w:eastAsia="Arial" w:hAnsi="Arial" w:cs="Arial"/>
          <w:b/>
          <w:color w:val="000000"/>
          <w:sz w:val="20"/>
          <w:szCs w:val="20"/>
        </w:rPr>
      </w:pPr>
      <w:r>
        <w:rPr>
          <w:rFonts w:ascii="Arial" w:eastAsia="Arial" w:hAnsi="Arial" w:cs="Arial"/>
          <w:b/>
          <w:color w:val="000000"/>
          <w:sz w:val="20"/>
          <w:szCs w:val="20"/>
        </w:rPr>
        <w:t>Assinatura/Carimbo</w:t>
      </w:r>
    </w:p>
    <w:p w14:paraId="3D03BDEB" w14:textId="77777777" w:rsidR="00200A01" w:rsidRDefault="00200A01">
      <w:pPr>
        <w:pStyle w:val="Normal1"/>
      </w:pPr>
    </w:p>
    <w:tbl>
      <w:tblPr>
        <w:tblStyle w:val="a4"/>
        <w:tblW w:w="99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2"/>
      </w:tblGrid>
      <w:tr w:rsidR="009151D4" w14:paraId="79110791" w14:textId="77777777">
        <w:trPr>
          <w:trHeight w:val="3674"/>
        </w:trPr>
        <w:tc>
          <w:tcPr>
            <w:tcW w:w="9912" w:type="dxa"/>
            <w:shd w:val="clear" w:color="auto" w:fill="auto"/>
          </w:tcPr>
          <w:p w14:paraId="533BCB8B" w14:textId="55E00C9E" w:rsidR="009151D4" w:rsidRDefault="00FF0002">
            <w:pPr>
              <w:pStyle w:val="Normal1"/>
            </w:pPr>
            <w:r>
              <w:t>Observações:</w:t>
            </w:r>
          </w:p>
          <w:p w14:paraId="37FC81A4" w14:textId="77777777" w:rsidR="009151D4" w:rsidRDefault="009151D4">
            <w:pPr>
              <w:pStyle w:val="Normal1"/>
            </w:pPr>
          </w:p>
          <w:p w14:paraId="37226CBA" w14:textId="77777777" w:rsidR="008D12EA" w:rsidRDefault="008D12EA" w:rsidP="009A03DA">
            <w:pPr>
              <w:pStyle w:val="Normal1"/>
            </w:pPr>
          </w:p>
          <w:p w14:paraId="4C5FCBF9" w14:textId="77777777" w:rsidR="009A03DA" w:rsidRDefault="009A03DA" w:rsidP="009A03DA">
            <w:pPr>
              <w:pStyle w:val="Normal1"/>
            </w:pPr>
          </w:p>
          <w:p w14:paraId="117AF31D" w14:textId="77777777" w:rsidR="009A03DA" w:rsidRDefault="009A03DA" w:rsidP="009A03DA">
            <w:pPr>
              <w:pStyle w:val="Normal1"/>
            </w:pPr>
          </w:p>
          <w:p w14:paraId="477D0327" w14:textId="77777777" w:rsidR="009A03DA" w:rsidRDefault="009A03DA" w:rsidP="009A03DA">
            <w:pPr>
              <w:pStyle w:val="Normal1"/>
            </w:pPr>
          </w:p>
          <w:p w14:paraId="621D9253" w14:textId="77777777" w:rsidR="009A03DA" w:rsidRDefault="009A03DA" w:rsidP="009A03DA">
            <w:pPr>
              <w:pStyle w:val="Normal1"/>
            </w:pPr>
          </w:p>
          <w:p w14:paraId="04E01369" w14:textId="77777777" w:rsidR="009A03DA" w:rsidRDefault="009A03DA" w:rsidP="009A03DA">
            <w:pPr>
              <w:pStyle w:val="Normal1"/>
            </w:pPr>
          </w:p>
          <w:p w14:paraId="19200382" w14:textId="77777777" w:rsidR="009A03DA" w:rsidRDefault="009A03DA" w:rsidP="009A03DA">
            <w:pPr>
              <w:pStyle w:val="Normal1"/>
            </w:pPr>
          </w:p>
          <w:p w14:paraId="59A3726B" w14:textId="77777777" w:rsidR="009A03DA" w:rsidRDefault="009A03DA" w:rsidP="009A03DA">
            <w:pPr>
              <w:pStyle w:val="Normal1"/>
            </w:pPr>
          </w:p>
          <w:p w14:paraId="5AFB1968" w14:textId="77777777" w:rsidR="009A03DA" w:rsidRDefault="009A03DA" w:rsidP="009A03DA">
            <w:pPr>
              <w:pStyle w:val="Normal1"/>
            </w:pPr>
          </w:p>
          <w:p w14:paraId="25019443" w14:textId="77777777" w:rsidR="009A03DA" w:rsidRDefault="009A03DA" w:rsidP="009A03DA">
            <w:pPr>
              <w:pStyle w:val="Normal1"/>
            </w:pPr>
          </w:p>
          <w:p w14:paraId="7AFD528E" w14:textId="77777777" w:rsidR="009A03DA" w:rsidRDefault="009A03DA" w:rsidP="009A03DA">
            <w:pPr>
              <w:pStyle w:val="Normal1"/>
            </w:pPr>
          </w:p>
          <w:p w14:paraId="502294F1" w14:textId="6A4ACB2E" w:rsidR="009A03DA" w:rsidRDefault="009A03DA" w:rsidP="009A03DA">
            <w:pPr>
              <w:pStyle w:val="Normal1"/>
            </w:pPr>
          </w:p>
          <w:p w14:paraId="5261A63C" w14:textId="073335AD" w:rsidR="000619BF" w:rsidRDefault="000619BF" w:rsidP="009A03DA">
            <w:pPr>
              <w:pStyle w:val="Normal1"/>
            </w:pPr>
          </w:p>
          <w:p w14:paraId="529ED436" w14:textId="323FF575" w:rsidR="000619BF" w:rsidRDefault="000619BF" w:rsidP="009A03DA">
            <w:pPr>
              <w:pStyle w:val="Normal1"/>
            </w:pPr>
          </w:p>
          <w:p w14:paraId="5AB85B2D" w14:textId="6D8EA6BC" w:rsidR="000619BF" w:rsidRDefault="000619BF" w:rsidP="009A03DA">
            <w:pPr>
              <w:pStyle w:val="Normal1"/>
            </w:pPr>
          </w:p>
          <w:p w14:paraId="149F6EE3" w14:textId="436DC638" w:rsidR="000619BF" w:rsidRDefault="000619BF" w:rsidP="009A03DA">
            <w:pPr>
              <w:pStyle w:val="Normal1"/>
            </w:pPr>
          </w:p>
          <w:p w14:paraId="655A1E52" w14:textId="4D4A10AC" w:rsidR="000619BF" w:rsidRDefault="000619BF" w:rsidP="009A03DA">
            <w:pPr>
              <w:pStyle w:val="Normal1"/>
            </w:pPr>
          </w:p>
          <w:p w14:paraId="2D6E6B01" w14:textId="000BDB03" w:rsidR="000619BF" w:rsidRDefault="000619BF" w:rsidP="009A03DA">
            <w:pPr>
              <w:pStyle w:val="Normal1"/>
            </w:pPr>
          </w:p>
          <w:p w14:paraId="61DDA6CE" w14:textId="0F5506D4" w:rsidR="000619BF" w:rsidRDefault="000619BF" w:rsidP="009A03DA">
            <w:pPr>
              <w:pStyle w:val="Normal1"/>
            </w:pPr>
          </w:p>
          <w:p w14:paraId="4BF3B9E6" w14:textId="602F7FF3" w:rsidR="000619BF" w:rsidRDefault="000619BF" w:rsidP="009A03DA">
            <w:pPr>
              <w:pStyle w:val="Normal1"/>
            </w:pPr>
          </w:p>
          <w:p w14:paraId="194C6D7D" w14:textId="24111094" w:rsidR="000619BF" w:rsidRDefault="000619BF" w:rsidP="009A03DA">
            <w:pPr>
              <w:pStyle w:val="Normal1"/>
            </w:pPr>
          </w:p>
          <w:p w14:paraId="3DB5D223" w14:textId="034B506D" w:rsidR="000619BF" w:rsidRDefault="000619BF" w:rsidP="009A03DA">
            <w:pPr>
              <w:pStyle w:val="Normal1"/>
            </w:pPr>
          </w:p>
          <w:p w14:paraId="7B59128D" w14:textId="2329AAD4" w:rsidR="000619BF" w:rsidRDefault="000619BF" w:rsidP="009A03DA">
            <w:pPr>
              <w:pStyle w:val="Normal1"/>
            </w:pPr>
          </w:p>
          <w:p w14:paraId="108B5E4F" w14:textId="4DADC7A1" w:rsidR="000619BF" w:rsidRDefault="000619BF" w:rsidP="009A03DA">
            <w:pPr>
              <w:pStyle w:val="Normal1"/>
            </w:pPr>
          </w:p>
          <w:p w14:paraId="1ED0378B" w14:textId="34EF90FC" w:rsidR="000619BF" w:rsidRDefault="000619BF" w:rsidP="009A03DA">
            <w:pPr>
              <w:pStyle w:val="Normal1"/>
            </w:pPr>
          </w:p>
          <w:p w14:paraId="6599E3F1" w14:textId="5BCA90EE" w:rsidR="000619BF" w:rsidRDefault="000619BF" w:rsidP="009A03DA">
            <w:pPr>
              <w:pStyle w:val="Normal1"/>
            </w:pPr>
          </w:p>
          <w:p w14:paraId="0526E862" w14:textId="40ADBCFC" w:rsidR="000619BF" w:rsidRDefault="000619BF" w:rsidP="009A03DA">
            <w:pPr>
              <w:pStyle w:val="Normal1"/>
            </w:pPr>
          </w:p>
          <w:p w14:paraId="6437F107" w14:textId="51267F72" w:rsidR="000619BF" w:rsidRDefault="000619BF" w:rsidP="009A03DA">
            <w:pPr>
              <w:pStyle w:val="Normal1"/>
            </w:pPr>
          </w:p>
          <w:p w14:paraId="4CF41374" w14:textId="4A9B1737" w:rsidR="000619BF" w:rsidRDefault="000619BF" w:rsidP="009A03DA">
            <w:pPr>
              <w:pStyle w:val="Normal1"/>
            </w:pPr>
          </w:p>
          <w:p w14:paraId="3AD67D29" w14:textId="518C621D" w:rsidR="000619BF" w:rsidRDefault="000619BF" w:rsidP="009A03DA">
            <w:pPr>
              <w:pStyle w:val="Normal1"/>
            </w:pPr>
          </w:p>
          <w:p w14:paraId="119CD2AC" w14:textId="484AC5AF" w:rsidR="000619BF" w:rsidRDefault="000619BF" w:rsidP="009A03DA">
            <w:pPr>
              <w:pStyle w:val="Normal1"/>
            </w:pPr>
          </w:p>
          <w:p w14:paraId="778EA310" w14:textId="77777777" w:rsidR="000619BF" w:rsidRDefault="000619BF" w:rsidP="009A03DA">
            <w:pPr>
              <w:pStyle w:val="Normal1"/>
            </w:pPr>
          </w:p>
          <w:p w14:paraId="1FC01414" w14:textId="77777777" w:rsidR="009A03DA" w:rsidRDefault="009A03DA" w:rsidP="009A03DA">
            <w:pPr>
              <w:pStyle w:val="Normal1"/>
            </w:pPr>
          </w:p>
          <w:p w14:paraId="490B71F3" w14:textId="672E4F14" w:rsidR="008046EF" w:rsidRDefault="008046EF" w:rsidP="008046EF">
            <w:pPr>
              <w:pStyle w:val="Normal1"/>
              <w:jc w:val="center"/>
              <w:rPr>
                <w:rFonts w:ascii="Arial" w:eastAsia="Arial" w:hAnsi="Arial" w:cs="Arial"/>
                <w:b/>
                <w:u w:val="single"/>
              </w:rPr>
            </w:pPr>
            <w:r>
              <w:rPr>
                <w:rFonts w:ascii="Arial" w:eastAsia="Arial" w:hAnsi="Arial" w:cs="Arial"/>
                <w:b/>
                <w:u w:val="single"/>
              </w:rPr>
              <w:t>ANEXO I</w:t>
            </w:r>
          </w:p>
          <w:p w14:paraId="769CA7C0" w14:textId="72DC69C2" w:rsidR="00BF39DD" w:rsidRDefault="00BF39DD" w:rsidP="008046EF">
            <w:pPr>
              <w:pStyle w:val="Normal1"/>
              <w:jc w:val="center"/>
              <w:rPr>
                <w:rFonts w:ascii="Arial" w:eastAsia="Arial" w:hAnsi="Arial" w:cs="Arial"/>
                <w:b/>
                <w:u w:val="single"/>
              </w:rPr>
            </w:pPr>
          </w:p>
          <w:p w14:paraId="0CD21ECE" w14:textId="657E9C06" w:rsidR="00BF39DD" w:rsidRPr="00BF39DD" w:rsidRDefault="00BF39DD" w:rsidP="00BF39DD">
            <w:pPr>
              <w:pStyle w:val="Normal1"/>
              <w:ind w:firstLine="1301"/>
              <w:jc w:val="both"/>
              <w:rPr>
                <w:rFonts w:ascii="Arial" w:eastAsia="Arial" w:hAnsi="Arial" w:cs="Arial"/>
                <w:sz w:val="20"/>
                <w:szCs w:val="20"/>
              </w:rPr>
            </w:pPr>
            <w:r w:rsidRPr="004C19A2">
              <w:rPr>
                <w:rFonts w:ascii="Arial" w:eastAsia="Arial" w:hAnsi="Arial" w:cs="Arial"/>
                <w:b/>
                <w:sz w:val="20"/>
                <w:szCs w:val="20"/>
              </w:rPr>
              <w:t xml:space="preserve">Este formulário deverá ser encaminhado anualmente ao Departamento de Segurança da Informação da Presidência do TJRJ </w:t>
            </w:r>
            <w:r w:rsidR="004C19A2">
              <w:rPr>
                <w:rFonts w:ascii="Arial" w:eastAsia="Arial" w:hAnsi="Arial" w:cs="Arial"/>
                <w:b/>
                <w:sz w:val="20"/>
                <w:szCs w:val="20"/>
              </w:rPr>
              <w:t>para o seguinte endereço eletrônico:</w:t>
            </w:r>
            <w:r w:rsidRPr="00BF39DD">
              <w:rPr>
                <w:rFonts w:ascii="Arial" w:eastAsia="Arial" w:hAnsi="Arial" w:cs="Arial"/>
                <w:sz w:val="20"/>
                <w:szCs w:val="20"/>
              </w:rPr>
              <w:t xml:space="preserve"> </w:t>
            </w:r>
            <w:hyperlink r:id="rId10" w:history="1">
              <w:r w:rsidRPr="00CD12D1">
                <w:rPr>
                  <w:rStyle w:val="Hyperlink"/>
                  <w:rFonts w:ascii="Arial" w:eastAsia="Arial" w:hAnsi="Arial" w:cs="Arial"/>
                  <w:sz w:val="20"/>
                  <w:szCs w:val="20"/>
                </w:rPr>
                <w:t>fabio.nassu@tjrj.jus.br</w:t>
              </w:r>
            </w:hyperlink>
            <w:r>
              <w:rPr>
                <w:rFonts w:ascii="Arial" w:eastAsia="Arial" w:hAnsi="Arial" w:cs="Arial"/>
                <w:sz w:val="20"/>
                <w:szCs w:val="20"/>
              </w:rPr>
              <w:t xml:space="preserve"> .</w:t>
            </w:r>
          </w:p>
          <w:p w14:paraId="53C40623" w14:textId="77777777" w:rsidR="008046EF" w:rsidRDefault="008046EF" w:rsidP="008046EF">
            <w:pPr>
              <w:pStyle w:val="Normal1"/>
              <w:jc w:val="center"/>
              <w:rPr>
                <w:rFonts w:ascii="Arial" w:eastAsia="Arial" w:hAnsi="Arial" w:cs="Arial"/>
                <w:b/>
                <w:u w:val="single"/>
              </w:rPr>
            </w:pPr>
          </w:p>
          <w:p w14:paraId="6A493D1B" w14:textId="77777777" w:rsidR="008046EF" w:rsidRDefault="008046EF" w:rsidP="00D641A0">
            <w:pPr>
              <w:pStyle w:val="Normal1"/>
              <w:jc w:val="both"/>
              <w:rPr>
                <w:rFonts w:ascii="Arial" w:eastAsia="Arial" w:hAnsi="Arial" w:cs="Arial"/>
                <w:b/>
                <w:u w:val="single"/>
              </w:rPr>
            </w:pPr>
          </w:p>
          <w:p w14:paraId="702CA28B" w14:textId="571F63EC" w:rsidR="009A03DA" w:rsidRDefault="000619BF" w:rsidP="00BF39DD">
            <w:pPr>
              <w:pStyle w:val="Normal1"/>
              <w:ind w:firstLine="25"/>
              <w:jc w:val="both"/>
              <w:rPr>
                <w:rFonts w:ascii="Arial" w:eastAsia="Arial" w:hAnsi="Arial" w:cs="Arial"/>
                <w:b/>
                <w:u w:val="single"/>
              </w:rPr>
            </w:pPr>
            <w:r w:rsidRPr="000619BF">
              <w:rPr>
                <w:rFonts w:ascii="Arial" w:eastAsia="Arial" w:hAnsi="Arial" w:cs="Arial"/>
                <w:b/>
                <w:u w:val="single"/>
              </w:rPr>
              <w:t>Avaliação de Conformidade com a Lei Geral de Proteção de Dados – Serviços Extrajudiciais</w:t>
            </w:r>
          </w:p>
          <w:p w14:paraId="37DD521A" w14:textId="77777777" w:rsidR="00D641A0" w:rsidRPr="000619BF" w:rsidRDefault="00D641A0" w:rsidP="00D641A0">
            <w:pPr>
              <w:pStyle w:val="Normal1"/>
              <w:jc w:val="both"/>
              <w:rPr>
                <w:b/>
                <w:u w:val="single"/>
              </w:rPr>
            </w:pPr>
          </w:p>
          <w:p w14:paraId="4C515895" w14:textId="77777777" w:rsidR="009A03DA" w:rsidRDefault="009A03DA" w:rsidP="009A03DA">
            <w:pPr>
              <w:pStyle w:val="Normal1"/>
            </w:pPr>
          </w:p>
          <w:p w14:paraId="6912E39A" w14:textId="14B2689C" w:rsidR="000619BF" w:rsidRPr="00D641A0" w:rsidRDefault="000619BF" w:rsidP="000619BF">
            <w:pPr>
              <w:pStyle w:val="Normal1"/>
              <w:numPr>
                <w:ilvl w:val="0"/>
                <w:numId w:val="15"/>
              </w:numPr>
              <w:rPr>
                <w:rFonts w:ascii="Arial" w:hAnsi="Arial" w:cs="Arial"/>
                <w:sz w:val="20"/>
                <w:szCs w:val="20"/>
              </w:rPr>
            </w:pPr>
            <w:r w:rsidRPr="00D641A0">
              <w:rPr>
                <w:rFonts w:ascii="Arial" w:hAnsi="Arial" w:cs="Arial"/>
                <w:sz w:val="20"/>
                <w:szCs w:val="20"/>
              </w:rPr>
              <w:t xml:space="preserve">O gestor do serviço nomeou formalmente um Encarregado pelo Tratamento de Dados Pessoais (DPO), mediante contrato escrito, conforme o art. 262 do CNCGJ e o art. 41 da LGPD? </w:t>
            </w:r>
          </w:p>
          <w:p w14:paraId="20F1D04A" w14:textId="77777777" w:rsidR="000619BF" w:rsidRPr="00D641A0" w:rsidRDefault="000619BF" w:rsidP="000619BF">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Sim, plenamente atendido </w:t>
            </w:r>
          </w:p>
          <w:p w14:paraId="0EF94F2B" w14:textId="77777777" w:rsidR="000619BF" w:rsidRPr="00D641A0" w:rsidRDefault="000619BF" w:rsidP="000619BF">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Parcialmente atendido </w:t>
            </w:r>
          </w:p>
          <w:p w14:paraId="5D0A7E0B" w14:textId="77777777" w:rsidR="00D641A0" w:rsidRPr="00D641A0" w:rsidRDefault="000619BF" w:rsidP="000619BF">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Não atendido </w:t>
            </w:r>
          </w:p>
          <w:p w14:paraId="669BFCBF" w14:textId="77777777" w:rsidR="00D641A0" w:rsidRPr="00D641A0" w:rsidRDefault="00D641A0" w:rsidP="000619BF">
            <w:pPr>
              <w:pStyle w:val="Normal1"/>
              <w:ind w:left="720"/>
              <w:rPr>
                <w:rFonts w:ascii="Arial" w:hAnsi="Arial" w:cs="Arial"/>
                <w:sz w:val="20"/>
                <w:szCs w:val="20"/>
              </w:rPr>
            </w:pPr>
          </w:p>
          <w:p w14:paraId="6089FDC1" w14:textId="28D8CAD4" w:rsidR="00D641A0" w:rsidRPr="00D641A0" w:rsidRDefault="000619BF" w:rsidP="00D641A0">
            <w:pPr>
              <w:pStyle w:val="Normal1"/>
              <w:numPr>
                <w:ilvl w:val="0"/>
                <w:numId w:val="15"/>
              </w:numPr>
              <w:rPr>
                <w:rFonts w:ascii="Arial" w:hAnsi="Arial" w:cs="Arial"/>
                <w:sz w:val="20"/>
                <w:szCs w:val="20"/>
              </w:rPr>
            </w:pPr>
            <w:r w:rsidRPr="00D641A0">
              <w:rPr>
                <w:rFonts w:ascii="Arial" w:hAnsi="Arial" w:cs="Arial"/>
                <w:sz w:val="20"/>
                <w:szCs w:val="20"/>
              </w:rPr>
              <w:t xml:space="preserve">As informações sobre o Encarregado de Dados (nome e contato) são divulgadas publicamente, de forma clara e objetiva, por meio de cartazes físicos na unidade e nos sítios eletrônicos, conforme art. 41, §2º da LGPD? </w:t>
            </w:r>
          </w:p>
          <w:p w14:paraId="6B7DEDC7" w14:textId="77777777" w:rsidR="00D641A0" w:rsidRPr="00D641A0" w:rsidRDefault="000619BF" w:rsidP="00D641A0">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Sim, plenamente atendido </w:t>
            </w:r>
          </w:p>
          <w:p w14:paraId="01D8452C" w14:textId="77777777" w:rsidR="00D641A0" w:rsidRPr="00D641A0" w:rsidRDefault="000619BF" w:rsidP="00D641A0">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Parcialmente atendido </w:t>
            </w:r>
          </w:p>
          <w:p w14:paraId="660D9788" w14:textId="77777777" w:rsidR="00D641A0" w:rsidRPr="00D641A0" w:rsidRDefault="000619BF" w:rsidP="00D641A0">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Não atendido </w:t>
            </w:r>
          </w:p>
          <w:p w14:paraId="3B3310F8" w14:textId="77777777" w:rsidR="00D641A0" w:rsidRPr="00D641A0" w:rsidRDefault="00D641A0" w:rsidP="00D641A0">
            <w:pPr>
              <w:pStyle w:val="Normal1"/>
              <w:ind w:left="720"/>
              <w:rPr>
                <w:rFonts w:ascii="Arial" w:hAnsi="Arial" w:cs="Arial"/>
                <w:sz w:val="20"/>
                <w:szCs w:val="20"/>
              </w:rPr>
            </w:pPr>
          </w:p>
          <w:p w14:paraId="03962D74" w14:textId="335A68EC" w:rsidR="00D641A0" w:rsidRPr="00D641A0" w:rsidRDefault="000619BF" w:rsidP="00D641A0">
            <w:pPr>
              <w:pStyle w:val="Normal1"/>
              <w:numPr>
                <w:ilvl w:val="0"/>
                <w:numId w:val="15"/>
              </w:numPr>
              <w:rPr>
                <w:rFonts w:ascii="Arial" w:hAnsi="Arial" w:cs="Arial"/>
                <w:sz w:val="20"/>
                <w:szCs w:val="20"/>
              </w:rPr>
            </w:pPr>
            <w:r w:rsidRPr="00D641A0">
              <w:rPr>
                <w:rFonts w:ascii="Arial" w:hAnsi="Arial" w:cs="Arial"/>
                <w:sz w:val="20"/>
                <w:szCs w:val="20"/>
              </w:rPr>
              <w:t xml:space="preserve">O serviço possui o mapeamento de dados de suas atividades e/ou inventário de dados pessoais? </w:t>
            </w:r>
          </w:p>
          <w:p w14:paraId="4C7A9D3D" w14:textId="77777777" w:rsidR="00D641A0" w:rsidRPr="00D641A0" w:rsidRDefault="000619BF" w:rsidP="00D641A0">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Sim, plenamente atendido </w:t>
            </w:r>
          </w:p>
          <w:p w14:paraId="6AAA3FA5" w14:textId="77777777" w:rsidR="00D641A0" w:rsidRPr="00D641A0" w:rsidRDefault="000619BF" w:rsidP="00D641A0">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Parcialmente atendido </w:t>
            </w:r>
          </w:p>
          <w:p w14:paraId="7F7529EF" w14:textId="77777777" w:rsidR="00D641A0" w:rsidRPr="00D641A0" w:rsidRDefault="000619BF" w:rsidP="00D641A0">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Não atendido </w:t>
            </w:r>
          </w:p>
          <w:p w14:paraId="62996D28" w14:textId="77777777" w:rsidR="00D641A0" w:rsidRPr="00D641A0" w:rsidRDefault="00D641A0" w:rsidP="00D641A0">
            <w:pPr>
              <w:pStyle w:val="Normal1"/>
              <w:ind w:left="720"/>
              <w:rPr>
                <w:rFonts w:ascii="Arial" w:hAnsi="Arial" w:cs="Arial"/>
                <w:sz w:val="20"/>
                <w:szCs w:val="20"/>
              </w:rPr>
            </w:pPr>
          </w:p>
          <w:p w14:paraId="404C372D" w14:textId="46ED8613" w:rsidR="00D641A0" w:rsidRPr="00D641A0" w:rsidRDefault="000619BF" w:rsidP="00D641A0">
            <w:pPr>
              <w:pStyle w:val="Normal1"/>
              <w:numPr>
                <w:ilvl w:val="0"/>
                <w:numId w:val="15"/>
              </w:numPr>
              <w:rPr>
                <w:rFonts w:ascii="Arial" w:hAnsi="Arial" w:cs="Arial"/>
                <w:sz w:val="20"/>
                <w:szCs w:val="20"/>
              </w:rPr>
            </w:pPr>
            <w:r w:rsidRPr="00D641A0">
              <w:rPr>
                <w:rFonts w:ascii="Arial" w:hAnsi="Arial" w:cs="Arial"/>
                <w:sz w:val="20"/>
                <w:szCs w:val="20"/>
              </w:rPr>
              <w:t xml:space="preserve">O serviço mantém um registro atualizado de todas as atividades de tratamento de dados pessoais realizadas em suas operações, conforme artigo 37 da LGPD? </w:t>
            </w:r>
          </w:p>
          <w:p w14:paraId="4AB52AB2" w14:textId="77777777" w:rsidR="00D641A0" w:rsidRPr="00D641A0" w:rsidRDefault="000619BF" w:rsidP="00D641A0">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Sim, plenamente atendido </w:t>
            </w:r>
          </w:p>
          <w:p w14:paraId="148E8F50" w14:textId="77777777" w:rsidR="00D641A0" w:rsidRPr="00D641A0" w:rsidRDefault="000619BF" w:rsidP="00D641A0">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Parcialmente atendido </w:t>
            </w:r>
          </w:p>
          <w:p w14:paraId="355E0CE7" w14:textId="77777777" w:rsidR="00D641A0" w:rsidRPr="00D641A0" w:rsidRDefault="000619BF" w:rsidP="00D641A0">
            <w:pPr>
              <w:pStyle w:val="Normal1"/>
              <w:ind w:left="720"/>
              <w:rPr>
                <w:rFonts w:ascii="Arial" w:hAnsi="Arial" w:cs="Arial"/>
                <w:sz w:val="20"/>
                <w:szCs w:val="20"/>
              </w:rPr>
            </w:pPr>
            <w:r w:rsidRPr="00D641A0">
              <w:rPr>
                <w:rFonts w:ascii="Segoe UI Symbol" w:hAnsi="Segoe UI Symbol" w:cs="Segoe UI Symbol"/>
                <w:sz w:val="20"/>
                <w:szCs w:val="20"/>
              </w:rPr>
              <w:lastRenderedPageBreak/>
              <w:t>☐</w:t>
            </w:r>
            <w:r w:rsidRPr="00D641A0">
              <w:rPr>
                <w:rFonts w:ascii="Arial" w:hAnsi="Arial" w:cs="Arial"/>
                <w:sz w:val="20"/>
                <w:szCs w:val="20"/>
              </w:rPr>
              <w:t xml:space="preserve"> Não atendido </w:t>
            </w:r>
          </w:p>
          <w:p w14:paraId="51D3BEFE" w14:textId="77777777" w:rsidR="00D641A0" w:rsidRPr="00D641A0" w:rsidRDefault="00D641A0" w:rsidP="00D641A0">
            <w:pPr>
              <w:pStyle w:val="Normal1"/>
              <w:ind w:left="720"/>
              <w:rPr>
                <w:rFonts w:ascii="Arial" w:hAnsi="Arial" w:cs="Arial"/>
                <w:sz w:val="20"/>
                <w:szCs w:val="20"/>
              </w:rPr>
            </w:pPr>
          </w:p>
          <w:p w14:paraId="5F316173" w14:textId="047452C5" w:rsidR="00D641A0" w:rsidRPr="00D641A0" w:rsidRDefault="000619BF" w:rsidP="00D641A0">
            <w:pPr>
              <w:pStyle w:val="Normal1"/>
              <w:numPr>
                <w:ilvl w:val="0"/>
                <w:numId w:val="15"/>
              </w:numPr>
              <w:rPr>
                <w:rFonts w:ascii="Arial" w:hAnsi="Arial" w:cs="Arial"/>
                <w:sz w:val="20"/>
                <w:szCs w:val="20"/>
              </w:rPr>
            </w:pPr>
            <w:r w:rsidRPr="00D641A0">
              <w:rPr>
                <w:rFonts w:ascii="Arial" w:hAnsi="Arial" w:cs="Arial"/>
                <w:sz w:val="20"/>
                <w:szCs w:val="20"/>
              </w:rPr>
              <w:t xml:space="preserve">O responsável pelo serviço mantém sistema de controle do fluxo abrangendo a coleta, tratamento, armazenamento e compartilhamento de dados pessoais, até a restrição de acesso futuro? (artigo 262, §4º, I do CNCGJ) </w:t>
            </w:r>
          </w:p>
          <w:p w14:paraId="4C96E4B6" w14:textId="77777777" w:rsidR="00D641A0" w:rsidRPr="00D641A0" w:rsidRDefault="000619BF" w:rsidP="00D641A0">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Sim, plenamente atendido </w:t>
            </w:r>
          </w:p>
          <w:p w14:paraId="108DE24D" w14:textId="77777777" w:rsidR="00D641A0" w:rsidRPr="00D641A0" w:rsidRDefault="000619BF" w:rsidP="00D641A0">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Parcialmente atendido </w:t>
            </w:r>
          </w:p>
          <w:p w14:paraId="6BDB4A2F" w14:textId="77777777" w:rsidR="00D641A0" w:rsidRPr="00D641A0" w:rsidRDefault="000619BF" w:rsidP="00D641A0">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Não atendido </w:t>
            </w:r>
          </w:p>
          <w:p w14:paraId="34F6185F" w14:textId="77777777" w:rsidR="00D641A0" w:rsidRPr="00D641A0" w:rsidRDefault="00D641A0" w:rsidP="00D641A0">
            <w:pPr>
              <w:pStyle w:val="Normal1"/>
              <w:ind w:left="720"/>
              <w:rPr>
                <w:rFonts w:ascii="Arial" w:hAnsi="Arial" w:cs="Arial"/>
                <w:sz w:val="20"/>
                <w:szCs w:val="20"/>
              </w:rPr>
            </w:pPr>
          </w:p>
          <w:p w14:paraId="2251F078" w14:textId="3C82F6D3" w:rsidR="00D641A0" w:rsidRPr="00D641A0" w:rsidRDefault="000619BF" w:rsidP="00D641A0">
            <w:pPr>
              <w:pStyle w:val="Normal1"/>
              <w:numPr>
                <w:ilvl w:val="0"/>
                <w:numId w:val="15"/>
              </w:numPr>
              <w:rPr>
                <w:rFonts w:ascii="Arial" w:hAnsi="Arial" w:cs="Arial"/>
                <w:sz w:val="20"/>
                <w:szCs w:val="20"/>
              </w:rPr>
            </w:pPr>
            <w:r w:rsidRPr="00D641A0">
              <w:rPr>
                <w:rFonts w:ascii="Arial" w:hAnsi="Arial" w:cs="Arial"/>
                <w:sz w:val="20"/>
                <w:szCs w:val="20"/>
              </w:rPr>
              <w:t xml:space="preserve">O tratamento de dados pessoais realizado pelo serviço está alinhado com os princípios da LGPD (finalidade, adequação, necessidade, segurança, transparência, não discriminação e responsabilização)? </w:t>
            </w:r>
          </w:p>
          <w:p w14:paraId="4CE51B59" w14:textId="77777777" w:rsidR="00D641A0" w:rsidRPr="00D641A0" w:rsidRDefault="000619BF" w:rsidP="00D641A0">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Sim, plenamente atendido </w:t>
            </w:r>
          </w:p>
          <w:p w14:paraId="7F575A5C" w14:textId="77777777" w:rsidR="00D641A0" w:rsidRPr="00D641A0" w:rsidRDefault="000619BF" w:rsidP="00D641A0">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Parcialmente atendido </w:t>
            </w:r>
          </w:p>
          <w:p w14:paraId="7164234D" w14:textId="77777777" w:rsidR="00D641A0" w:rsidRDefault="000619BF" w:rsidP="00D641A0">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Não atendido</w:t>
            </w:r>
            <w:r w:rsidR="00D641A0" w:rsidRPr="00D641A0">
              <w:rPr>
                <w:rFonts w:ascii="Arial" w:hAnsi="Arial" w:cs="Arial"/>
                <w:sz w:val="20"/>
                <w:szCs w:val="20"/>
              </w:rPr>
              <w:t xml:space="preserve"> </w:t>
            </w:r>
          </w:p>
          <w:p w14:paraId="2746EBD2" w14:textId="77777777" w:rsidR="00D641A0" w:rsidRDefault="00D641A0" w:rsidP="00D641A0">
            <w:pPr>
              <w:pStyle w:val="Normal1"/>
              <w:ind w:left="720"/>
              <w:rPr>
                <w:rFonts w:ascii="Arial" w:hAnsi="Arial" w:cs="Arial"/>
                <w:sz w:val="20"/>
                <w:szCs w:val="20"/>
              </w:rPr>
            </w:pPr>
          </w:p>
          <w:p w14:paraId="146E3D35" w14:textId="642EDD63" w:rsidR="00D641A0" w:rsidRDefault="00D641A0" w:rsidP="00D641A0">
            <w:pPr>
              <w:pStyle w:val="Normal1"/>
              <w:numPr>
                <w:ilvl w:val="0"/>
                <w:numId w:val="15"/>
              </w:numPr>
              <w:rPr>
                <w:rFonts w:ascii="Arial" w:hAnsi="Arial" w:cs="Arial"/>
                <w:sz w:val="20"/>
                <w:szCs w:val="20"/>
              </w:rPr>
            </w:pPr>
            <w:r w:rsidRPr="00D641A0">
              <w:rPr>
                <w:rFonts w:ascii="Arial" w:hAnsi="Arial" w:cs="Arial"/>
                <w:sz w:val="20"/>
                <w:szCs w:val="20"/>
              </w:rPr>
              <w:t xml:space="preserve">Há transparência e minimização na coleta de dados pessoais (ou seja, coleta-se apenas o necessário para cumprir a finalidade)? </w:t>
            </w:r>
          </w:p>
          <w:p w14:paraId="397896D9" w14:textId="77777777" w:rsidR="00D641A0" w:rsidRDefault="00D641A0" w:rsidP="00D641A0">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Sim, plenamente atendido </w:t>
            </w:r>
          </w:p>
          <w:p w14:paraId="4586153A" w14:textId="77777777" w:rsidR="00D641A0" w:rsidRDefault="00D641A0" w:rsidP="00D641A0">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Parcialmente atendido </w:t>
            </w:r>
          </w:p>
          <w:p w14:paraId="643D9031" w14:textId="77777777" w:rsidR="00D641A0" w:rsidRDefault="00D641A0" w:rsidP="00D641A0">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Não atendido </w:t>
            </w:r>
          </w:p>
          <w:p w14:paraId="0CB71098" w14:textId="77777777" w:rsidR="00D641A0" w:rsidRDefault="00D641A0" w:rsidP="00D641A0">
            <w:pPr>
              <w:pStyle w:val="Normal1"/>
              <w:ind w:left="720"/>
              <w:rPr>
                <w:rFonts w:ascii="Arial" w:hAnsi="Arial" w:cs="Arial"/>
                <w:sz w:val="20"/>
                <w:szCs w:val="20"/>
              </w:rPr>
            </w:pPr>
          </w:p>
          <w:p w14:paraId="4C3131AA" w14:textId="164B2F49" w:rsidR="00D641A0" w:rsidRDefault="00D641A0" w:rsidP="00D641A0">
            <w:pPr>
              <w:pStyle w:val="Normal1"/>
              <w:numPr>
                <w:ilvl w:val="0"/>
                <w:numId w:val="15"/>
              </w:numPr>
              <w:rPr>
                <w:rFonts w:ascii="Arial" w:hAnsi="Arial" w:cs="Arial"/>
                <w:sz w:val="20"/>
                <w:szCs w:val="20"/>
              </w:rPr>
            </w:pPr>
            <w:r w:rsidRPr="00D641A0">
              <w:rPr>
                <w:rFonts w:ascii="Arial" w:hAnsi="Arial" w:cs="Arial"/>
                <w:sz w:val="20"/>
                <w:szCs w:val="20"/>
              </w:rPr>
              <w:t xml:space="preserve">É possível categorizar os diferentes tipos de dados pessoais tratados (comuns, sensíveis, de menores, de idosos, etc.) e identificar os locais de armazenamento (sistemas internos, nuvens, terceiros, HD, dispositivos móveis, servidores, entre outros)? </w:t>
            </w:r>
          </w:p>
          <w:p w14:paraId="0AF22C94" w14:textId="77777777" w:rsidR="00D641A0" w:rsidRDefault="00D641A0" w:rsidP="00D641A0">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Sim, plenamente atendido </w:t>
            </w:r>
          </w:p>
          <w:p w14:paraId="588C5EEE" w14:textId="77777777" w:rsidR="00D641A0" w:rsidRDefault="00D641A0" w:rsidP="00D641A0">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Parcialmente atendido </w:t>
            </w:r>
          </w:p>
          <w:p w14:paraId="7B05A575" w14:textId="77777777" w:rsidR="00D641A0" w:rsidRDefault="00D641A0" w:rsidP="00D641A0">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Não atendido </w:t>
            </w:r>
          </w:p>
          <w:p w14:paraId="5A1C4D05" w14:textId="77777777" w:rsidR="00D641A0" w:rsidRDefault="00D641A0" w:rsidP="00D641A0">
            <w:pPr>
              <w:pStyle w:val="Normal1"/>
              <w:ind w:left="720"/>
              <w:rPr>
                <w:rFonts w:ascii="Arial" w:hAnsi="Arial" w:cs="Arial"/>
                <w:sz w:val="20"/>
                <w:szCs w:val="20"/>
              </w:rPr>
            </w:pPr>
          </w:p>
          <w:p w14:paraId="0E8D09CC" w14:textId="53BD96A6" w:rsidR="00D641A0" w:rsidRDefault="00D641A0" w:rsidP="00D641A0">
            <w:pPr>
              <w:pStyle w:val="Normal1"/>
              <w:numPr>
                <w:ilvl w:val="0"/>
                <w:numId w:val="15"/>
              </w:numPr>
              <w:rPr>
                <w:rFonts w:ascii="Arial" w:hAnsi="Arial" w:cs="Arial"/>
                <w:sz w:val="20"/>
                <w:szCs w:val="20"/>
              </w:rPr>
            </w:pPr>
            <w:r w:rsidRPr="00D641A0">
              <w:rPr>
                <w:rFonts w:ascii="Arial" w:hAnsi="Arial" w:cs="Arial"/>
                <w:sz w:val="20"/>
                <w:szCs w:val="20"/>
              </w:rPr>
              <w:t xml:space="preserve">O serviço implementou medidas técnicas e administrativas para proteger os dados pessoais contra acessos não autorizados, perda ou vazamentos? </w:t>
            </w:r>
          </w:p>
          <w:p w14:paraId="3329B30C" w14:textId="77777777" w:rsidR="00D641A0" w:rsidRDefault="00D641A0" w:rsidP="00D641A0">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Sim, plenamente atendido </w:t>
            </w:r>
          </w:p>
          <w:p w14:paraId="19BC3F92" w14:textId="77777777" w:rsidR="00D641A0" w:rsidRDefault="00D641A0" w:rsidP="00D641A0">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Parcialmente atendido </w:t>
            </w:r>
          </w:p>
          <w:p w14:paraId="49EA49C3" w14:textId="77777777" w:rsidR="00D641A0" w:rsidRDefault="00D641A0" w:rsidP="00D641A0">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Não atendido </w:t>
            </w:r>
          </w:p>
          <w:p w14:paraId="2FC00236" w14:textId="77777777" w:rsidR="00D641A0" w:rsidRDefault="00D641A0" w:rsidP="00D641A0">
            <w:pPr>
              <w:pStyle w:val="Normal1"/>
              <w:ind w:left="720"/>
              <w:rPr>
                <w:rFonts w:ascii="Arial" w:hAnsi="Arial" w:cs="Arial"/>
                <w:sz w:val="20"/>
                <w:szCs w:val="20"/>
              </w:rPr>
            </w:pPr>
          </w:p>
          <w:p w14:paraId="4A487E59" w14:textId="5A240142" w:rsidR="00D641A0" w:rsidRDefault="00D641A0" w:rsidP="00D641A0">
            <w:pPr>
              <w:pStyle w:val="Normal1"/>
              <w:numPr>
                <w:ilvl w:val="0"/>
                <w:numId w:val="15"/>
              </w:numPr>
              <w:rPr>
                <w:rFonts w:ascii="Arial" w:hAnsi="Arial" w:cs="Arial"/>
                <w:sz w:val="20"/>
                <w:szCs w:val="20"/>
              </w:rPr>
            </w:pPr>
            <w:r w:rsidRPr="00D641A0">
              <w:rPr>
                <w:rFonts w:ascii="Arial" w:hAnsi="Arial" w:cs="Arial"/>
                <w:sz w:val="20"/>
                <w:szCs w:val="20"/>
              </w:rPr>
              <w:t xml:space="preserve">Os sistemas informatizados utilizados possuem controles de segurança como autenticação, criptografia e registro de logs de acesso a dados pessoais? </w:t>
            </w:r>
          </w:p>
          <w:p w14:paraId="7058893C" w14:textId="77777777" w:rsidR="00D641A0" w:rsidRDefault="00D641A0" w:rsidP="00D641A0">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Sim, plenamente atendido </w:t>
            </w:r>
          </w:p>
          <w:p w14:paraId="4E34E967" w14:textId="77777777" w:rsidR="00D641A0" w:rsidRDefault="00D641A0" w:rsidP="00D641A0">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Parcialmente atendido </w:t>
            </w:r>
          </w:p>
          <w:p w14:paraId="7785BF64" w14:textId="77777777" w:rsidR="00D641A0" w:rsidRDefault="00D641A0" w:rsidP="00D641A0">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Não atendido </w:t>
            </w:r>
          </w:p>
          <w:p w14:paraId="33D92939" w14:textId="77777777" w:rsidR="00D641A0" w:rsidRDefault="00D641A0" w:rsidP="00D641A0">
            <w:pPr>
              <w:pStyle w:val="Normal1"/>
              <w:ind w:left="720"/>
              <w:rPr>
                <w:rFonts w:ascii="Arial" w:hAnsi="Arial" w:cs="Arial"/>
                <w:sz w:val="20"/>
                <w:szCs w:val="20"/>
              </w:rPr>
            </w:pPr>
          </w:p>
          <w:p w14:paraId="3B3B176D" w14:textId="64FE75D4" w:rsidR="00D641A0" w:rsidRDefault="00D641A0" w:rsidP="00D641A0">
            <w:pPr>
              <w:pStyle w:val="Normal1"/>
              <w:numPr>
                <w:ilvl w:val="0"/>
                <w:numId w:val="15"/>
              </w:numPr>
              <w:rPr>
                <w:rFonts w:ascii="Arial" w:hAnsi="Arial" w:cs="Arial"/>
                <w:sz w:val="20"/>
                <w:szCs w:val="20"/>
              </w:rPr>
            </w:pPr>
            <w:r w:rsidRPr="00D641A0">
              <w:rPr>
                <w:rFonts w:ascii="Arial" w:hAnsi="Arial" w:cs="Arial"/>
                <w:sz w:val="20"/>
                <w:szCs w:val="20"/>
              </w:rPr>
              <w:t xml:space="preserve">Há controles específicos para assegurar a segurança no tratamento de dados pessoais sensíveis e nos dados pessoais de crianças, adolescentes e idosos? </w:t>
            </w:r>
          </w:p>
          <w:p w14:paraId="11D02EE2" w14:textId="77777777" w:rsidR="00D641A0" w:rsidRDefault="00D641A0" w:rsidP="00D641A0">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Sim, plenamente atendido </w:t>
            </w:r>
          </w:p>
          <w:p w14:paraId="650F09A9" w14:textId="77777777" w:rsidR="00D641A0" w:rsidRDefault="00D641A0" w:rsidP="00D641A0">
            <w:pPr>
              <w:pStyle w:val="Normal1"/>
              <w:ind w:left="720"/>
              <w:rPr>
                <w:rFonts w:ascii="Arial" w:hAnsi="Arial" w:cs="Arial"/>
                <w:sz w:val="20"/>
                <w:szCs w:val="20"/>
              </w:rPr>
            </w:pPr>
            <w:r w:rsidRPr="00D641A0">
              <w:rPr>
                <w:rFonts w:ascii="Segoe UI Symbol" w:hAnsi="Segoe UI Symbol" w:cs="Segoe UI Symbol"/>
                <w:sz w:val="20"/>
                <w:szCs w:val="20"/>
              </w:rPr>
              <w:lastRenderedPageBreak/>
              <w:t>☐</w:t>
            </w:r>
            <w:r w:rsidRPr="00D641A0">
              <w:rPr>
                <w:rFonts w:ascii="Arial" w:hAnsi="Arial" w:cs="Arial"/>
                <w:sz w:val="20"/>
                <w:szCs w:val="20"/>
              </w:rPr>
              <w:t xml:space="preserve"> Parcialmente atendido </w:t>
            </w:r>
          </w:p>
          <w:p w14:paraId="4E0F22B5" w14:textId="77777777" w:rsidR="00D641A0" w:rsidRDefault="00D641A0" w:rsidP="00D641A0">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Não atendido </w:t>
            </w:r>
          </w:p>
          <w:p w14:paraId="3C137A76" w14:textId="77777777" w:rsidR="00D641A0" w:rsidRDefault="00D641A0" w:rsidP="00D641A0">
            <w:pPr>
              <w:pStyle w:val="Normal1"/>
              <w:ind w:left="720"/>
              <w:rPr>
                <w:rFonts w:ascii="Arial" w:hAnsi="Arial" w:cs="Arial"/>
                <w:sz w:val="20"/>
                <w:szCs w:val="20"/>
              </w:rPr>
            </w:pPr>
          </w:p>
          <w:p w14:paraId="0CC9C617" w14:textId="33C10B4A" w:rsidR="00D641A0" w:rsidRDefault="00D641A0" w:rsidP="00D641A0">
            <w:pPr>
              <w:pStyle w:val="Normal1"/>
              <w:numPr>
                <w:ilvl w:val="0"/>
                <w:numId w:val="15"/>
              </w:numPr>
              <w:rPr>
                <w:rFonts w:ascii="Arial" w:hAnsi="Arial" w:cs="Arial"/>
                <w:sz w:val="20"/>
                <w:szCs w:val="20"/>
              </w:rPr>
            </w:pPr>
            <w:r w:rsidRPr="00D641A0">
              <w:rPr>
                <w:rFonts w:ascii="Arial" w:hAnsi="Arial" w:cs="Arial"/>
                <w:sz w:val="20"/>
                <w:szCs w:val="20"/>
              </w:rPr>
              <w:t xml:space="preserve">Há uma Política de Segurança da Informação formalizada, documentada e efetivamente implementada? </w:t>
            </w:r>
          </w:p>
          <w:p w14:paraId="5DA13893" w14:textId="77777777" w:rsidR="00D641A0" w:rsidRDefault="00D641A0" w:rsidP="00D641A0">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Sim, plenamente atendido </w:t>
            </w:r>
          </w:p>
          <w:p w14:paraId="79704A86" w14:textId="77777777" w:rsidR="00D641A0" w:rsidRDefault="00D641A0" w:rsidP="00D641A0">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Parcialmente atendido </w:t>
            </w:r>
          </w:p>
          <w:p w14:paraId="54367670" w14:textId="77777777" w:rsidR="00D641A0" w:rsidRDefault="00D641A0" w:rsidP="00D641A0">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Não atendido </w:t>
            </w:r>
          </w:p>
          <w:p w14:paraId="39E2A06E" w14:textId="77777777" w:rsidR="00D641A0" w:rsidRDefault="00D641A0" w:rsidP="00D641A0">
            <w:pPr>
              <w:pStyle w:val="Normal1"/>
              <w:ind w:left="720"/>
              <w:rPr>
                <w:rFonts w:ascii="Arial" w:hAnsi="Arial" w:cs="Arial"/>
                <w:sz w:val="20"/>
                <w:szCs w:val="20"/>
              </w:rPr>
            </w:pPr>
          </w:p>
          <w:p w14:paraId="7141F97F" w14:textId="0B0D79F9" w:rsidR="00D641A0" w:rsidRDefault="00D641A0" w:rsidP="00D641A0">
            <w:pPr>
              <w:pStyle w:val="Normal1"/>
              <w:numPr>
                <w:ilvl w:val="0"/>
                <w:numId w:val="15"/>
              </w:numPr>
              <w:rPr>
                <w:rFonts w:ascii="Arial" w:hAnsi="Arial" w:cs="Arial"/>
                <w:sz w:val="20"/>
                <w:szCs w:val="20"/>
              </w:rPr>
            </w:pPr>
            <w:r w:rsidRPr="00D641A0">
              <w:rPr>
                <w:rFonts w:ascii="Arial" w:hAnsi="Arial" w:cs="Arial"/>
                <w:sz w:val="20"/>
                <w:szCs w:val="20"/>
              </w:rPr>
              <w:t xml:space="preserve">O serviço dispõe de processos, pessoas e ferramentas para testar e avaliar regularmente suas medidas de segurança (tanto manualmente quanto com a ajuda da tecnologia)? </w:t>
            </w:r>
          </w:p>
          <w:p w14:paraId="4D8353D8" w14:textId="77777777" w:rsidR="00D641A0" w:rsidRDefault="00D641A0" w:rsidP="00D641A0">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Sim, plenamente atendido </w:t>
            </w:r>
          </w:p>
          <w:p w14:paraId="6E786886" w14:textId="77777777" w:rsidR="00D641A0" w:rsidRDefault="00D641A0" w:rsidP="00D641A0">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Parcialmente atendido </w:t>
            </w:r>
          </w:p>
          <w:p w14:paraId="1654B4AF" w14:textId="77777777" w:rsidR="00D641A0" w:rsidRDefault="00D641A0" w:rsidP="00D641A0">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Não atendido </w:t>
            </w:r>
          </w:p>
          <w:p w14:paraId="1B985EFA" w14:textId="77777777" w:rsidR="00D641A0" w:rsidRDefault="00D641A0" w:rsidP="00D641A0">
            <w:pPr>
              <w:pStyle w:val="Normal1"/>
              <w:ind w:left="720"/>
              <w:rPr>
                <w:rFonts w:ascii="Arial" w:hAnsi="Arial" w:cs="Arial"/>
                <w:sz w:val="20"/>
                <w:szCs w:val="20"/>
              </w:rPr>
            </w:pPr>
          </w:p>
          <w:p w14:paraId="3A1F1390" w14:textId="553E5F91" w:rsidR="00D641A0" w:rsidRDefault="00D641A0" w:rsidP="00D641A0">
            <w:pPr>
              <w:pStyle w:val="Normal1"/>
              <w:numPr>
                <w:ilvl w:val="0"/>
                <w:numId w:val="15"/>
              </w:numPr>
              <w:rPr>
                <w:rFonts w:ascii="Arial" w:hAnsi="Arial" w:cs="Arial"/>
                <w:sz w:val="20"/>
                <w:szCs w:val="20"/>
              </w:rPr>
            </w:pPr>
            <w:r w:rsidRPr="00D641A0">
              <w:rPr>
                <w:rFonts w:ascii="Arial" w:hAnsi="Arial" w:cs="Arial"/>
                <w:sz w:val="20"/>
                <w:szCs w:val="20"/>
              </w:rPr>
              <w:t xml:space="preserve">Existem critérios definidos e controles implementados para garantir que o compartilhamento de dados pessoais com terceiros seja realizado com base legal adequada, observando os princípios da necessidade, finalidade e segurança? </w:t>
            </w:r>
          </w:p>
          <w:p w14:paraId="73F7B24B" w14:textId="77777777" w:rsidR="00D641A0" w:rsidRDefault="00D641A0" w:rsidP="00D641A0">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Sim, plenamente atendido </w:t>
            </w:r>
          </w:p>
          <w:p w14:paraId="462F74E7" w14:textId="77777777" w:rsidR="00D641A0" w:rsidRDefault="00D641A0" w:rsidP="00D641A0">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Parcialmente atendido </w:t>
            </w:r>
          </w:p>
          <w:p w14:paraId="37E6D3E1" w14:textId="77777777" w:rsidR="00D641A0" w:rsidRDefault="00D641A0" w:rsidP="00D641A0">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Não atendido </w:t>
            </w:r>
          </w:p>
          <w:p w14:paraId="1ECD207E" w14:textId="77777777" w:rsidR="00D641A0" w:rsidRDefault="00D641A0" w:rsidP="00D641A0">
            <w:pPr>
              <w:pStyle w:val="Normal1"/>
              <w:ind w:left="720"/>
              <w:rPr>
                <w:rFonts w:ascii="Arial" w:hAnsi="Arial" w:cs="Arial"/>
                <w:sz w:val="20"/>
                <w:szCs w:val="20"/>
              </w:rPr>
            </w:pPr>
          </w:p>
          <w:p w14:paraId="2847084D" w14:textId="481627B2" w:rsidR="00D641A0" w:rsidRDefault="00D641A0" w:rsidP="00D641A0">
            <w:pPr>
              <w:pStyle w:val="Normal1"/>
              <w:numPr>
                <w:ilvl w:val="0"/>
                <w:numId w:val="15"/>
              </w:numPr>
              <w:rPr>
                <w:rFonts w:ascii="Arial" w:hAnsi="Arial" w:cs="Arial"/>
                <w:sz w:val="20"/>
                <w:szCs w:val="20"/>
              </w:rPr>
            </w:pPr>
            <w:r w:rsidRPr="00D641A0">
              <w:rPr>
                <w:rFonts w:ascii="Arial" w:hAnsi="Arial" w:cs="Arial"/>
                <w:sz w:val="20"/>
                <w:szCs w:val="20"/>
              </w:rPr>
              <w:t xml:space="preserve">Os contratos firmados com fornecedores e prestadores de serviço que tenham acesso a dados pessoais incluem cláusulas específicas de proteção de dados, definindo responsabilidades, medidas de segurança, obrigações em caso de incidente e penalidades por descumprimento? </w:t>
            </w:r>
          </w:p>
          <w:p w14:paraId="64EB43E2" w14:textId="77777777" w:rsidR="00D641A0" w:rsidRDefault="00D641A0" w:rsidP="00D641A0">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Sim, plenamente atendido </w:t>
            </w:r>
          </w:p>
          <w:p w14:paraId="5A3363A7" w14:textId="77777777" w:rsidR="00D641A0" w:rsidRDefault="00D641A0" w:rsidP="00D641A0">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Parcialmente atendido </w:t>
            </w:r>
          </w:p>
          <w:p w14:paraId="3997A51C" w14:textId="77777777" w:rsidR="00D641A0" w:rsidRDefault="00D641A0" w:rsidP="00D641A0">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Não atendido </w:t>
            </w:r>
          </w:p>
          <w:p w14:paraId="406F5326" w14:textId="77777777" w:rsidR="00D641A0" w:rsidRDefault="00D641A0" w:rsidP="00D641A0">
            <w:pPr>
              <w:pStyle w:val="Normal1"/>
              <w:ind w:left="720"/>
              <w:rPr>
                <w:rFonts w:ascii="Arial" w:hAnsi="Arial" w:cs="Arial"/>
                <w:sz w:val="20"/>
                <w:szCs w:val="20"/>
              </w:rPr>
            </w:pPr>
          </w:p>
          <w:p w14:paraId="64A68775" w14:textId="63A78C83" w:rsidR="00D641A0" w:rsidRDefault="00D641A0" w:rsidP="00D641A0">
            <w:pPr>
              <w:pStyle w:val="Normal1"/>
              <w:numPr>
                <w:ilvl w:val="0"/>
                <w:numId w:val="15"/>
              </w:numPr>
              <w:rPr>
                <w:rFonts w:ascii="Arial" w:hAnsi="Arial" w:cs="Arial"/>
                <w:sz w:val="20"/>
                <w:szCs w:val="20"/>
              </w:rPr>
            </w:pPr>
            <w:r w:rsidRPr="00D641A0">
              <w:rPr>
                <w:rFonts w:ascii="Arial" w:hAnsi="Arial" w:cs="Arial"/>
                <w:sz w:val="20"/>
                <w:szCs w:val="20"/>
              </w:rPr>
              <w:t xml:space="preserve">O responsável pelo serviço extrajudicial orienta os operadores sobre as formas de coleta, tratamento e compartilhamento de dados pessoais a que tiverem acesso, bem como sobre as respectivas responsabilidades, e arquivam, em classificador próprio, as orientações transmitidas por escrito e a comprovação da ciência pelos destinatários? (artigo 260, §2º do CNCGJ) </w:t>
            </w:r>
          </w:p>
          <w:p w14:paraId="2F17717C" w14:textId="77777777" w:rsidR="00D641A0" w:rsidRDefault="00D641A0" w:rsidP="00D641A0">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Sim, plenamente atendido </w:t>
            </w:r>
          </w:p>
          <w:p w14:paraId="3560F50B" w14:textId="77777777" w:rsidR="00D641A0" w:rsidRDefault="00D641A0" w:rsidP="00D641A0">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Parcialmente atendido </w:t>
            </w:r>
          </w:p>
          <w:p w14:paraId="60747618" w14:textId="77777777" w:rsidR="00D641A0" w:rsidRDefault="00D641A0" w:rsidP="00D641A0">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Não atendido </w:t>
            </w:r>
          </w:p>
          <w:p w14:paraId="212634AB" w14:textId="77777777" w:rsidR="00D641A0" w:rsidRDefault="00D641A0" w:rsidP="00D641A0">
            <w:pPr>
              <w:pStyle w:val="Normal1"/>
              <w:ind w:left="720"/>
              <w:rPr>
                <w:rFonts w:ascii="Arial" w:hAnsi="Arial" w:cs="Arial"/>
                <w:sz w:val="20"/>
                <w:szCs w:val="20"/>
              </w:rPr>
            </w:pPr>
          </w:p>
          <w:p w14:paraId="30CD2E5B" w14:textId="4A7836F2" w:rsidR="00D641A0" w:rsidRDefault="00D641A0" w:rsidP="00D641A0">
            <w:pPr>
              <w:pStyle w:val="Normal1"/>
              <w:numPr>
                <w:ilvl w:val="0"/>
                <w:numId w:val="15"/>
              </w:numPr>
              <w:rPr>
                <w:rFonts w:ascii="Arial" w:hAnsi="Arial" w:cs="Arial"/>
                <w:sz w:val="20"/>
                <w:szCs w:val="20"/>
              </w:rPr>
            </w:pPr>
            <w:r w:rsidRPr="00D641A0">
              <w:rPr>
                <w:rFonts w:ascii="Arial" w:hAnsi="Arial" w:cs="Arial"/>
                <w:sz w:val="20"/>
                <w:szCs w:val="20"/>
              </w:rPr>
              <w:t xml:space="preserve">O Serviço possui uma política de privacidade acessível e atualizada, informando como os dados são tratados, para quais finalidades e como os titulares podem exercer seus direitos? (artigo 262, §4º, II do CNCGJ) </w:t>
            </w:r>
          </w:p>
          <w:p w14:paraId="463CA78E" w14:textId="77777777" w:rsidR="00D641A0" w:rsidRDefault="00D641A0" w:rsidP="00D641A0">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Sim, plenamente atendido </w:t>
            </w:r>
          </w:p>
          <w:p w14:paraId="0E9DDFDD" w14:textId="77777777" w:rsidR="00D641A0" w:rsidRDefault="00D641A0" w:rsidP="00D641A0">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Parcialmente atendido </w:t>
            </w:r>
          </w:p>
          <w:p w14:paraId="32DEB252" w14:textId="77777777" w:rsidR="00D641A0" w:rsidRDefault="00D641A0" w:rsidP="00D641A0">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Não atendido </w:t>
            </w:r>
          </w:p>
          <w:p w14:paraId="5444079C" w14:textId="77777777" w:rsidR="00D641A0" w:rsidRDefault="00D641A0" w:rsidP="00D641A0">
            <w:pPr>
              <w:pStyle w:val="Normal1"/>
              <w:ind w:left="720"/>
              <w:rPr>
                <w:rFonts w:ascii="Arial" w:hAnsi="Arial" w:cs="Arial"/>
                <w:sz w:val="20"/>
                <w:szCs w:val="20"/>
              </w:rPr>
            </w:pPr>
          </w:p>
          <w:p w14:paraId="770C1B22" w14:textId="2679E0F6" w:rsidR="00D641A0" w:rsidRDefault="00D641A0" w:rsidP="00D641A0">
            <w:pPr>
              <w:pStyle w:val="Normal1"/>
              <w:numPr>
                <w:ilvl w:val="0"/>
                <w:numId w:val="15"/>
              </w:numPr>
              <w:rPr>
                <w:rFonts w:ascii="Arial" w:hAnsi="Arial" w:cs="Arial"/>
                <w:sz w:val="20"/>
                <w:szCs w:val="20"/>
              </w:rPr>
            </w:pPr>
            <w:r w:rsidRPr="00D641A0">
              <w:rPr>
                <w:rFonts w:ascii="Arial" w:hAnsi="Arial" w:cs="Arial"/>
                <w:sz w:val="20"/>
                <w:szCs w:val="20"/>
              </w:rPr>
              <w:lastRenderedPageBreak/>
              <w:t xml:space="preserve">A política de privacidade e o canal de atendimento aos usuários dos serviços extrajudiciais são divulgados por meio de cartazes afixados nas unidades e avisos nos sítios eletrônicos mantidos pelas serventias notariais e registrais, de forma clara e que permita a fácil visualização e o acesso intuitivo? (artigo 263 do CNCGJ) </w:t>
            </w:r>
          </w:p>
          <w:p w14:paraId="2C3FAADC" w14:textId="77777777" w:rsidR="00D641A0" w:rsidRDefault="00D641A0" w:rsidP="00D641A0">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Sim, plenamente atendido </w:t>
            </w:r>
          </w:p>
          <w:p w14:paraId="5AC6C35B" w14:textId="77777777" w:rsidR="00D641A0" w:rsidRDefault="00D641A0" w:rsidP="00D641A0">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Parcialmente atendido </w:t>
            </w:r>
          </w:p>
          <w:p w14:paraId="67E83A6D" w14:textId="77777777" w:rsidR="00D641A0" w:rsidRDefault="00D641A0" w:rsidP="00D641A0">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Não atendido </w:t>
            </w:r>
          </w:p>
          <w:p w14:paraId="1993E372" w14:textId="77777777" w:rsidR="00D641A0" w:rsidRDefault="00D641A0" w:rsidP="00D641A0">
            <w:pPr>
              <w:pStyle w:val="Normal1"/>
              <w:ind w:left="720"/>
              <w:rPr>
                <w:rFonts w:ascii="Arial" w:hAnsi="Arial" w:cs="Arial"/>
                <w:sz w:val="20"/>
                <w:szCs w:val="20"/>
              </w:rPr>
            </w:pPr>
          </w:p>
          <w:p w14:paraId="03F44205" w14:textId="4C9559F6" w:rsidR="00D641A0" w:rsidRDefault="00D641A0" w:rsidP="00D641A0">
            <w:pPr>
              <w:pStyle w:val="Normal1"/>
              <w:numPr>
                <w:ilvl w:val="0"/>
                <w:numId w:val="15"/>
              </w:numPr>
              <w:rPr>
                <w:rFonts w:ascii="Arial" w:hAnsi="Arial" w:cs="Arial"/>
                <w:sz w:val="20"/>
                <w:szCs w:val="20"/>
              </w:rPr>
            </w:pPr>
            <w:r w:rsidRPr="00D641A0">
              <w:rPr>
                <w:rFonts w:ascii="Arial" w:hAnsi="Arial" w:cs="Arial"/>
                <w:sz w:val="20"/>
                <w:szCs w:val="20"/>
              </w:rPr>
              <w:t xml:space="preserve">Existe uma política ou prática definida para retenção e descarte seguro de dados pessoais, com base nas finalidades legais e normativas aplicáveis? </w:t>
            </w:r>
          </w:p>
          <w:p w14:paraId="27D603F9" w14:textId="77777777" w:rsidR="00D641A0" w:rsidRDefault="00D641A0" w:rsidP="00D641A0">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Sim, plenamente atendido </w:t>
            </w:r>
          </w:p>
          <w:p w14:paraId="6E12A8BA" w14:textId="77777777" w:rsidR="00D641A0" w:rsidRDefault="00D641A0" w:rsidP="00D641A0">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Parcialmente atendido </w:t>
            </w:r>
          </w:p>
          <w:p w14:paraId="1044FCB9" w14:textId="77777777" w:rsidR="00D641A0" w:rsidRDefault="00D641A0" w:rsidP="00D641A0">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Não atendido </w:t>
            </w:r>
          </w:p>
          <w:p w14:paraId="32AF30C1" w14:textId="77777777" w:rsidR="00D641A0" w:rsidRDefault="00D641A0" w:rsidP="00D641A0">
            <w:pPr>
              <w:pStyle w:val="Normal1"/>
              <w:ind w:left="720"/>
              <w:rPr>
                <w:rFonts w:ascii="Arial" w:hAnsi="Arial" w:cs="Arial"/>
                <w:sz w:val="20"/>
                <w:szCs w:val="20"/>
              </w:rPr>
            </w:pPr>
          </w:p>
          <w:p w14:paraId="1C739C04" w14:textId="1A350C57" w:rsidR="00D641A0" w:rsidRDefault="00D641A0" w:rsidP="00D641A0">
            <w:pPr>
              <w:pStyle w:val="Normal1"/>
              <w:numPr>
                <w:ilvl w:val="0"/>
                <w:numId w:val="15"/>
              </w:numPr>
              <w:rPr>
                <w:rFonts w:ascii="Arial" w:hAnsi="Arial" w:cs="Arial"/>
                <w:sz w:val="20"/>
                <w:szCs w:val="20"/>
              </w:rPr>
            </w:pPr>
            <w:r w:rsidRPr="00D641A0">
              <w:rPr>
                <w:rFonts w:ascii="Arial" w:hAnsi="Arial" w:cs="Arial"/>
                <w:sz w:val="20"/>
                <w:szCs w:val="20"/>
              </w:rPr>
              <w:t xml:space="preserve">O serviço possui procedimento formal para atender às solicitações dos titulares quanto aos seus direitos previstos no art. 18 da LGPD (acesso, retificação, exclusão, portabilidade, etc.), incluindo um canal para atendimento do titular de dados? </w:t>
            </w:r>
          </w:p>
          <w:p w14:paraId="7602D76B" w14:textId="77777777" w:rsidR="00D641A0" w:rsidRDefault="00D641A0" w:rsidP="00D641A0">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Sim, plenamente atendido </w:t>
            </w:r>
          </w:p>
          <w:p w14:paraId="6F353E08" w14:textId="77777777" w:rsidR="00D641A0" w:rsidRDefault="00D641A0" w:rsidP="00D641A0">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Parcialmente atendido </w:t>
            </w:r>
          </w:p>
          <w:p w14:paraId="69FAF48A" w14:textId="77777777" w:rsidR="00D641A0" w:rsidRDefault="00D641A0" w:rsidP="00D641A0">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Não atendido </w:t>
            </w:r>
          </w:p>
          <w:p w14:paraId="79EDD1BC" w14:textId="77777777" w:rsidR="00D641A0" w:rsidRDefault="00D641A0" w:rsidP="00D641A0">
            <w:pPr>
              <w:pStyle w:val="Normal1"/>
              <w:ind w:left="720"/>
              <w:rPr>
                <w:rFonts w:ascii="Arial" w:hAnsi="Arial" w:cs="Arial"/>
                <w:sz w:val="20"/>
                <w:szCs w:val="20"/>
              </w:rPr>
            </w:pPr>
          </w:p>
          <w:p w14:paraId="6D5180E4" w14:textId="6ACAA063" w:rsidR="00D641A0" w:rsidRDefault="00D641A0" w:rsidP="00D641A0">
            <w:pPr>
              <w:pStyle w:val="Normal1"/>
              <w:numPr>
                <w:ilvl w:val="0"/>
                <w:numId w:val="15"/>
              </w:numPr>
              <w:rPr>
                <w:rFonts w:ascii="Arial" w:hAnsi="Arial" w:cs="Arial"/>
                <w:sz w:val="20"/>
                <w:szCs w:val="20"/>
              </w:rPr>
            </w:pPr>
            <w:r w:rsidRPr="00D641A0">
              <w:rPr>
                <w:rFonts w:ascii="Arial" w:hAnsi="Arial" w:cs="Arial"/>
                <w:sz w:val="20"/>
                <w:szCs w:val="20"/>
              </w:rPr>
              <w:t>Quando necessário, o serviço coleta consentimento dos titulares de forma livre, informada e inequívoca?</w:t>
            </w:r>
          </w:p>
          <w:p w14:paraId="6725E1A0" w14:textId="77777777" w:rsidR="00D641A0" w:rsidRDefault="00D641A0" w:rsidP="00D641A0">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Sim, plenamente atendido </w:t>
            </w:r>
          </w:p>
          <w:p w14:paraId="43F84BCC" w14:textId="77777777" w:rsidR="00D641A0" w:rsidRDefault="00D641A0" w:rsidP="00D641A0">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Parcialmente atendido </w:t>
            </w:r>
          </w:p>
          <w:p w14:paraId="0C8D1093" w14:textId="77777777" w:rsidR="00D641A0" w:rsidRDefault="00D641A0" w:rsidP="00D641A0">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Não atendido </w:t>
            </w:r>
          </w:p>
          <w:p w14:paraId="109A4D27" w14:textId="77777777" w:rsidR="00D641A0" w:rsidRDefault="00D641A0" w:rsidP="00D641A0">
            <w:pPr>
              <w:pStyle w:val="Normal1"/>
              <w:ind w:left="720"/>
              <w:rPr>
                <w:rFonts w:ascii="Arial" w:hAnsi="Arial" w:cs="Arial"/>
                <w:sz w:val="20"/>
                <w:szCs w:val="20"/>
              </w:rPr>
            </w:pPr>
          </w:p>
          <w:p w14:paraId="17A90972" w14:textId="4ADC13BC" w:rsidR="00D641A0" w:rsidRDefault="00D641A0" w:rsidP="00D641A0">
            <w:pPr>
              <w:pStyle w:val="Normal1"/>
              <w:numPr>
                <w:ilvl w:val="0"/>
                <w:numId w:val="15"/>
              </w:numPr>
              <w:rPr>
                <w:rFonts w:ascii="Arial" w:hAnsi="Arial" w:cs="Arial"/>
                <w:sz w:val="20"/>
                <w:szCs w:val="20"/>
              </w:rPr>
            </w:pPr>
            <w:r w:rsidRPr="00D641A0">
              <w:rPr>
                <w:rFonts w:ascii="Arial" w:hAnsi="Arial" w:cs="Arial"/>
                <w:sz w:val="20"/>
                <w:szCs w:val="20"/>
              </w:rPr>
              <w:t xml:space="preserve">Os funcionários, prestadores de serviço e Encarregado de Dados do serviço recebem treinamentos regulares sobre proteção de dados e boas práticas de privacidade? O treinamento pode consistir em cursos, seminários, conferências, palestras ou qualquer outra forma de repasse de conhecimento, desde que haja comprovação, com indicação do conteúdo das orientações transmitidas (artigo 261 do CNCGJ). </w:t>
            </w:r>
          </w:p>
          <w:p w14:paraId="7D6D0C5C" w14:textId="77777777" w:rsidR="00D641A0" w:rsidRDefault="00D641A0" w:rsidP="00D641A0">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Sim, plenamente atendido </w:t>
            </w:r>
          </w:p>
          <w:p w14:paraId="5B16E090" w14:textId="77777777" w:rsidR="00D641A0" w:rsidRDefault="00D641A0" w:rsidP="00D641A0">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Parcialmente atendido </w:t>
            </w:r>
          </w:p>
          <w:p w14:paraId="1FF2E9A8" w14:textId="77777777" w:rsidR="00D641A0" w:rsidRDefault="00D641A0" w:rsidP="00D641A0">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Não atendido </w:t>
            </w:r>
          </w:p>
          <w:p w14:paraId="59C0FF52" w14:textId="77777777" w:rsidR="00D641A0" w:rsidRDefault="00D641A0" w:rsidP="00D641A0">
            <w:pPr>
              <w:pStyle w:val="Normal1"/>
              <w:ind w:left="720"/>
              <w:rPr>
                <w:rFonts w:ascii="Arial" w:hAnsi="Arial" w:cs="Arial"/>
                <w:sz w:val="20"/>
                <w:szCs w:val="20"/>
              </w:rPr>
            </w:pPr>
          </w:p>
          <w:p w14:paraId="653DF4E8" w14:textId="14E95AC6" w:rsidR="00D641A0" w:rsidRDefault="00D641A0" w:rsidP="00D641A0">
            <w:pPr>
              <w:pStyle w:val="Normal1"/>
              <w:numPr>
                <w:ilvl w:val="0"/>
                <w:numId w:val="15"/>
              </w:numPr>
              <w:rPr>
                <w:rFonts w:ascii="Arial" w:hAnsi="Arial" w:cs="Arial"/>
                <w:sz w:val="20"/>
                <w:szCs w:val="20"/>
              </w:rPr>
            </w:pPr>
            <w:r w:rsidRPr="00D641A0">
              <w:rPr>
                <w:rFonts w:ascii="Arial" w:hAnsi="Arial" w:cs="Arial"/>
                <w:sz w:val="20"/>
                <w:szCs w:val="20"/>
              </w:rPr>
              <w:t xml:space="preserve">O serviço realizou um Relatório de Impacto à Proteção de Dados (RIPD), de modo a identificar, avaliar e mitigar os riscos inerentes aos requerimentos de proteção de dados, podendo descrever os controles adequados para o tratamento de riscos, conforme art. 38 da LGPD? </w:t>
            </w:r>
          </w:p>
          <w:p w14:paraId="1F69703F" w14:textId="77777777" w:rsidR="00D641A0" w:rsidRDefault="00D641A0" w:rsidP="00D641A0">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Sim, plenamente atendido </w:t>
            </w:r>
          </w:p>
          <w:p w14:paraId="4C728B68" w14:textId="77777777" w:rsidR="00D641A0" w:rsidRDefault="00D641A0" w:rsidP="00D641A0">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Parcialmente atendido </w:t>
            </w:r>
          </w:p>
          <w:p w14:paraId="7819A016" w14:textId="77777777" w:rsidR="00D641A0" w:rsidRDefault="00D641A0" w:rsidP="00D641A0">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Não atendido </w:t>
            </w:r>
          </w:p>
          <w:p w14:paraId="71B1D57A" w14:textId="77777777" w:rsidR="00D641A0" w:rsidRDefault="00D641A0" w:rsidP="00D641A0">
            <w:pPr>
              <w:pStyle w:val="Normal1"/>
              <w:ind w:left="720"/>
              <w:rPr>
                <w:rFonts w:ascii="Arial" w:hAnsi="Arial" w:cs="Arial"/>
                <w:sz w:val="20"/>
                <w:szCs w:val="20"/>
              </w:rPr>
            </w:pPr>
          </w:p>
          <w:p w14:paraId="28F5A9A5" w14:textId="77777777" w:rsidR="00D641A0" w:rsidRDefault="00D641A0" w:rsidP="00D641A0">
            <w:pPr>
              <w:pStyle w:val="Normal1"/>
              <w:numPr>
                <w:ilvl w:val="0"/>
                <w:numId w:val="15"/>
              </w:numPr>
              <w:rPr>
                <w:rFonts w:ascii="Arial" w:hAnsi="Arial" w:cs="Arial"/>
                <w:sz w:val="20"/>
                <w:szCs w:val="20"/>
              </w:rPr>
            </w:pPr>
            <w:r w:rsidRPr="00D641A0">
              <w:rPr>
                <w:rFonts w:ascii="Arial" w:hAnsi="Arial" w:cs="Arial"/>
                <w:sz w:val="20"/>
                <w:szCs w:val="20"/>
              </w:rPr>
              <w:t xml:space="preserve">O serviço realiza avaliação dos prestadores de serviço em relação às disposições da LGPD? </w:t>
            </w:r>
          </w:p>
          <w:p w14:paraId="14BEA377" w14:textId="44771F39" w:rsidR="00D641A0" w:rsidRDefault="00D641A0" w:rsidP="00D641A0">
            <w:pPr>
              <w:pStyle w:val="Normal1"/>
              <w:ind w:left="720"/>
              <w:rPr>
                <w:rFonts w:ascii="Arial" w:hAnsi="Arial" w:cs="Arial"/>
                <w:sz w:val="20"/>
                <w:szCs w:val="20"/>
              </w:rPr>
            </w:pPr>
            <w:r w:rsidRPr="00D641A0">
              <w:rPr>
                <w:rFonts w:ascii="Segoe UI Symbol" w:hAnsi="Segoe UI Symbol" w:cs="Segoe UI Symbol"/>
                <w:sz w:val="20"/>
                <w:szCs w:val="20"/>
              </w:rPr>
              <w:lastRenderedPageBreak/>
              <w:t>☐</w:t>
            </w:r>
            <w:r w:rsidRPr="00D641A0">
              <w:rPr>
                <w:rFonts w:ascii="Arial" w:hAnsi="Arial" w:cs="Arial"/>
                <w:sz w:val="20"/>
                <w:szCs w:val="20"/>
              </w:rPr>
              <w:t xml:space="preserve"> Sim, plenamente atendido </w:t>
            </w:r>
          </w:p>
          <w:p w14:paraId="732DF0AD" w14:textId="77777777" w:rsidR="00D641A0" w:rsidRDefault="00D641A0" w:rsidP="00D641A0">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Parcialmente atendido </w:t>
            </w:r>
          </w:p>
          <w:p w14:paraId="288F0ABC" w14:textId="77777777" w:rsidR="00D641A0" w:rsidRDefault="00D641A0" w:rsidP="00D641A0">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Não atendido </w:t>
            </w:r>
          </w:p>
          <w:p w14:paraId="7865DA32" w14:textId="77777777" w:rsidR="00D641A0" w:rsidRDefault="00D641A0" w:rsidP="00D641A0">
            <w:pPr>
              <w:pStyle w:val="Normal1"/>
              <w:ind w:left="720"/>
              <w:rPr>
                <w:rFonts w:ascii="Arial" w:hAnsi="Arial" w:cs="Arial"/>
                <w:sz w:val="20"/>
                <w:szCs w:val="20"/>
              </w:rPr>
            </w:pPr>
          </w:p>
          <w:p w14:paraId="593F7985" w14:textId="7325C10D" w:rsidR="00D641A0" w:rsidRDefault="00D641A0" w:rsidP="00D641A0">
            <w:pPr>
              <w:pStyle w:val="Normal1"/>
              <w:numPr>
                <w:ilvl w:val="0"/>
                <w:numId w:val="15"/>
              </w:numPr>
              <w:rPr>
                <w:rFonts w:ascii="Arial" w:hAnsi="Arial" w:cs="Arial"/>
                <w:sz w:val="20"/>
                <w:szCs w:val="20"/>
              </w:rPr>
            </w:pPr>
            <w:r w:rsidRPr="00D641A0">
              <w:rPr>
                <w:rFonts w:ascii="Arial" w:hAnsi="Arial" w:cs="Arial"/>
                <w:sz w:val="20"/>
                <w:szCs w:val="20"/>
              </w:rPr>
              <w:t>O serviço realiza auditorias ou revisões periódicas das práticas de proteção de dados pessoais?</w:t>
            </w:r>
          </w:p>
          <w:p w14:paraId="052F37AC" w14:textId="77777777" w:rsidR="00D641A0" w:rsidRDefault="00D641A0" w:rsidP="00D641A0">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Sim, plenamente atendido </w:t>
            </w:r>
          </w:p>
          <w:p w14:paraId="22C3AA94" w14:textId="77777777" w:rsidR="00D641A0" w:rsidRDefault="00D641A0" w:rsidP="00D641A0">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Parcialmente atendido </w:t>
            </w:r>
          </w:p>
          <w:p w14:paraId="3D63AF80" w14:textId="77777777" w:rsidR="00D641A0" w:rsidRDefault="00D641A0" w:rsidP="00D641A0">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Não atendido </w:t>
            </w:r>
          </w:p>
          <w:p w14:paraId="155853C7" w14:textId="77777777" w:rsidR="00D641A0" w:rsidRDefault="00D641A0" w:rsidP="00D641A0">
            <w:pPr>
              <w:pStyle w:val="Normal1"/>
              <w:ind w:left="720"/>
              <w:rPr>
                <w:rFonts w:ascii="Arial" w:hAnsi="Arial" w:cs="Arial"/>
                <w:sz w:val="20"/>
                <w:szCs w:val="20"/>
              </w:rPr>
            </w:pPr>
          </w:p>
          <w:p w14:paraId="2FAFBF95" w14:textId="04558416" w:rsidR="00D641A0" w:rsidRDefault="00D641A0" w:rsidP="00D641A0">
            <w:pPr>
              <w:pStyle w:val="Normal1"/>
              <w:numPr>
                <w:ilvl w:val="0"/>
                <w:numId w:val="15"/>
              </w:numPr>
              <w:rPr>
                <w:rFonts w:ascii="Arial" w:hAnsi="Arial" w:cs="Arial"/>
                <w:sz w:val="20"/>
                <w:szCs w:val="20"/>
              </w:rPr>
            </w:pPr>
            <w:r w:rsidRPr="00D641A0">
              <w:rPr>
                <w:rFonts w:ascii="Arial" w:hAnsi="Arial" w:cs="Arial"/>
                <w:sz w:val="20"/>
                <w:szCs w:val="20"/>
              </w:rPr>
              <w:t xml:space="preserve">Existe procedimento formalizado para resposta a incidentes de segurança envolvendo dados pessoais, incluindo comunicação à ANPD e aos titulares, quando necessário? </w:t>
            </w:r>
          </w:p>
          <w:p w14:paraId="52C35266" w14:textId="77777777" w:rsidR="00D641A0" w:rsidRDefault="00D641A0" w:rsidP="00D641A0">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Sim, plenamente atendido </w:t>
            </w:r>
          </w:p>
          <w:p w14:paraId="7E72BDB2" w14:textId="77777777" w:rsidR="00D641A0" w:rsidRDefault="00D641A0" w:rsidP="00D641A0">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Parcialmente atendido </w:t>
            </w:r>
          </w:p>
          <w:p w14:paraId="5CDE960C" w14:textId="77777777" w:rsidR="00D641A0" w:rsidRDefault="00D641A0" w:rsidP="00D641A0">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Não atendido </w:t>
            </w:r>
          </w:p>
          <w:p w14:paraId="46869EF3" w14:textId="77777777" w:rsidR="00D641A0" w:rsidRDefault="00D641A0" w:rsidP="00D641A0">
            <w:pPr>
              <w:pStyle w:val="Normal1"/>
              <w:ind w:left="720"/>
              <w:rPr>
                <w:rFonts w:ascii="Arial" w:hAnsi="Arial" w:cs="Arial"/>
                <w:sz w:val="20"/>
                <w:szCs w:val="20"/>
              </w:rPr>
            </w:pPr>
          </w:p>
          <w:p w14:paraId="6E590A3C" w14:textId="68EA926F" w:rsidR="00D641A0" w:rsidRDefault="00D641A0" w:rsidP="00D641A0">
            <w:pPr>
              <w:pStyle w:val="Normal1"/>
              <w:numPr>
                <w:ilvl w:val="0"/>
                <w:numId w:val="15"/>
              </w:numPr>
              <w:rPr>
                <w:rFonts w:ascii="Arial" w:hAnsi="Arial" w:cs="Arial"/>
                <w:sz w:val="20"/>
                <w:szCs w:val="20"/>
              </w:rPr>
            </w:pPr>
            <w:r w:rsidRPr="00D641A0">
              <w:rPr>
                <w:rFonts w:ascii="Arial" w:hAnsi="Arial" w:cs="Arial"/>
                <w:sz w:val="20"/>
                <w:szCs w:val="20"/>
              </w:rPr>
              <w:t xml:space="preserve">O serviço realiza transferência internacional de dados? Em caso afirmativo, estão sendo observadas as exigências do art. 33 da LGPD e a Resolução CD/ANPD nº 19/2024, como cláusulas contratuais específicas, normas corporativas globais ou decisões de adequação? </w:t>
            </w:r>
          </w:p>
          <w:p w14:paraId="56690E67" w14:textId="77777777" w:rsidR="00D641A0" w:rsidRDefault="00D641A0" w:rsidP="00D641A0">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Sim, plenamente atendido </w:t>
            </w:r>
          </w:p>
          <w:p w14:paraId="05214952" w14:textId="77777777" w:rsidR="00D641A0" w:rsidRDefault="00D641A0" w:rsidP="00D641A0">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Parcialmente atendido </w:t>
            </w:r>
          </w:p>
          <w:p w14:paraId="0EE5620B" w14:textId="175A7AAF" w:rsidR="000619BF" w:rsidRPr="00D641A0" w:rsidRDefault="00D641A0" w:rsidP="00D641A0">
            <w:pPr>
              <w:pStyle w:val="Normal1"/>
              <w:ind w:left="720"/>
              <w:rPr>
                <w:rFonts w:ascii="Arial" w:hAnsi="Arial" w:cs="Arial"/>
                <w:sz w:val="20"/>
                <w:szCs w:val="20"/>
              </w:rPr>
            </w:pPr>
            <w:r w:rsidRPr="00D641A0">
              <w:rPr>
                <w:rFonts w:ascii="Segoe UI Symbol" w:hAnsi="Segoe UI Symbol" w:cs="Segoe UI Symbol"/>
                <w:sz w:val="20"/>
                <w:szCs w:val="20"/>
              </w:rPr>
              <w:t>☐</w:t>
            </w:r>
            <w:r w:rsidRPr="00D641A0">
              <w:rPr>
                <w:rFonts w:ascii="Arial" w:hAnsi="Arial" w:cs="Arial"/>
                <w:sz w:val="20"/>
                <w:szCs w:val="20"/>
              </w:rPr>
              <w:t xml:space="preserve"> Não atendido</w:t>
            </w:r>
          </w:p>
          <w:p w14:paraId="3D21368C" w14:textId="72CDEC0A" w:rsidR="00D641A0" w:rsidRDefault="00D641A0" w:rsidP="00D641A0">
            <w:pPr>
              <w:pStyle w:val="Normal1"/>
              <w:ind w:left="720"/>
            </w:pPr>
          </w:p>
          <w:p w14:paraId="60E5347E" w14:textId="00895CB6" w:rsidR="008046EF" w:rsidRDefault="008046EF" w:rsidP="00D641A0">
            <w:pPr>
              <w:pStyle w:val="Normal1"/>
              <w:ind w:left="720"/>
            </w:pPr>
          </w:p>
          <w:p w14:paraId="30B6594E" w14:textId="5E8CDF1A" w:rsidR="008046EF" w:rsidRDefault="008046EF" w:rsidP="00D641A0">
            <w:pPr>
              <w:pStyle w:val="Normal1"/>
              <w:ind w:left="720"/>
            </w:pPr>
          </w:p>
          <w:p w14:paraId="5D57BEA6" w14:textId="0A39D281" w:rsidR="008046EF" w:rsidRDefault="008046EF" w:rsidP="00D641A0">
            <w:pPr>
              <w:pStyle w:val="Normal1"/>
              <w:ind w:left="720"/>
            </w:pPr>
          </w:p>
          <w:p w14:paraId="674D5D6D" w14:textId="1E061224" w:rsidR="008046EF" w:rsidRDefault="008046EF" w:rsidP="00D641A0">
            <w:pPr>
              <w:pStyle w:val="Normal1"/>
              <w:ind w:left="720"/>
            </w:pPr>
          </w:p>
          <w:p w14:paraId="69F2A600" w14:textId="1CD72D50" w:rsidR="008046EF" w:rsidRDefault="008046EF" w:rsidP="00D641A0">
            <w:pPr>
              <w:pStyle w:val="Normal1"/>
              <w:ind w:left="720"/>
            </w:pPr>
          </w:p>
          <w:p w14:paraId="05F20B57" w14:textId="31A9C1B4" w:rsidR="008046EF" w:rsidRDefault="008046EF" w:rsidP="00D641A0">
            <w:pPr>
              <w:pStyle w:val="Normal1"/>
              <w:ind w:left="720"/>
            </w:pPr>
          </w:p>
          <w:p w14:paraId="5878D99A" w14:textId="2F40C02A" w:rsidR="008046EF" w:rsidRDefault="008046EF" w:rsidP="00D641A0">
            <w:pPr>
              <w:pStyle w:val="Normal1"/>
              <w:ind w:left="720"/>
            </w:pPr>
          </w:p>
          <w:p w14:paraId="6218CF37" w14:textId="77777777" w:rsidR="008046EF" w:rsidRDefault="008046EF" w:rsidP="00D641A0">
            <w:pPr>
              <w:pStyle w:val="Normal1"/>
              <w:ind w:left="720"/>
            </w:pPr>
          </w:p>
          <w:p w14:paraId="42B5DC7C" w14:textId="55D84CCC" w:rsidR="008046EF" w:rsidRDefault="008046EF" w:rsidP="00D641A0">
            <w:pPr>
              <w:pStyle w:val="Normal1"/>
              <w:ind w:left="720"/>
            </w:pPr>
          </w:p>
          <w:p w14:paraId="294881CA" w14:textId="59954202" w:rsidR="008046EF" w:rsidRPr="007139D2" w:rsidRDefault="008046EF" w:rsidP="008046EF">
            <w:pPr>
              <w:pStyle w:val="Normal1"/>
              <w:spacing w:before="240" w:line="360" w:lineRule="auto"/>
              <w:jc w:val="both"/>
              <w:rPr>
                <w:rFonts w:ascii="Arial" w:eastAsia="Arial" w:hAnsi="Arial" w:cs="Arial"/>
                <w:b/>
                <w:color w:val="000000"/>
                <w:sz w:val="20"/>
                <w:szCs w:val="20"/>
              </w:rPr>
            </w:pPr>
            <w:r w:rsidRPr="007139D2">
              <w:rPr>
                <w:rFonts w:ascii="Arial" w:hAnsi="Arial" w:cs="Arial"/>
                <w:sz w:val="20"/>
                <w:szCs w:val="20"/>
              </w:rPr>
              <w:t>Pelo presente termo de responsabilidade, _________________________________________</w:t>
            </w:r>
            <w:r>
              <w:rPr>
                <w:rFonts w:ascii="Arial" w:hAnsi="Arial" w:cs="Arial"/>
                <w:sz w:val="20"/>
                <w:szCs w:val="20"/>
              </w:rPr>
              <w:t>________, gestor   do Serviço</w:t>
            </w:r>
            <w:r w:rsidRPr="007139D2">
              <w:rPr>
                <w:rFonts w:ascii="Arial" w:hAnsi="Arial" w:cs="Arial"/>
                <w:sz w:val="20"/>
                <w:szCs w:val="20"/>
              </w:rPr>
              <w:t xml:space="preserve"> _______________________________________________, declaro para os devidos fins, que as informações consignadas no presente formulário são fidedignas e retratam as</w:t>
            </w:r>
            <w:r>
              <w:rPr>
                <w:rFonts w:ascii="Arial" w:hAnsi="Arial" w:cs="Arial"/>
                <w:sz w:val="20"/>
                <w:szCs w:val="20"/>
              </w:rPr>
              <w:t xml:space="preserve"> medidas adotadas para o tratamento adequado aos dados pessoais, dos quais o este serviço extrajudicial é operador.</w:t>
            </w:r>
          </w:p>
          <w:p w14:paraId="3A74BCA9" w14:textId="0FD615D6" w:rsidR="008046EF" w:rsidRPr="007139D2" w:rsidRDefault="008046EF" w:rsidP="008046EF">
            <w:pPr>
              <w:pStyle w:val="Normal1"/>
              <w:spacing w:before="240" w:line="360" w:lineRule="auto"/>
              <w:jc w:val="both"/>
              <w:rPr>
                <w:rFonts w:ascii="Arial" w:eastAsia="Arial" w:hAnsi="Arial" w:cs="Arial"/>
                <w:b/>
                <w:color w:val="000000"/>
                <w:sz w:val="20"/>
                <w:szCs w:val="20"/>
              </w:rPr>
            </w:pPr>
          </w:p>
          <w:p w14:paraId="2B7673EA" w14:textId="0E3E211F" w:rsidR="008046EF" w:rsidRPr="008046EF" w:rsidRDefault="008046EF" w:rsidP="008046EF">
            <w:pPr>
              <w:pStyle w:val="Normal1"/>
              <w:spacing w:before="240" w:line="360" w:lineRule="auto"/>
              <w:jc w:val="center"/>
              <w:rPr>
                <w:rFonts w:ascii="Arial" w:eastAsia="Arial" w:hAnsi="Arial" w:cs="Arial"/>
                <w:color w:val="000000"/>
                <w:sz w:val="20"/>
                <w:szCs w:val="20"/>
              </w:rPr>
            </w:pPr>
            <w:r w:rsidRPr="008046EF">
              <w:rPr>
                <w:rFonts w:ascii="Arial" w:eastAsia="Arial" w:hAnsi="Arial" w:cs="Arial"/>
                <w:color w:val="000000"/>
                <w:sz w:val="20"/>
                <w:szCs w:val="20"/>
              </w:rPr>
              <w:t>Comarca de</w:t>
            </w:r>
            <w:r>
              <w:rPr>
                <w:rFonts w:ascii="Arial" w:eastAsia="Arial" w:hAnsi="Arial" w:cs="Arial"/>
                <w:color w:val="000000"/>
                <w:sz w:val="20"/>
                <w:szCs w:val="20"/>
              </w:rPr>
              <w:t xml:space="preserve">     </w:t>
            </w:r>
            <w:r w:rsidRPr="008046EF">
              <w:rPr>
                <w:rFonts w:ascii="Arial" w:eastAsia="Arial" w:hAnsi="Arial" w:cs="Arial"/>
                <w:color w:val="000000"/>
                <w:sz w:val="20"/>
                <w:szCs w:val="20"/>
              </w:rPr>
              <w:t>_______________________</w:t>
            </w:r>
            <w:proofErr w:type="gramStart"/>
            <w:r w:rsidRPr="008046EF">
              <w:rPr>
                <w:rFonts w:ascii="Arial" w:eastAsia="Arial" w:hAnsi="Arial" w:cs="Arial"/>
                <w:color w:val="000000"/>
                <w:sz w:val="20"/>
                <w:szCs w:val="20"/>
              </w:rPr>
              <w:t>_,  _</w:t>
            </w:r>
            <w:proofErr w:type="gramEnd"/>
            <w:r w:rsidRPr="008046EF">
              <w:rPr>
                <w:rFonts w:ascii="Arial" w:eastAsia="Arial" w:hAnsi="Arial" w:cs="Arial"/>
                <w:color w:val="000000"/>
                <w:sz w:val="20"/>
                <w:szCs w:val="20"/>
              </w:rPr>
              <w:t xml:space="preserve">___ </w:t>
            </w:r>
            <w:r>
              <w:rPr>
                <w:rFonts w:ascii="Arial" w:eastAsia="Arial" w:hAnsi="Arial" w:cs="Arial"/>
                <w:color w:val="000000"/>
                <w:sz w:val="20"/>
                <w:szCs w:val="20"/>
              </w:rPr>
              <w:t xml:space="preserve">   </w:t>
            </w:r>
            <w:r w:rsidRPr="008046EF">
              <w:rPr>
                <w:rFonts w:ascii="Arial" w:eastAsia="Arial" w:hAnsi="Arial" w:cs="Arial"/>
                <w:color w:val="000000"/>
                <w:sz w:val="20"/>
                <w:szCs w:val="20"/>
              </w:rPr>
              <w:t>de</w:t>
            </w:r>
            <w:r>
              <w:rPr>
                <w:rFonts w:ascii="Arial" w:eastAsia="Arial" w:hAnsi="Arial" w:cs="Arial"/>
                <w:color w:val="000000"/>
                <w:sz w:val="20"/>
                <w:szCs w:val="20"/>
              </w:rPr>
              <w:t xml:space="preserve">   </w:t>
            </w:r>
            <w:r w:rsidRPr="008046EF">
              <w:rPr>
                <w:rFonts w:ascii="Arial" w:eastAsia="Arial" w:hAnsi="Arial" w:cs="Arial"/>
                <w:color w:val="000000"/>
                <w:sz w:val="20"/>
                <w:szCs w:val="20"/>
              </w:rPr>
              <w:t xml:space="preserve"> _______________ </w:t>
            </w:r>
            <w:r>
              <w:rPr>
                <w:rFonts w:ascii="Arial" w:eastAsia="Arial" w:hAnsi="Arial" w:cs="Arial"/>
                <w:color w:val="000000"/>
                <w:sz w:val="20"/>
                <w:szCs w:val="20"/>
              </w:rPr>
              <w:t xml:space="preserve">         </w:t>
            </w:r>
            <w:proofErr w:type="spellStart"/>
            <w:r w:rsidRPr="008046EF">
              <w:rPr>
                <w:rFonts w:ascii="Arial" w:eastAsia="Arial" w:hAnsi="Arial" w:cs="Arial"/>
                <w:color w:val="000000"/>
                <w:sz w:val="20"/>
                <w:szCs w:val="20"/>
              </w:rPr>
              <w:t>de</w:t>
            </w:r>
            <w:proofErr w:type="spellEnd"/>
            <w:r w:rsidRPr="008046EF">
              <w:rPr>
                <w:rFonts w:ascii="Arial" w:eastAsia="Arial" w:hAnsi="Arial" w:cs="Arial"/>
                <w:color w:val="000000"/>
                <w:sz w:val="20"/>
                <w:szCs w:val="20"/>
              </w:rPr>
              <w:t xml:space="preserve"> 2026.</w:t>
            </w:r>
          </w:p>
          <w:p w14:paraId="7346ACBA" w14:textId="2754641A" w:rsidR="008046EF" w:rsidRPr="008046EF" w:rsidRDefault="008046EF" w:rsidP="008046EF">
            <w:pPr>
              <w:pStyle w:val="Normal1"/>
              <w:spacing w:before="240" w:line="360" w:lineRule="auto"/>
              <w:jc w:val="center"/>
              <w:rPr>
                <w:rFonts w:ascii="Arial" w:eastAsia="Arial" w:hAnsi="Arial" w:cs="Arial"/>
                <w:color w:val="000000"/>
                <w:sz w:val="20"/>
                <w:szCs w:val="20"/>
              </w:rPr>
            </w:pPr>
            <w:r w:rsidRPr="008046EF">
              <w:rPr>
                <w:rFonts w:ascii="Arial" w:eastAsia="Arial" w:hAnsi="Arial" w:cs="Arial"/>
                <w:color w:val="000000"/>
                <w:sz w:val="20"/>
                <w:szCs w:val="20"/>
              </w:rPr>
              <w:lastRenderedPageBreak/>
              <w:t>______________________________________</w:t>
            </w:r>
          </w:p>
          <w:p w14:paraId="36BFD9BD" w14:textId="02325E92" w:rsidR="00D641A0" w:rsidRDefault="008046EF" w:rsidP="00BF39DD">
            <w:pPr>
              <w:pStyle w:val="Normal1"/>
              <w:spacing w:before="240" w:line="360" w:lineRule="auto"/>
              <w:jc w:val="center"/>
            </w:pPr>
            <w:r w:rsidRPr="008046EF">
              <w:rPr>
                <w:rFonts w:ascii="Arial" w:eastAsia="Arial" w:hAnsi="Arial" w:cs="Arial"/>
                <w:color w:val="000000"/>
                <w:sz w:val="20"/>
                <w:szCs w:val="20"/>
              </w:rPr>
              <w:t>Assinatura</w:t>
            </w:r>
            <w:r w:rsidR="00BF39DD">
              <w:rPr>
                <w:rFonts w:ascii="Arial" w:eastAsia="Arial" w:hAnsi="Arial" w:cs="Arial"/>
                <w:color w:val="000000"/>
                <w:sz w:val="20"/>
                <w:szCs w:val="20"/>
              </w:rPr>
              <w:t xml:space="preserve"> e cadastro</w:t>
            </w:r>
          </w:p>
        </w:tc>
      </w:tr>
    </w:tbl>
    <w:p w14:paraId="2E3BDA71" w14:textId="77777777" w:rsidR="009151D4" w:rsidRDefault="009151D4" w:rsidP="009A03DA">
      <w:pPr>
        <w:pStyle w:val="Ttulo2"/>
        <w:ind w:left="0" w:firstLine="0"/>
      </w:pPr>
    </w:p>
    <w:sectPr w:rsidR="009151D4" w:rsidSect="009151D4">
      <w:headerReference w:type="even" r:id="rId11"/>
      <w:headerReference w:type="default" r:id="rId12"/>
      <w:footerReference w:type="even" r:id="rId13"/>
      <w:footerReference w:type="default" r:id="rId14"/>
      <w:headerReference w:type="first" r:id="rId15"/>
      <w:footerReference w:type="first" r:id="rId16"/>
      <w:pgSz w:w="11906" w:h="16838"/>
      <w:pgMar w:top="851" w:right="566" w:bottom="907" w:left="1418" w:header="851" w:footer="90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0F22A" w14:textId="77777777" w:rsidR="007879A6" w:rsidRDefault="007879A6" w:rsidP="009151D4">
      <w:r>
        <w:separator/>
      </w:r>
    </w:p>
  </w:endnote>
  <w:endnote w:type="continuationSeparator" w:id="0">
    <w:p w14:paraId="72821345" w14:textId="77777777" w:rsidR="007879A6" w:rsidRDefault="007879A6" w:rsidP="009151D4">
      <w:r>
        <w:continuationSeparator/>
      </w:r>
    </w:p>
  </w:endnote>
  <w:endnote w:type="continuationNotice" w:id="1">
    <w:p w14:paraId="05F176D6" w14:textId="77777777" w:rsidR="007879A6" w:rsidRDefault="007879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Fonte Ecológica Spranq">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3A338" w14:textId="77777777" w:rsidR="00CA3C02" w:rsidRDefault="00CA3C0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E2CFE" w14:textId="3C103B58" w:rsidR="009151D4" w:rsidRDefault="00FF0002">
    <w:pPr>
      <w:pStyle w:val="Normal1"/>
      <w:pBdr>
        <w:top w:val="nil"/>
        <w:left w:val="nil"/>
        <w:bottom w:val="nil"/>
        <w:right w:val="nil"/>
        <w:between w:val="nil"/>
      </w:pBdr>
      <w:tabs>
        <w:tab w:val="center" w:pos="4419"/>
        <w:tab w:val="right" w:pos="8838"/>
      </w:tabs>
      <w:rPr>
        <w:rFonts w:ascii="Arial" w:eastAsia="Arial" w:hAnsi="Arial" w:cs="Arial"/>
        <w:color w:val="000000"/>
        <w:sz w:val="20"/>
        <w:szCs w:val="20"/>
      </w:rPr>
    </w:pPr>
    <w:r>
      <w:rPr>
        <w:rFonts w:ascii="Arial" w:eastAsia="Arial" w:hAnsi="Arial" w:cs="Arial"/>
        <w:b/>
        <w:color w:val="000000"/>
        <w:sz w:val="20"/>
        <w:szCs w:val="20"/>
      </w:rPr>
      <w:t>Preenchimento do formulário</w:t>
    </w:r>
    <w:r>
      <w:rPr>
        <w:rFonts w:ascii="Arial" w:eastAsia="Arial" w:hAnsi="Arial" w:cs="Arial"/>
        <w:color w:val="000000"/>
        <w:sz w:val="20"/>
        <w:szCs w:val="20"/>
      </w:rPr>
      <w:t>: quando a pergunta não se aplicar ao Serviço, deverá se</w:t>
    </w:r>
    <w:r w:rsidR="00547D0F">
      <w:rPr>
        <w:rFonts w:ascii="Arial" w:eastAsia="Arial" w:hAnsi="Arial" w:cs="Arial"/>
        <w:color w:val="000000"/>
        <w:sz w:val="20"/>
        <w:szCs w:val="20"/>
      </w:rPr>
      <w:t>r</w:t>
    </w:r>
    <w:r>
      <w:rPr>
        <w:rFonts w:ascii="Arial" w:eastAsia="Arial" w:hAnsi="Arial" w:cs="Arial"/>
        <w:color w:val="000000"/>
        <w:sz w:val="20"/>
        <w:szCs w:val="20"/>
      </w:rPr>
      <w:t xml:space="preserve"> </w:t>
    </w:r>
    <w:r w:rsidR="00547D0F">
      <w:rPr>
        <w:rFonts w:ascii="Arial" w:eastAsia="Arial" w:hAnsi="Arial" w:cs="Arial"/>
        <w:color w:val="000000"/>
        <w:sz w:val="20"/>
        <w:szCs w:val="20"/>
      </w:rPr>
      <w:t>preenchida</w:t>
    </w:r>
    <w:r>
      <w:rPr>
        <w:rFonts w:ascii="Arial" w:eastAsia="Arial" w:hAnsi="Arial" w:cs="Arial"/>
        <w:color w:val="000000"/>
        <w:sz w:val="20"/>
        <w:szCs w:val="20"/>
      </w:rPr>
      <w:t xml:space="preserve"> a opção </w:t>
    </w:r>
    <w:r>
      <w:rPr>
        <w:rFonts w:ascii="Arial" w:eastAsia="Arial" w:hAnsi="Arial" w:cs="Arial"/>
        <w:b/>
        <w:color w:val="000000"/>
        <w:sz w:val="20"/>
        <w:szCs w:val="20"/>
      </w:rPr>
      <w:t>NÃO</w:t>
    </w:r>
    <w:r>
      <w:rPr>
        <w:rFonts w:ascii="Arial" w:eastAsia="Arial" w:hAnsi="Arial" w:cs="Arial"/>
        <w:color w:val="000000"/>
        <w:sz w:val="20"/>
        <w:szCs w:val="20"/>
      </w:rPr>
      <w:t xml:space="preserve"> e apresentar justificativa no campo </w:t>
    </w:r>
    <w:r w:rsidR="00547D0F">
      <w:rPr>
        <w:rFonts w:ascii="Arial" w:eastAsia="Arial" w:hAnsi="Arial" w:cs="Arial"/>
        <w:color w:val="000000"/>
        <w:sz w:val="20"/>
        <w:szCs w:val="20"/>
      </w:rPr>
      <w:t>“</w:t>
    </w:r>
    <w:r>
      <w:rPr>
        <w:rFonts w:ascii="Arial" w:eastAsia="Arial" w:hAnsi="Arial" w:cs="Arial"/>
        <w:color w:val="000000"/>
        <w:sz w:val="20"/>
        <w:szCs w:val="20"/>
      </w:rPr>
      <w:t>Observações</w:t>
    </w:r>
    <w:r w:rsidR="00547D0F">
      <w:rPr>
        <w:rFonts w:ascii="Arial" w:eastAsia="Arial" w:hAnsi="Arial" w:cs="Arial"/>
        <w:color w:val="000000"/>
        <w:sz w:val="20"/>
        <w:szCs w:val="20"/>
      </w:rPr>
      <w:t>”</w:t>
    </w:r>
    <w:r>
      <w:rPr>
        <w:rFonts w:ascii="Arial" w:eastAsia="Arial" w:hAnsi="Arial" w:cs="Arial"/>
        <w:color w:val="000000"/>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BD5D2" w14:textId="77777777" w:rsidR="00CA3C02" w:rsidRDefault="00CA3C0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1DB39" w14:textId="77777777" w:rsidR="007879A6" w:rsidRDefault="007879A6" w:rsidP="009151D4">
      <w:r>
        <w:separator/>
      </w:r>
    </w:p>
  </w:footnote>
  <w:footnote w:type="continuationSeparator" w:id="0">
    <w:p w14:paraId="1539DC96" w14:textId="77777777" w:rsidR="007879A6" w:rsidRDefault="007879A6" w:rsidP="009151D4">
      <w:r>
        <w:continuationSeparator/>
      </w:r>
    </w:p>
  </w:footnote>
  <w:footnote w:type="continuationNotice" w:id="1">
    <w:p w14:paraId="386C6F24" w14:textId="77777777" w:rsidR="007879A6" w:rsidRDefault="007879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415B8" w14:textId="77777777" w:rsidR="00CA3C02" w:rsidRDefault="00CA3C0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8AD02" w14:textId="77777777" w:rsidR="009151D4" w:rsidRDefault="009151D4">
    <w:pPr>
      <w:pStyle w:val="Normal1"/>
      <w:widowControl w:val="0"/>
      <w:pBdr>
        <w:top w:val="nil"/>
        <w:left w:val="nil"/>
        <w:bottom w:val="nil"/>
        <w:right w:val="nil"/>
        <w:between w:val="nil"/>
      </w:pBdr>
      <w:spacing w:line="276" w:lineRule="auto"/>
      <w:rPr>
        <w:color w:val="000000"/>
      </w:rPr>
    </w:pPr>
  </w:p>
  <w:tbl>
    <w:tblPr>
      <w:tblStyle w:val="a6"/>
      <w:tblW w:w="9902" w:type="dxa"/>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0"/>
      <w:gridCol w:w="8392"/>
    </w:tblGrid>
    <w:tr w:rsidR="009151D4" w14:paraId="0C95D2B9" w14:textId="77777777">
      <w:tc>
        <w:tcPr>
          <w:tcW w:w="1510" w:type="dxa"/>
          <w:vAlign w:val="center"/>
        </w:tcPr>
        <w:p w14:paraId="7B31E350" w14:textId="026E2149" w:rsidR="009151D4" w:rsidRDefault="00FF0002">
          <w:pPr>
            <w:pStyle w:val="Normal1"/>
            <w:pBdr>
              <w:top w:val="nil"/>
              <w:left w:val="nil"/>
              <w:bottom w:val="nil"/>
              <w:right w:val="nil"/>
              <w:between w:val="nil"/>
            </w:pBdr>
            <w:tabs>
              <w:tab w:val="center" w:pos="4419"/>
              <w:tab w:val="right" w:pos="8838"/>
            </w:tabs>
            <w:spacing w:before="120" w:after="120"/>
            <w:jc w:val="center"/>
            <w:rPr>
              <w:rFonts w:ascii="Arial" w:eastAsia="Arial" w:hAnsi="Arial" w:cs="Arial"/>
              <w:color w:val="000000"/>
            </w:rPr>
          </w:pPr>
          <w:r>
            <w:rPr>
              <w:rFonts w:ascii="Fonte Ecológica Spranq" w:eastAsia="Fonte Ecológica Spranq" w:hAnsi="Fonte Ecológica Spranq" w:cs="Fonte Ecológica Spranq"/>
              <w:noProof/>
              <w:color w:val="000000"/>
              <w:sz w:val="16"/>
              <w:szCs w:val="16"/>
            </w:rPr>
            <w:drawing>
              <wp:inline distT="0" distB="0" distL="0" distR="0" wp14:anchorId="3E098E8B" wp14:editId="0FAE42C4">
                <wp:extent cx="800100" cy="982980"/>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800100" cy="982980"/>
                        </a:xfrm>
                        <a:prstGeom prst="rect">
                          <a:avLst/>
                        </a:prstGeom>
                        <a:ln/>
                      </pic:spPr>
                    </pic:pic>
                  </a:graphicData>
                </a:graphic>
              </wp:inline>
            </w:drawing>
          </w:r>
          <w:r w:rsidR="006D2171">
            <w:rPr>
              <w:noProof/>
            </w:rPr>
            <mc:AlternateContent>
              <mc:Choice Requires="wps">
                <w:drawing>
                  <wp:anchor distT="4294967295" distB="4294967295" distL="114299" distR="114299" simplePos="0" relativeHeight="251658240" behindDoc="0" locked="0" layoutInCell="0" allowOverlap="1" wp14:anchorId="1B5FA735" wp14:editId="414EADCB">
                    <wp:simplePos x="0" y="0"/>
                    <wp:positionH relativeFrom="column">
                      <wp:posOffset>105409</wp:posOffset>
                    </wp:positionH>
                    <wp:positionV relativeFrom="paragraph">
                      <wp:posOffset>224154</wp:posOffset>
                    </wp:positionV>
                    <wp:extent cx="0" cy="0"/>
                    <wp:effectExtent l="0" t="0" r="0" b="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rto="http://schemas.microsoft.com/office/word/2006/arto" xmlns:pic="http://schemas.openxmlformats.org/drawingml/2006/picture" xmlns:a="http://schemas.openxmlformats.org/drawingml/2006/main">
                <w:pict w14:anchorId="19B9DA80">
                  <v:line id="Conector reto 1" style="position:absolute;z-index:25165824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spid="_x0000_s1026" o:allowincell="f" from="8.3pt,17.65pt" to="8.3pt,17.65pt" w14:anchorId="01978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"/>
                </w:pict>
              </mc:Fallback>
            </mc:AlternateContent>
          </w:r>
        </w:p>
      </w:tc>
      <w:tc>
        <w:tcPr>
          <w:tcW w:w="8392" w:type="dxa"/>
          <w:vAlign w:val="center"/>
        </w:tcPr>
        <w:p w14:paraId="43EA801B" w14:textId="097FE84D" w:rsidR="009151D4" w:rsidRDefault="00FF0002">
          <w:pPr>
            <w:pStyle w:val="Ttulo"/>
            <w:spacing w:before="120" w:after="120"/>
            <w:rPr>
              <w:sz w:val="28"/>
              <w:szCs w:val="28"/>
            </w:rPr>
          </w:pPr>
          <w:r>
            <w:rPr>
              <w:sz w:val="28"/>
              <w:szCs w:val="28"/>
            </w:rPr>
            <w:t xml:space="preserve">CORREIÇÃO GERAL ORDINÁRIA </w:t>
          </w:r>
          <w:r w:rsidR="00BE3AD6">
            <w:rPr>
              <w:sz w:val="28"/>
              <w:szCs w:val="28"/>
            </w:rPr>
            <w:t>202</w:t>
          </w:r>
          <w:r w:rsidR="00CA3C02">
            <w:rPr>
              <w:sz w:val="28"/>
              <w:szCs w:val="28"/>
            </w:rPr>
            <w:t>6</w:t>
          </w:r>
          <w:r>
            <w:rPr>
              <w:sz w:val="28"/>
              <w:szCs w:val="28"/>
            </w:rPr>
            <w:t>– ANEXO 01</w:t>
          </w:r>
        </w:p>
        <w:p w14:paraId="16415205" w14:textId="77777777" w:rsidR="009151D4" w:rsidRDefault="00FF0002">
          <w:pPr>
            <w:pStyle w:val="Normal1"/>
            <w:spacing w:after="240"/>
            <w:jc w:val="center"/>
            <w:rPr>
              <w:rFonts w:ascii="Arial" w:eastAsia="Arial" w:hAnsi="Arial" w:cs="Arial"/>
              <w:b/>
            </w:rPr>
          </w:pPr>
          <w:r>
            <w:rPr>
              <w:rFonts w:ascii="Arial" w:eastAsia="Arial" w:hAnsi="Arial" w:cs="Arial"/>
              <w:b/>
            </w:rPr>
            <w:t>REGISTRO CIVIL DAS PESSOAS NATURAIS E DE INTERDIÇÕES E TUTELAS, REGISTRO CIVIL DAS PESSOAS JURÍDICAS, REGISTRO DE TÍTULOS E DOCUMENTOS, REGISTRO DE IMÓVEIS, REGISTRO DE DISTRIBUIÇÃO, TABELIONATO DE NOTAS, TABELIONATO DE NOTAS E REGISTRO DE CONTRATOS MARÍTIMOS, TABELIONATO DE PROTESTOS DE TÍTULOS</w:t>
          </w:r>
        </w:p>
        <w:p w14:paraId="62F444DC" w14:textId="42EDE70F" w:rsidR="009151D4" w:rsidRDefault="00FF0002">
          <w:pPr>
            <w:pStyle w:val="Normal1"/>
            <w:pBdr>
              <w:top w:val="nil"/>
              <w:left w:val="nil"/>
              <w:bottom w:val="nil"/>
              <w:right w:val="nil"/>
              <w:between w:val="nil"/>
            </w:pBdr>
            <w:tabs>
              <w:tab w:val="left" w:pos="340"/>
            </w:tabs>
            <w:jc w:val="center"/>
            <w:rPr>
              <w:rFonts w:ascii="Arial" w:eastAsia="Arial" w:hAnsi="Arial" w:cs="Arial"/>
              <w:b/>
              <w:color w:val="000000"/>
              <w:sz w:val="28"/>
              <w:szCs w:val="28"/>
            </w:rPr>
          </w:pPr>
          <w:r>
            <w:rPr>
              <w:rFonts w:ascii="Arial" w:eastAsia="Arial" w:hAnsi="Arial" w:cs="Arial"/>
              <w:b/>
              <w:color w:val="000000"/>
              <w:sz w:val="28"/>
              <w:szCs w:val="28"/>
            </w:rPr>
            <w:t>PORTARIA CGJ Nº</w:t>
          </w:r>
          <w:r w:rsidR="00BC7E50">
            <w:rPr>
              <w:rFonts w:ascii="Arial" w:eastAsia="Arial" w:hAnsi="Arial" w:cs="Arial"/>
              <w:b/>
              <w:color w:val="000000"/>
              <w:sz w:val="28"/>
              <w:szCs w:val="28"/>
            </w:rPr>
            <w:t xml:space="preserve"> </w:t>
          </w:r>
          <w:r w:rsidR="005B110D">
            <w:rPr>
              <w:rFonts w:ascii="Arial" w:eastAsia="Arial" w:hAnsi="Arial" w:cs="Arial"/>
              <w:b/>
              <w:color w:val="000000"/>
              <w:sz w:val="28"/>
              <w:szCs w:val="28"/>
            </w:rPr>
            <w:t>104</w:t>
          </w:r>
          <w:r w:rsidR="00BE3AD6">
            <w:rPr>
              <w:rFonts w:ascii="Arial" w:eastAsia="Arial" w:hAnsi="Arial" w:cs="Arial"/>
              <w:b/>
              <w:color w:val="000000"/>
              <w:sz w:val="28"/>
              <w:szCs w:val="28"/>
            </w:rPr>
            <w:t>/202</w:t>
          </w:r>
          <w:r w:rsidR="007F0019">
            <w:rPr>
              <w:rFonts w:ascii="Arial" w:eastAsia="Arial" w:hAnsi="Arial" w:cs="Arial"/>
              <w:b/>
              <w:color w:val="000000"/>
              <w:sz w:val="28"/>
              <w:szCs w:val="28"/>
            </w:rPr>
            <w:t>6</w:t>
          </w:r>
          <w:r>
            <w:rPr>
              <w:rFonts w:ascii="Arial" w:eastAsia="Arial" w:hAnsi="Arial" w:cs="Arial"/>
              <w:b/>
              <w:color w:val="000000"/>
              <w:sz w:val="28"/>
              <w:szCs w:val="28"/>
            </w:rPr>
            <w:t xml:space="preserve"> </w:t>
          </w:r>
        </w:p>
        <w:p w14:paraId="50028ADB" w14:textId="77777777" w:rsidR="009151D4" w:rsidRDefault="009151D4">
          <w:pPr>
            <w:pStyle w:val="Normal1"/>
            <w:jc w:val="both"/>
            <w:rPr>
              <w:rFonts w:ascii="Arial" w:eastAsia="Arial" w:hAnsi="Arial" w:cs="Arial"/>
              <w:b/>
            </w:rPr>
          </w:pPr>
        </w:p>
      </w:tc>
    </w:tr>
  </w:tbl>
  <w:p w14:paraId="6AC1AA8B" w14:textId="77777777" w:rsidR="009151D4" w:rsidRDefault="009151D4">
    <w:pPr>
      <w:pStyle w:val="Normal1"/>
      <w:pBdr>
        <w:top w:val="nil"/>
        <w:left w:val="nil"/>
        <w:bottom w:val="nil"/>
        <w:right w:val="nil"/>
        <w:between w:val="nil"/>
      </w:pBdr>
      <w:tabs>
        <w:tab w:val="center" w:pos="4419"/>
        <w:tab w:val="right" w:pos="8838"/>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64240" w14:textId="77777777" w:rsidR="009151D4" w:rsidRDefault="009151D4">
    <w:pPr>
      <w:pStyle w:val="Normal1"/>
      <w:widowControl w:val="0"/>
      <w:pBdr>
        <w:top w:val="nil"/>
        <w:left w:val="nil"/>
        <w:bottom w:val="nil"/>
        <w:right w:val="nil"/>
        <w:between w:val="nil"/>
      </w:pBdr>
      <w:spacing w:line="276" w:lineRule="auto"/>
    </w:pPr>
  </w:p>
  <w:tbl>
    <w:tblPr>
      <w:tblStyle w:val="a5"/>
      <w:tblW w:w="9902" w:type="dxa"/>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0"/>
      <w:gridCol w:w="8392"/>
    </w:tblGrid>
    <w:tr w:rsidR="009151D4" w14:paraId="7F95AF6A" w14:textId="77777777">
      <w:tc>
        <w:tcPr>
          <w:tcW w:w="1510" w:type="dxa"/>
          <w:vAlign w:val="center"/>
        </w:tcPr>
        <w:p w14:paraId="76F8562E" w14:textId="683ABA23" w:rsidR="009151D4" w:rsidRDefault="00FF0002">
          <w:pPr>
            <w:pStyle w:val="Normal1"/>
            <w:pBdr>
              <w:top w:val="nil"/>
              <w:left w:val="nil"/>
              <w:bottom w:val="nil"/>
              <w:right w:val="nil"/>
              <w:between w:val="nil"/>
            </w:pBdr>
            <w:tabs>
              <w:tab w:val="center" w:pos="4419"/>
              <w:tab w:val="right" w:pos="8838"/>
            </w:tabs>
            <w:spacing w:before="120" w:after="120"/>
            <w:jc w:val="center"/>
            <w:rPr>
              <w:rFonts w:ascii="Arial" w:eastAsia="Arial" w:hAnsi="Arial" w:cs="Arial"/>
              <w:color w:val="000000"/>
            </w:rPr>
          </w:pPr>
          <w:r>
            <w:rPr>
              <w:b/>
              <w:noProof/>
              <w:color w:val="000000"/>
              <w:sz w:val="22"/>
              <w:szCs w:val="22"/>
            </w:rPr>
            <w:drawing>
              <wp:inline distT="0" distB="0" distL="0" distR="0" wp14:anchorId="5F972D05" wp14:editId="45A7083C">
                <wp:extent cx="807720" cy="83058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07720" cy="830580"/>
                        </a:xfrm>
                        <a:prstGeom prst="rect">
                          <a:avLst/>
                        </a:prstGeom>
                        <a:ln/>
                      </pic:spPr>
                    </pic:pic>
                  </a:graphicData>
                </a:graphic>
              </wp:inline>
            </w:drawing>
          </w:r>
          <w:r w:rsidR="006D2171">
            <w:rPr>
              <w:noProof/>
            </w:rPr>
            <mc:AlternateContent>
              <mc:Choice Requires="wps">
                <w:drawing>
                  <wp:anchor distT="4294967295" distB="4294967295" distL="114299" distR="114299" simplePos="0" relativeHeight="251658241" behindDoc="0" locked="0" layoutInCell="0" allowOverlap="1" wp14:anchorId="3B11A91B" wp14:editId="7BE3AB97">
                    <wp:simplePos x="0" y="0"/>
                    <wp:positionH relativeFrom="column">
                      <wp:posOffset>105409</wp:posOffset>
                    </wp:positionH>
                    <wp:positionV relativeFrom="paragraph">
                      <wp:posOffset>224154</wp:posOffset>
                    </wp:positionV>
                    <wp:extent cx="0" cy="0"/>
                    <wp:effectExtent l="0" t="0" r="0" b="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rto="http://schemas.microsoft.com/office/word/2006/arto" xmlns:pic="http://schemas.openxmlformats.org/drawingml/2006/picture" xmlns:a="http://schemas.openxmlformats.org/drawingml/2006/main">
                <w:pict w14:anchorId="2BEC72B6">
                  <v:line id="Conector reto 2" style="position:absolute;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spid="_x0000_s1026" o:allowincell="f" from="8.3pt,17.65pt" to="8.3pt,17.65pt" w14:anchorId="34632B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"/>
                </w:pict>
              </mc:Fallback>
            </mc:AlternateContent>
          </w:r>
        </w:p>
      </w:tc>
      <w:tc>
        <w:tcPr>
          <w:tcW w:w="8392" w:type="dxa"/>
          <w:vAlign w:val="center"/>
        </w:tcPr>
        <w:p w14:paraId="300F271C" w14:textId="77777777" w:rsidR="009151D4" w:rsidRDefault="009151D4">
          <w:pPr>
            <w:pStyle w:val="Ttulo"/>
            <w:spacing w:before="120" w:after="120"/>
            <w:rPr>
              <w:sz w:val="28"/>
              <w:szCs w:val="28"/>
            </w:rPr>
          </w:pPr>
        </w:p>
        <w:p w14:paraId="505C3583" w14:textId="77777777" w:rsidR="009151D4" w:rsidRDefault="00FF0002">
          <w:pPr>
            <w:pStyle w:val="Ttulo"/>
            <w:spacing w:before="120" w:after="120"/>
            <w:rPr>
              <w:sz w:val="28"/>
              <w:szCs w:val="28"/>
            </w:rPr>
          </w:pPr>
          <w:r>
            <w:rPr>
              <w:sz w:val="28"/>
              <w:szCs w:val="28"/>
            </w:rPr>
            <w:t>CORREIÇÃO GERAL ORDINÁRIA 2009 – ANEXO 08</w:t>
          </w:r>
        </w:p>
        <w:p w14:paraId="7C7DC258" w14:textId="77777777" w:rsidR="009151D4" w:rsidRDefault="00FF0002">
          <w:pPr>
            <w:pStyle w:val="Ttulo"/>
            <w:spacing w:before="240" w:after="240"/>
            <w:rPr>
              <w:u w:val="single"/>
            </w:rPr>
          </w:pPr>
          <w:r>
            <w:t>AVALIADOR JUDICIAL, CONTADOR JUDICIAL, DEPOSITÁRIO JUDICIAL, INVENTARIANTE JUDICIAL, LIQUIDANTE JUDICIAL, PARTIDOR JUDICIAL, TESTAMENTEIRO E TUTOR JUDICIAL</w:t>
          </w:r>
        </w:p>
      </w:tc>
    </w:tr>
  </w:tbl>
  <w:p w14:paraId="2C7762AE" w14:textId="77777777" w:rsidR="009151D4" w:rsidRDefault="009151D4">
    <w:pPr>
      <w:pStyle w:val="Normal1"/>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27373"/>
    <w:multiLevelType w:val="multilevel"/>
    <w:tmpl w:val="0F7C89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9346C6"/>
    <w:multiLevelType w:val="multilevel"/>
    <w:tmpl w:val="CA2EED8E"/>
    <w:lvl w:ilvl="0">
      <w:start w:val="5"/>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FE51F9"/>
    <w:multiLevelType w:val="hybridMultilevel"/>
    <w:tmpl w:val="18ACCECE"/>
    <w:lvl w:ilvl="0" w:tplc="85160662">
      <w:start w:val="1"/>
      <w:numFmt w:val="lowerLetter"/>
      <w:lvlText w:val="%1)"/>
      <w:lvlJc w:val="left"/>
      <w:pPr>
        <w:ind w:left="720" w:hanging="360"/>
      </w:pPr>
      <w:rPr>
        <w:rFonts w:eastAsia="Arial"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B63614B"/>
    <w:multiLevelType w:val="hybridMultilevel"/>
    <w:tmpl w:val="FD0661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0422E2F"/>
    <w:multiLevelType w:val="multilevel"/>
    <w:tmpl w:val="07A4652E"/>
    <w:lvl w:ilvl="0">
      <w:start w:val="1"/>
      <w:numFmt w:val="decimal"/>
      <w:lvlText w:val="%1."/>
      <w:lvlJc w:val="left"/>
      <w:pPr>
        <w:ind w:left="644" w:hanging="359"/>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2E3855CA"/>
    <w:multiLevelType w:val="multilevel"/>
    <w:tmpl w:val="F0569D6E"/>
    <w:lvl w:ilvl="0">
      <w:start w:val="1"/>
      <w:numFmt w:val="lowerLetter"/>
      <w:lvlText w:val="%1)"/>
      <w:lvlJc w:val="left"/>
      <w:pPr>
        <w:ind w:left="142" w:firstLine="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6" w15:restartNumberingAfterBreak="0">
    <w:nsid w:val="330A5187"/>
    <w:multiLevelType w:val="multilevel"/>
    <w:tmpl w:val="E74CD63A"/>
    <w:lvl w:ilvl="0">
      <w:start w:val="1"/>
      <w:numFmt w:val="lowerLetter"/>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C1D35B3"/>
    <w:multiLevelType w:val="hybridMultilevel"/>
    <w:tmpl w:val="604A73E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14753DF"/>
    <w:multiLevelType w:val="multilevel"/>
    <w:tmpl w:val="958458CE"/>
    <w:lvl w:ilvl="0">
      <w:start w:val="2"/>
      <w:numFmt w:val="lowerLetter"/>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3394DC9"/>
    <w:multiLevelType w:val="hybridMultilevel"/>
    <w:tmpl w:val="2A2C58FE"/>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15639BF"/>
    <w:multiLevelType w:val="multilevel"/>
    <w:tmpl w:val="28DA9290"/>
    <w:lvl w:ilvl="0">
      <w:start w:val="1"/>
      <w:numFmt w:val="lowerRoman"/>
      <w:lvlText w:val="%1)"/>
      <w:lvlJc w:val="left"/>
      <w:pPr>
        <w:ind w:left="765" w:hanging="72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1" w15:restartNumberingAfterBreak="0">
    <w:nsid w:val="7A126485"/>
    <w:multiLevelType w:val="multilevel"/>
    <w:tmpl w:val="2696CD1C"/>
    <w:lvl w:ilvl="0">
      <w:start w:val="24"/>
      <w:numFmt w:val="lowerLetter"/>
      <w:lvlText w:val="%1)"/>
      <w:lvlJc w:val="left"/>
      <w:pPr>
        <w:ind w:left="700" w:hanging="34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B164A1F"/>
    <w:multiLevelType w:val="multilevel"/>
    <w:tmpl w:val="BB6258CE"/>
    <w:lvl w:ilvl="0">
      <w:start w:val="1"/>
      <w:numFmt w:val="lowerLetter"/>
      <w:lvlText w:val="%1)"/>
      <w:lvlJc w:val="left"/>
      <w:pPr>
        <w:ind w:left="0" w:firstLine="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C4F2CC5"/>
    <w:multiLevelType w:val="hybridMultilevel"/>
    <w:tmpl w:val="1550E632"/>
    <w:lvl w:ilvl="0" w:tplc="04160017">
      <w:start w:val="2"/>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D2B35FD"/>
    <w:multiLevelType w:val="multilevel"/>
    <w:tmpl w:val="F604BA9E"/>
    <w:lvl w:ilvl="0">
      <w:start w:val="1"/>
      <w:numFmt w:val="decimal"/>
      <w:lvlText w:val="%1"/>
      <w:lvlJc w:val="left"/>
      <w:pPr>
        <w:ind w:left="360" w:hanging="360"/>
      </w:pPr>
    </w:lvl>
    <w:lvl w:ilvl="1">
      <w:start w:val="2"/>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799"/>
      </w:pPr>
    </w:lvl>
  </w:abstractNum>
  <w:num w:numId="1">
    <w:abstractNumId w:val="0"/>
  </w:num>
  <w:num w:numId="2">
    <w:abstractNumId w:val="8"/>
  </w:num>
  <w:num w:numId="3">
    <w:abstractNumId w:val="4"/>
  </w:num>
  <w:num w:numId="4">
    <w:abstractNumId w:val="12"/>
  </w:num>
  <w:num w:numId="5">
    <w:abstractNumId w:val="5"/>
  </w:num>
  <w:num w:numId="6">
    <w:abstractNumId w:val="14"/>
  </w:num>
  <w:num w:numId="7">
    <w:abstractNumId w:val="10"/>
  </w:num>
  <w:num w:numId="8">
    <w:abstractNumId w:val="1"/>
  </w:num>
  <w:num w:numId="9">
    <w:abstractNumId w:val="11"/>
  </w:num>
  <w:num w:numId="10">
    <w:abstractNumId w:val="6"/>
  </w:num>
  <w:num w:numId="11">
    <w:abstractNumId w:val="2"/>
  </w:num>
  <w:num w:numId="12">
    <w:abstractNumId w:val="7"/>
  </w:num>
  <w:num w:numId="13">
    <w:abstractNumId w:val="13"/>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1D4"/>
    <w:rsid w:val="00005FA7"/>
    <w:rsid w:val="00013568"/>
    <w:rsid w:val="00022D03"/>
    <w:rsid w:val="00055E09"/>
    <w:rsid w:val="0006025F"/>
    <w:rsid w:val="000619BF"/>
    <w:rsid w:val="000640C5"/>
    <w:rsid w:val="00074B80"/>
    <w:rsid w:val="000801BF"/>
    <w:rsid w:val="000D3C7D"/>
    <w:rsid w:val="000D5A73"/>
    <w:rsid w:val="000E5638"/>
    <w:rsid w:val="000E7048"/>
    <w:rsid w:val="000F6906"/>
    <w:rsid w:val="00114F9F"/>
    <w:rsid w:val="00125152"/>
    <w:rsid w:val="001269A9"/>
    <w:rsid w:val="00127BAC"/>
    <w:rsid w:val="0013351F"/>
    <w:rsid w:val="00150CF1"/>
    <w:rsid w:val="00162470"/>
    <w:rsid w:val="001627CE"/>
    <w:rsid w:val="0018229C"/>
    <w:rsid w:val="001A7A3E"/>
    <w:rsid w:val="001D304B"/>
    <w:rsid w:val="001D395F"/>
    <w:rsid w:val="001D7C3A"/>
    <w:rsid w:val="001E0716"/>
    <w:rsid w:val="00200A01"/>
    <w:rsid w:val="00202AB6"/>
    <w:rsid w:val="00210666"/>
    <w:rsid w:val="00211D73"/>
    <w:rsid w:val="002130CA"/>
    <w:rsid w:val="002214D5"/>
    <w:rsid w:val="00230267"/>
    <w:rsid w:val="00237911"/>
    <w:rsid w:val="0024626C"/>
    <w:rsid w:val="00251CCC"/>
    <w:rsid w:val="002703B1"/>
    <w:rsid w:val="0027656E"/>
    <w:rsid w:val="002834F7"/>
    <w:rsid w:val="00296084"/>
    <w:rsid w:val="002B0238"/>
    <w:rsid w:val="002C37B0"/>
    <w:rsid w:val="002C45CA"/>
    <w:rsid w:val="002C5C28"/>
    <w:rsid w:val="002D0EF9"/>
    <w:rsid w:val="002E7961"/>
    <w:rsid w:val="002F01F8"/>
    <w:rsid w:val="002F0D12"/>
    <w:rsid w:val="002F78C5"/>
    <w:rsid w:val="003065D5"/>
    <w:rsid w:val="003065D9"/>
    <w:rsid w:val="00321706"/>
    <w:rsid w:val="00337043"/>
    <w:rsid w:val="00342262"/>
    <w:rsid w:val="00361E2F"/>
    <w:rsid w:val="00396EAB"/>
    <w:rsid w:val="003D6771"/>
    <w:rsid w:val="003E4123"/>
    <w:rsid w:val="003E7CBD"/>
    <w:rsid w:val="004222D1"/>
    <w:rsid w:val="004316FD"/>
    <w:rsid w:val="00445757"/>
    <w:rsid w:val="00462EBC"/>
    <w:rsid w:val="00474D53"/>
    <w:rsid w:val="00476555"/>
    <w:rsid w:val="00476B45"/>
    <w:rsid w:val="004C0A3D"/>
    <w:rsid w:val="004C19A2"/>
    <w:rsid w:val="004C76E3"/>
    <w:rsid w:val="004D2E0B"/>
    <w:rsid w:val="004D49D6"/>
    <w:rsid w:val="004E2AD0"/>
    <w:rsid w:val="004E4615"/>
    <w:rsid w:val="005000C9"/>
    <w:rsid w:val="0052518A"/>
    <w:rsid w:val="005343E1"/>
    <w:rsid w:val="0053673D"/>
    <w:rsid w:val="00537C97"/>
    <w:rsid w:val="00547131"/>
    <w:rsid w:val="00547D0F"/>
    <w:rsid w:val="00552065"/>
    <w:rsid w:val="00596552"/>
    <w:rsid w:val="005A02F7"/>
    <w:rsid w:val="005A50AB"/>
    <w:rsid w:val="005A5FB3"/>
    <w:rsid w:val="005B110D"/>
    <w:rsid w:val="005C5B06"/>
    <w:rsid w:val="005D1AF1"/>
    <w:rsid w:val="005E0718"/>
    <w:rsid w:val="005E3A17"/>
    <w:rsid w:val="005F2667"/>
    <w:rsid w:val="005F461E"/>
    <w:rsid w:val="005F62BA"/>
    <w:rsid w:val="00616F78"/>
    <w:rsid w:val="00631465"/>
    <w:rsid w:val="006419A5"/>
    <w:rsid w:val="00654475"/>
    <w:rsid w:val="0066172B"/>
    <w:rsid w:val="00666053"/>
    <w:rsid w:val="00671067"/>
    <w:rsid w:val="006731F0"/>
    <w:rsid w:val="006755F4"/>
    <w:rsid w:val="00681B45"/>
    <w:rsid w:val="00682798"/>
    <w:rsid w:val="006A09DD"/>
    <w:rsid w:val="006C1518"/>
    <w:rsid w:val="006D2171"/>
    <w:rsid w:val="006D4945"/>
    <w:rsid w:val="006E4DEB"/>
    <w:rsid w:val="006E7B3B"/>
    <w:rsid w:val="007049E3"/>
    <w:rsid w:val="007139D2"/>
    <w:rsid w:val="00721E3A"/>
    <w:rsid w:val="00733CC0"/>
    <w:rsid w:val="007410D8"/>
    <w:rsid w:val="00762AC4"/>
    <w:rsid w:val="00775C18"/>
    <w:rsid w:val="00781B60"/>
    <w:rsid w:val="007879A6"/>
    <w:rsid w:val="0079158F"/>
    <w:rsid w:val="007A30DF"/>
    <w:rsid w:val="007A4F8D"/>
    <w:rsid w:val="007A524B"/>
    <w:rsid w:val="007D2521"/>
    <w:rsid w:val="007E68CB"/>
    <w:rsid w:val="007F0019"/>
    <w:rsid w:val="008005D2"/>
    <w:rsid w:val="008006A5"/>
    <w:rsid w:val="008046EF"/>
    <w:rsid w:val="00804A31"/>
    <w:rsid w:val="00807157"/>
    <w:rsid w:val="00813071"/>
    <w:rsid w:val="00822052"/>
    <w:rsid w:val="00826BEB"/>
    <w:rsid w:val="0082735D"/>
    <w:rsid w:val="0083520F"/>
    <w:rsid w:val="008529DA"/>
    <w:rsid w:val="00855654"/>
    <w:rsid w:val="0086054B"/>
    <w:rsid w:val="0086090B"/>
    <w:rsid w:val="00862A1F"/>
    <w:rsid w:val="00880DC6"/>
    <w:rsid w:val="008847AF"/>
    <w:rsid w:val="008B298A"/>
    <w:rsid w:val="008B3AEE"/>
    <w:rsid w:val="008C132C"/>
    <w:rsid w:val="008D12EA"/>
    <w:rsid w:val="009024B2"/>
    <w:rsid w:val="009151D4"/>
    <w:rsid w:val="009322E8"/>
    <w:rsid w:val="00934AC4"/>
    <w:rsid w:val="00940741"/>
    <w:rsid w:val="0096766F"/>
    <w:rsid w:val="00975F28"/>
    <w:rsid w:val="00983A60"/>
    <w:rsid w:val="00991A7A"/>
    <w:rsid w:val="009A03DA"/>
    <w:rsid w:val="009C21E7"/>
    <w:rsid w:val="009F1476"/>
    <w:rsid w:val="00A04376"/>
    <w:rsid w:val="00A16919"/>
    <w:rsid w:val="00A3575E"/>
    <w:rsid w:val="00A44458"/>
    <w:rsid w:val="00A64E15"/>
    <w:rsid w:val="00A742E8"/>
    <w:rsid w:val="00A85C48"/>
    <w:rsid w:val="00AA5F49"/>
    <w:rsid w:val="00AA77D8"/>
    <w:rsid w:val="00AB50C0"/>
    <w:rsid w:val="00AD3538"/>
    <w:rsid w:val="00AF3EB0"/>
    <w:rsid w:val="00AF46A8"/>
    <w:rsid w:val="00B17105"/>
    <w:rsid w:val="00B1783F"/>
    <w:rsid w:val="00B24514"/>
    <w:rsid w:val="00B524A5"/>
    <w:rsid w:val="00B52C69"/>
    <w:rsid w:val="00B718B2"/>
    <w:rsid w:val="00B76F5E"/>
    <w:rsid w:val="00B9723C"/>
    <w:rsid w:val="00BA2044"/>
    <w:rsid w:val="00BC7E50"/>
    <w:rsid w:val="00BD213D"/>
    <w:rsid w:val="00BD6ABA"/>
    <w:rsid w:val="00BE3AD6"/>
    <w:rsid w:val="00BF39DD"/>
    <w:rsid w:val="00BF6A4A"/>
    <w:rsid w:val="00C035CD"/>
    <w:rsid w:val="00C126B2"/>
    <w:rsid w:val="00C3445D"/>
    <w:rsid w:val="00C454AB"/>
    <w:rsid w:val="00C459CE"/>
    <w:rsid w:val="00C568FF"/>
    <w:rsid w:val="00C6697C"/>
    <w:rsid w:val="00C72C82"/>
    <w:rsid w:val="00C747AE"/>
    <w:rsid w:val="00C76DFC"/>
    <w:rsid w:val="00C84D03"/>
    <w:rsid w:val="00CA2143"/>
    <w:rsid w:val="00CA3C02"/>
    <w:rsid w:val="00CC097D"/>
    <w:rsid w:val="00CD1A07"/>
    <w:rsid w:val="00CD3E44"/>
    <w:rsid w:val="00D036B9"/>
    <w:rsid w:val="00D44727"/>
    <w:rsid w:val="00D502EE"/>
    <w:rsid w:val="00D641A0"/>
    <w:rsid w:val="00D90803"/>
    <w:rsid w:val="00D91A18"/>
    <w:rsid w:val="00DA69A3"/>
    <w:rsid w:val="00DB5D07"/>
    <w:rsid w:val="00DF2367"/>
    <w:rsid w:val="00E062AA"/>
    <w:rsid w:val="00E132EB"/>
    <w:rsid w:val="00E14A1B"/>
    <w:rsid w:val="00E20D56"/>
    <w:rsid w:val="00E31A1F"/>
    <w:rsid w:val="00E37366"/>
    <w:rsid w:val="00E44D13"/>
    <w:rsid w:val="00E731E1"/>
    <w:rsid w:val="00E87A5E"/>
    <w:rsid w:val="00E95DF6"/>
    <w:rsid w:val="00E96846"/>
    <w:rsid w:val="00EA1D83"/>
    <w:rsid w:val="00EB240C"/>
    <w:rsid w:val="00EB3374"/>
    <w:rsid w:val="00EB3728"/>
    <w:rsid w:val="00EE77CA"/>
    <w:rsid w:val="00EF6BBA"/>
    <w:rsid w:val="00F0489D"/>
    <w:rsid w:val="00F10B08"/>
    <w:rsid w:val="00F11869"/>
    <w:rsid w:val="00F20A99"/>
    <w:rsid w:val="00F23115"/>
    <w:rsid w:val="00F32520"/>
    <w:rsid w:val="00F8166F"/>
    <w:rsid w:val="00F87582"/>
    <w:rsid w:val="00F9735E"/>
    <w:rsid w:val="00FA0DC9"/>
    <w:rsid w:val="00FC4A5D"/>
    <w:rsid w:val="00FD59A7"/>
    <w:rsid w:val="00FF0002"/>
    <w:rsid w:val="2F5AB401"/>
    <w:rsid w:val="74C9E5D7"/>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344C21"/>
  <w15:docId w15:val="{C9DF8FE1-7377-4D49-95B8-87D74EAE5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1"/>
    <w:next w:val="Normal1"/>
    <w:rsid w:val="009151D4"/>
    <w:pPr>
      <w:spacing w:before="240" w:after="240"/>
      <w:ind w:left="432" w:hanging="432"/>
      <w:jc w:val="both"/>
      <w:outlineLvl w:val="0"/>
    </w:pPr>
    <w:rPr>
      <w:rFonts w:ascii="Arial" w:eastAsia="Arial" w:hAnsi="Arial" w:cs="Arial"/>
      <w:b/>
      <w:smallCaps/>
      <w:color w:val="000080"/>
    </w:rPr>
  </w:style>
  <w:style w:type="paragraph" w:styleId="Ttulo2">
    <w:name w:val="heading 2"/>
    <w:basedOn w:val="Normal1"/>
    <w:next w:val="Normal1"/>
    <w:rsid w:val="009151D4"/>
    <w:pPr>
      <w:pBdr>
        <w:top w:val="nil"/>
        <w:left w:val="nil"/>
        <w:bottom w:val="nil"/>
        <w:right w:val="nil"/>
        <w:between w:val="nil"/>
      </w:pBdr>
      <w:spacing w:before="240" w:line="360" w:lineRule="auto"/>
      <w:ind w:left="718" w:hanging="576"/>
      <w:jc w:val="both"/>
      <w:outlineLvl w:val="1"/>
    </w:pPr>
    <w:rPr>
      <w:rFonts w:ascii="Arial" w:eastAsia="Arial" w:hAnsi="Arial" w:cs="Arial"/>
      <w:b/>
      <w:color w:val="000000"/>
      <w:sz w:val="20"/>
      <w:szCs w:val="20"/>
    </w:rPr>
  </w:style>
  <w:style w:type="paragraph" w:styleId="Ttulo3">
    <w:name w:val="heading 3"/>
    <w:basedOn w:val="Normal1"/>
    <w:next w:val="Normal1"/>
    <w:rsid w:val="009151D4"/>
    <w:pPr>
      <w:pBdr>
        <w:top w:val="nil"/>
        <w:left w:val="nil"/>
        <w:bottom w:val="nil"/>
        <w:right w:val="nil"/>
        <w:between w:val="nil"/>
      </w:pBdr>
      <w:spacing w:before="240" w:line="360" w:lineRule="auto"/>
      <w:ind w:left="718" w:hanging="576"/>
      <w:jc w:val="both"/>
      <w:outlineLvl w:val="2"/>
    </w:pPr>
    <w:rPr>
      <w:rFonts w:ascii="Arial" w:eastAsia="Arial" w:hAnsi="Arial" w:cs="Arial"/>
      <w:b/>
      <w:color w:val="000000"/>
      <w:sz w:val="20"/>
      <w:szCs w:val="20"/>
    </w:rPr>
  </w:style>
  <w:style w:type="paragraph" w:styleId="Ttulo4">
    <w:name w:val="heading 4"/>
    <w:basedOn w:val="Normal1"/>
    <w:next w:val="Normal1"/>
    <w:rsid w:val="009151D4"/>
    <w:pPr>
      <w:pBdr>
        <w:top w:val="nil"/>
        <w:left w:val="nil"/>
        <w:bottom w:val="nil"/>
        <w:right w:val="nil"/>
        <w:between w:val="nil"/>
      </w:pBdr>
      <w:spacing w:before="240" w:line="360" w:lineRule="auto"/>
      <w:ind w:left="718" w:hanging="576"/>
      <w:jc w:val="both"/>
      <w:outlineLvl w:val="3"/>
    </w:pPr>
    <w:rPr>
      <w:rFonts w:ascii="Arial" w:eastAsia="Arial" w:hAnsi="Arial" w:cs="Arial"/>
      <w:b/>
      <w:color w:val="000000"/>
      <w:sz w:val="20"/>
      <w:szCs w:val="20"/>
    </w:rPr>
  </w:style>
  <w:style w:type="paragraph" w:styleId="Ttulo5">
    <w:name w:val="heading 5"/>
    <w:basedOn w:val="Normal1"/>
    <w:next w:val="Normal1"/>
    <w:rsid w:val="009151D4"/>
    <w:pPr>
      <w:keepNext/>
      <w:spacing w:before="60" w:after="60"/>
      <w:ind w:right="-85"/>
      <w:jc w:val="center"/>
      <w:outlineLvl w:val="4"/>
    </w:pPr>
    <w:rPr>
      <w:rFonts w:ascii="Arial" w:eastAsia="Arial" w:hAnsi="Arial" w:cs="Arial"/>
      <w:b/>
    </w:rPr>
  </w:style>
  <w:style w:type="paragraph" w:styleId="Ttulo6">
    <w:name w:val="heading 6"/>
    <w:basedOn w:val="Normal1"/>
    <w:next w:val="Normal1"/>
    <w:rsid w:val="009151D4"/>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9151D4"/>
  </w:style>
  <w:style w:type="table" w:customStyle="1" w:styleId="TableNormal1">
    <w:name w:val="Table Normal1"/>
    <w:rsid w:val="009151D4"/>
    <w:tblPr>
      <w:tblCellMar>
        <w:top w:w="0" w:type="dxa"/>
        <w:left w:w="0" w:type="dxa"/>
        <w:bottom w:w="0" w:type="dxa"/>
        <w:right w:w="0" w:type="dxa"/>
      </w:tblCellMar>
    </w:tblPr>
  </w:style>
  <w:style w:type="paragraph" w:styleId="Ttulo">
    <w:name w:val="Title"/>
    <w:basedOn w:val="Normal1"/>
    <w:next w:val="Normal1"/>
    <w:rsid w:val="009151D4"/>
    <w:pPr>
      <w:jc w:val="center"/>
    </w:pPr>
    <w:rPr>
      <w:rFonts w:ascii="Arial" w:eastAsia="Arial" w:hAnsi="Arial" w:cs="Arial"/>
      <w:b/>
    </w:rPr>
  </w:style>
  <w:style w:type="paragraph" w:styleId="Subttulo">
    <w:name w:val="Subtitle"/>
    <w:basedOn w:val="Normal1"/>
    <w:next w:val="Normal1"/>
    <w:rsid w:val="009151D4"/>
    <w:pPr>
      <w:keepNext/>
      <w:keepLines/>
      <w:spacing w:before="360" w:after="80"/>
    </w:pPr>
    <w:rPr>
      <w:rFonts w:ascii="Georgia" w:eastAsia="Georgia" w:hAnsi="Georgia" w:cs="Georgia"/>
      <w:i/>
      <w:color w:val="666666"/>
      <w:sz w:val="48"/>
      <w:szCs w:val="48"/>
    </w:rPr>
  </w:style>
  <w:style w:type="table" w:customStyle="1" w:styleId="a">
    <w:basedOn w:val="TableNormal1"/>
    <w:rsid w:val="009151D4"/>
    <w:tblPr>
      <w:tblStyleRowBandSize w:val="1"/>
      <w:tblStyleColBandSize w:val="1"/>
      <w:tblCellMar>
        <w:left w:w="115" w:type="dxa"/>
        <w:right w:w="115" w:type="dxa"/>
      </w:tblCellMar>
    </w:tblPr>
  </w:style>
  <w:style w:type="table" w:customStyle="1" w:styleId="a0">
    <w:basedOn w:val="TableNormal1"/>
    <w:rsid w:val="009151D4"/>
    <w:tblPr>
      <w:tblStyleRowBandSize w:val="1"/>
      <w:tblStyleColBandSize w:val="1"/>
      <w:tblCellMar>
        <w:left w:w="115" w:type="dxa"/>
        <w:right w:w="115" w:type="dxa"/>
      </w:tblCellMar>
    </w:tblPr>
  </w:style>
  <w:style w:type="table" w:customStyle="1" w:styleId="a1">
    <w:basedOn w:val="TableNormal1"/>
    <w:rsid w:val="009151D4"/>
    <w:tblPr>
      <w:tblStyleRowBandSize w:val="1"/>
      <w:tblStyleColBandSize w:val="1"/>
      <w:tblCellMar>
        <w:left w:w="115" w:type="dxa"/>
        <w:right w:w="115" w:type="dxa"/>
      </w:tblCellMar>
    </w:tblPr>
  </w:style>
  <w:style w:type="table" w:customStyle="1" w:styleId="a2">
    <w:basedOn w:val="TableNormal1"/>
    <w:rsid w:val="009151D4"/>
    <w:tblPr>
      <w:tblStyleRowBandSize w:val="1"/>
      <w:tblStyleColBandSize w:val="1"/>
      <w:tblCellMar>
        <w:left w:w="115" w:type="dxa"/>
        <w:right w:w="115" w:type="dxa"/>
      </w:tblCellMar>
    </w:tblPr>
  </w:style>
  <w:style w:type="table" w:customStyle="1" w:styleId="a3">
    <w:basedOn w:val="TableNormal1"/>
    <w:rsid w:val="009151D4"/>
    <w:tblPr>
      <w:tblStyleRowBandSize w:val="1"/>
      <w:tblStyleColBandSize w:val="1"/>
      <w:tblCellMar>
        <w:left w:w="115" w:type="dxa"/>
        <w:right w:w="115" w:type="dxa"/>
      </w:tblCellMar>
    </w:tblPr>
  </w:style>
  <w:style w:type="table" w:customStyle="1" w:styleId="a4">
    <w:basedOn w:val="TableNormal1"/>
    <w:rsid w:val="009151D4"/>
    <w:tblPr>
      <w:tblStyleRowBandSize w:val="1"/>
      <w:tblStyleColBandSize w:val="1"/>
      <w:tblCellMar>
        <w:left w:w="115" w:type="dxa"/>
        <w:right w:w="115" w:type="dxa"/>
      </w:tblCellMar>
    </w:tblPr>
  </w:style>
  <w:style w:type="table" w:customStyle="1" w:styleId="a5">
    <w:basedOn w:val="TableNormal1"/>
    <w:rsid w:val="009151D4"/>
    <w:tblPr>
      <w:tblStyleRowBandSize w:val="1"/>
      <w:tblStyleColBandSize w:val="1"/>
      <w:tblCellMar>
        <w:left w:w="70" w:type="dxa"/>
        <w:right w:w="70" w:type="dxa"/>
      </w:tblCellMar>
    </w:tblPr>
  </w:style>
  <w:style w:type="table" w:customStyle="1" w:styleId="a6">
    <w:basedOn w:val="TableNormal1"/>
    <w:rsid w:val="009151D4"/>
    <w:tblPr>
      <w:tblStyleRowBandSize w:val="1"/>
      <w:tblStyleColBandSize w:val="1"/>
      <w:tblCellMar>
        <w:left w:w="70" w:type="dxa"/>
        <w:right w:w="70" w:type="dxa"/>
      </w:tblCellMar>
    </w:tblPr>
  </w:style>
  <w:style w:type="paragraph" w:styleId="Textodebalo">
    <w:name w:val="Balloon Text"/>
    <w:basedOn w:val="Normal"/>
    <w:link w:val="TextodebaloChar"/>
    <w:uiPriority w:val="99"/>
    <w:semiHidden/>
    <w:unhideWhenUsed/>
    <w:rsid w:val="00200A01"/>
    <w:rPr>
      <w:rFonts w:ascii="Tahoma" w:hAnsi="Tahoma" w:cs="Tahoma"/>
      <w:sz w:val="16"/>
      <w:szCs w:val="16"/>
    </w:rPr>
  </w:style>
  <w:style w:type="character" w:customStyle="1" w:styleId="TextodebaloChar">
    <w:name w:val="Texto de balão Char"/>
    <w:basedOn w:val="Fontepargpadro"/>
    <w:link w:val="Textodebalo"/>
    <w:uiPriority w:val="99"/>
    <w:semiHidden/>
    <w:rsid w:val="00200A01"/>
    <w:rPr>
      <w:rFonts w:ascii="Tahoma" w:hAnsi="Tahoma" w:cs="Tahoma"/>
      <w:sz w:val="16"/>
      <w:szCs w:val="16"/>
    </w:rPr>
  </w:style>
  <w:style w:type="paragraph" w:styleId="Cabealho">
    <w:name w:val="header"/>
    <w:basedOn w:val="Normal"/>
    <w:link w:val="CabealhoChar"/>
    <w:uiPriority w:val="99"/>
    <w:unhideWhenUsed/>
    <w:rsid w:val="00162470"/>
    <w:pPr>
      <w:tabs>
        <w:tab w:val="center" w:pos="4252"/>
        <w:tab w:val="right" w:pos="8504"/>
      </w:tabs>
    </w:pPr>
  </w:style>
  <w:style w:type="character" w:customStyle="1" w:styleId="CabealhoChar">
    <w:name w:val="Cabeçalho Char"/>
    <w:basedOn w:val="Fontepargpadro"/>
    <w:link w:val="Cabealho"/>
    <w:uiPriority w:val="99"/>
    <w:rsid w:val="00162470"/>
  </w:style>
  <w:style w:type="paragraph" w:styleId="Rodap">
    <w:name w:val="footer"/>
    <w:basedOn w:val="Normal"/>
    <w:link w:val="RodapChar"/>
    <w:uiPriority w:val="99"/>
    <w:unhideWhenUsed/>
    <w:rsid w:val="00162470"/>
    <w:pPr>
      <w:tabs>
        <w:tab w:val="center" w:pos="4252"/>
        <w:tab w:val="right" w:pos="8504"/>
      </w:tabs>
    </w:pPr>
  </w:style>
  <w:style w:type="character" w:customStyle="1" w:styleId="RodapChar">
    <w:name w:val="Rodapé Char"/>
    <w:basedOn w:val="Fontepargpadro"/>
    <w:link w:val="Rodap"/>
    <w:uiPriority w:val="99"/>
    <w:rsid w:val="00162470"/>
  </w:style>
  <w:style w:type="character" w:styleId="nfase">
    <w:name w:val="Emphasis"/>
    <w:basedOn w:val="Fontepargpadro"/>
    <w:uiPriority w:val="20"/>
    <w:qFormat/>
    <w:rsid w:val="003D6771"/>
    <w:rPr>
      <w:i/>
      <w:iCs/>
    </w:rPr>
  </w:style>
  <w:style w:type="character" w:styleId="Hyperlink">
    <w:name w:val="Hyperlink"/>
    <w:basedOn w:val="Fontepargpadro"/>
    <w:uiPriority w:val="99"/>
    <w:unhideWhenUsed/>
    <w:rsid w:val="00BF39DD"/>
    <w:rPr>
      <w:color w:val="0000FF" w:themeColor="hyperlink"/>
      <w:u w:val="single"/>
    </w:rPr>
  </w:style>
  <w:style w:type="character" w:styleId="MenoPendente">
    <w:name w:val="Unresolved Mention"/>
    <w:basedOn w:val="Fontepargpadro"/>
    <w:uiPriority w:val="99"/>
    <w:semiHidden/>
    <w:unhideWhenUsed/>
    <w:rsid w:val="00BF3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229119">
      <w:bodyDiv w:val="1"/>
      <w:marLeft w:val="0"/>
      <w:marRight w:val="0"/>
      <w:marTop w:val="0"/>
      <w:marBottom w:val="0"/>
      <w:divBdr>
        <w:top w:val="none" w:sz="0" w:space="0" w:color="auto"/>
        <w:left w:val="none" w:sz="0" w:space="0" w:color="auto"/>
        <w:bottom w:val="none" w:sz="0" w:space="0" w:color="auto"/>
        <w:right w:val="none" w:sz="0" w:space="0" w:color="auto"/>
      </w:divBdr>
      <w:divsChild>
        <w:div w:id="1043561412">
          <w:marLeft w:val="0"/>
          <w:marRight w:val="0"/>
          <w:marTop w:val="0"/>
          <w:marBottom w:val="0"/>
          <w:divBdr>
            <w:top w:val="none" w:sz="0" w:space="0" w:color="auto"/>
            <w:left w:val="none" w:sz="0" w:space="0" w:color="auto"/>
            <w:bottom w:val="none" w:sz="0" w:space="0" w:color="auto"/>
            <w:right w:val="none" w:sz="0" w:space="0" w:color="auto"/>
          </w:divBdr>
        </w:div>
        <w:div w:id="1232883264">
          <w:marLeft w:val="0"/>
          <w:marRight w:val="0"/>
          <w:marTop w:val="0"/>
          <w:marBottom w:val="0"/>
          <w:divBdr>
            <w:top w:val="none" w:sz="0" w:space="0" w:color="auto"/>
            <w:left w:val="none" w:sz="0" w:space="0" w:color="auto"/>
            <w:bottom w:val="none" w:sz="0" w:space="0" w:color="auto"/>
            <w:right w:val="none" w:sz="0" w:space="0" w:color="auto"/>
          </w:divBdr>
        </w:div>
        <w:div w:id="1678340896">
          <w:marLeft w:val="0"/>
          <w:marRight w:val="0"/>
          <w:marTop w:val="0"/>
          <w:marBottom w:val="0"/>
          <w:divBdr>
            <w:top w:val="none" w:sz="0" w:space="0" w:color="auto"/>
            <w:left w:val="none" w:sz="0" w:space="0" w:color="auto"/>
            <w:bottom w:val="none" w:sz="0" w:space="0" w:color="auto"/>
            <w:right w:val="none" w:sz="0" w:space="0" w:color="auto"/>
          </w:divBdr>
        </w:div>
      </w:divsChild>
    </w:div>
    <w:div w:id="597182537">
      <w:bodyDiv w:val="1"/>
      <w:marLeft w:val="0"/>
      <w:marRight w:val="0"/>
      <w:marTop w:val="0"/>
      <w:marBottom w:val="0"/>
      <w:divBdr>
        <w:top w:val="none" w:sz="0" w:space="0" w:color="auto"/>
        <w:left w:val="none" w:sz="0" w:space="0" w:color="auto"/>
        <w:bottom w:val="none" w:sz="0" w:space="0" w:color="auto"/>
        <w:right w:val="none" w:sz="0" w:space="0" w:color="auto"/>
      </w:divBdr>
      <w:divsChild>
        <w:div w:id="451482906">
          <w:marLeft w:val="0"/>
          <w:marRight w:val="0"/>
          <w:marTop w:val="0"/>
          <w:marBottom w:val="0"/>
          <w:divBdr>
            <w:top w:val="none" w:sz="0" w:space="0" w:color="auto"/>
            <w:left w:val="none" w:sz="0" w:space="0" w:color="auto"/>
            <w:bottom w:val="none" w:sz="0" w:space="0" w:color="auto"/>
            <w:right w:val="none" w:sz="0" w:space="0" w:color="auto"/>
          </w:divBdr>
        </w:div>
        <w:div w:id="592708956">
          <w:marLeft w:val="0"/>
          <w:marRight w:val="0"/>
          <w:marTop w:val="0"/>
          <w:marBottom w:val="0"/>
          <w:divBdr>
            <w:top w:val="none" w:sz="0" w:space="0" w:color="auto"/>
            <w:left w:val="none" w:sz="0" w:space="0" w:color="auto"/>
            <w:bottom w:val="none" w:sz="0" w:space="0" w:color="auto"/>
            <w:right w:val="none" w:sz="0" w:space="0" w:color="auto"/>
          </w:divBdr>
        </w:div>
        <w:div w:id="706688164">
          <w:marLeft w:val="0"/>
          <w:marRight w:val="0"/>
          <w:marTop w:val="0"/>
          <w:marBottom w:val="0"/>
          <w:divBdr>
            <w:top w:val="none" w:sz="0" w:space="0" w:color="auto"/>
            <w:left w:val="none" w:sz="0" w:space="0" w:color="auto"/>
            <w:bottom w:val="none" w:sz="0" w:space="0" w:color="auto"/>
            <w:right w:val="none" w:sz="0" w:space="0" w:color="auto"/>
          </w:divBdr>
        </w:div>
      </w:divsChild>
    </w:div>
    <w:div w:id="651636561">
      <w:bodyDiv w:val="1"/>
      <w:marLeft w:val="0"/>
      <w:marRight w:val="0"/>
      <w:marTop w:val="0"/>
      <w:marBottom w:val="0"/>
      <w:divBdr>
        <w:top w:val="none" w:sz="0" w:space="0" w:color="auto"/>
        <w:left w:val="none" w:sz="0" w:space="0" w:color="auto"/>
        <w:bottom w:val="none" w:sz="0" w:space="0" w:color="auto"/>
        <w:right w:val="none" w:sz="0" w:space="0" w:color="auto"/>
      </w:divBdr>
      <w:divsChild>
        <w:div w:id="926229955">
          <w:marLeft w:val="0"/>
          <w:marRight w:val="0"/>
          <w:marTop w:val="0"/>
          <w:marBottom w:val="0"/>
          <w:divBdr>
            <w:top w:val="none" w:sz="0" w:space="0" w:color="auto"/>
            <w:left w:val="none" w:sz="0" w:space="0" w:color="auto"/>
            <w:bottom w:val="none" w:sz="0" w:space="0" w:color="auto"/>
            <w:right w:val="none" w:sz="0" w:space="0" w:color="auto"/>
          </w:divBdr>
        </w:div>
        <w:div w:id="1050836018">
          <w:marLeft w:val="0"/>
          <w:marRight w:val="0"/>
          <w:marTop w:val="0"/>
          <w:marBottom w:val="0"/>
          <w:divBdr>
            <w:top w:val="none" w:sz="0" w:space="0" w:color="auto"/>
            <w:left w:val="none" w:sz="0" w:space="0" w:color="auto"/>
            <w:bottom w:val="none" w:sz="0" w:space="0" w:color="auto"/>
            <w:right w:val="none" w:sz="0" w:space="0" w:color="auto"/>
          </w:divBdr>
        </w:div>
        <w:div w:id="1056782275">
          <w:marLeft w:val="0"/>
          <w:marRight w:val="0"/>
          <w:marTop w:val="0"/>
          <w:marBottom w:val="0"/>
          <w:divBdr>
            <w:top w:val="none" w:sz="0" w:space="0" w:color="auto"/>
            <w:left w:val="none" w:sz="0" w:space="0" w:color="auto"/>
            <w:bottom w:val="none" w:sz="0" w:space="0" w:color="auto"/>
            <w:right w:val="none" w:sz="0" w:space="0" w:color="auto"/>
          </w:divBdr>
        </w:div>
      </w:divsChild>
    </w:div>
    <w:div w:id="2122718592">
      <w:bodyDiv w:val="1"/>
      <w:marLeft w:val="0"/>
      <w:marRight w:val="0"/>
      <w:marTop w:val="0"/>
      <w:marBottom w:val="0"/>
      <w:divBdr>
        <w:top w:val="none" w:sz="0" w:space="0" w:color="auto"/>
        <w:left w:val="none" w:sz="0" w:space="0" w:color="auto"/>
        <w:bottom w:val="none" w:sz="0" w:space="0" w:color="auto"/>
        <w:right w:val="none" w:sz="0" w:space="0" w:color="auto"/>
      </w:divBdr>
      <w:divsChild>
        <w:div w:id="255553565">
          <w:marLeft w:val="0"/>
          <w:marRight w:val="0"/>
          <w:marTop w:val="0"/>
          <w:marBottom w:val="0"/>
          <w:divBdr>
            <w:top w:val="none" w:sz="0" w:space="0" w:color="auto"/>
            <w:left w:val="none" w:sz="0" w:space="0" w:color="auto"/>
            <w:bottom w:val="none" w:sz="0" w:space="0" w:color="auto"/>
            <w:right w:val="none" w:sz="0" w:space="0" w:color="auto"/>
          </w:divBdr>
        </w:div>
        <w:div w:id="899364784">
          <w:marLeft w:val="0"/>
          <w:marRight w:val="0"/>
          <w:marTop w:val="0"/>
          <w:marBottom w:val="0"/>
          <w:divBdr>
            <w:top w:val="none" w:sz="0" w:space="0" w:color="auto"/>
            <w:left w:val="none" w:sz="0" w:space="0" w:color="auto"/>
            <w:bottom w:val="none" w:sz="0" w:space="0" w:color="auto"/>
            <w:right w:val="none" w:sz="0" w:space="0" w:color="auto"/>
          </w:divBdr>
        </w:div>
        <w:div w:id="94091177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fabio.nassu@tjrj.jus.b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caed171-b881-428e-8142-7c738947539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D142C2CEB2C98418929FEBE127F85BC" ma:contentTypeVersion="18" ma:contentTypeDescription="Crie um novo documento." ma:contentTypeScope="" ma:versionID="0e9c49b696124384233ac31d8db57d3e">
  <xsd:schema xmlns:xsd="http://www.w3.org/2001/XMLSchema" xmlns:xs="http://www.w3.org/2001/XMLSchema" xmlns:p="http://schemas.microsoft.com/office/2006/metadata/properties" xmlns:ns3="fcaed171-b881-428e-8142-7c7389475393" xmlns:ns4="07460f6d-850a-4c64-a7b4-3d8ed25d082c" targetNamespace="http://schemas.microsoft.com/office/2006/metadata/properties" ma:root="true" ma:fieldsID="e9f9d9a793d25db3872709efd502e3ae" ns3:_="" ns4:_="">
    <xsd:import namespace="fcaed171-b881-428e-8142-7c7389475393"/>
    <xsd:import namespace="07460f6d-850a-4c64-a7b4-3d8ed25d082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_activity" minOccurs="0"/>
                <xsd:element ref="ns3:MediaServiceSearchProperties" minOccurs="0"/>
                <xsd:element ref="ns3:MediaServiceObjectDetectorVersions" minOccurs="0"/>
                <xsd:element ref="ns3:MediaServiceDateTaken" minOccurs="0"/>
                <xsd:element ref="ns3:MediaServiceSystemTags" minOccurs="0"/>
                <xsd:element ref="ns3:MediaLengthInSecond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ed171-b881-428e-8142-7c73894753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460f6d-850a-4c64-a7b4-3d8ed25d082c"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SharingHintHash" ma:index="12"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484BC2-B7C3-4F64-9D67-27E409F283B4}">
  <ds:schemaRefs>
    <ds:schemaRef ds:uri="http://schemas.microsoft.com/office/2006/metadata/properties"/>
    <ds:schemaRef ds:uri="http://schemas.microsoft.com/office/infopath/2007/PartnerControls"/>
    <ds:schemaRef ds:uri="fcaed171-b881-428e-8142-7c7389475393"/>
  </ds:schemaRefs>
</ds:datastoreItem>
</file>

<file path=customXml/itemProps2.xml><?xml version="1.0" encoding="utf-8"?>
<ds:datastoreItem xmlns:ds="http://schemas.openxmlformats.org/officeDocument/2006/customXml" ds:itemID="{A42B7EF6-1268-4796-95E7-B6AFA323A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ed171-b881-428e-8142-7c7389475393"/>
    <ds:schemaRef ds:uri="07460f6d-850a-4c64-a7b4-3d8ed25d08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F2F2B2-5521-48EF-989E-56754148A8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3195</Words>
  <Characters>17259</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Cristiane Rocha</dc:creator>
  <cp:keywords/>
  <cp:lastModifiedBy>Maria Angélica Henrique Silva Saraiva</cp:lastModifiedBy>
  <cp:revision>2</cp:revision>
  <cp:lastPrinted>2026-01-22T21:04:00Z</cp:lastPrinted>
  <dcterms:created xsi:type="dcterms:W3CDTF">2026-01-22T21:20:00Z</dcterms:created>
  <dcterms:modified xsi:type="dcterms:W3CDTF">2026-01-22T21:20:00Z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0x010100ED142C2CEB2C98418929FEBE127F85BC</vt:lpwstr>
  </property>
</Properties>
</file>