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13"/>
        <w:gridCol w:w="38"/>
        <w:gridCol w:w="139"/>
        <w:gridCol w:w="562"/>
        <w:gridCol w:w="2417"/>
        <w:gridCol w:w="920"/>
        <w:gridCol w:w="45"/>
        <w:gridCol w:w="3215"/>
        <w:gridCol w:w="76"/>
      </w:tblGrid>
      <w:tr w:rsidR="005873A3" w:rsidRPr="00DB4BFF" w14:paraId="0CF7B464" w14:textId="77777777" w:rsidTr="0077115C">
        <w:trPr>
          <w:gridAfter w:val="1"/>
          <w:wAfter w:w="76" w:type="dxa"/>
          <w:cantSplit/>
          <w:jc w:val="right"/>
        </w:trPr>
        <w:tc>
          <w:tcPr>
            <w:tcW w:w="10138" w:type="dxa"/>
            <w:gridSpan w:val="9"/>
            <w:shd w:val="clear" w:color="auto" w:fill="BFBFBF" w:themeFill="background1" w:themeFillShade="BF"/>
            <w:vAlign w:val="center"/>
          </w:tcPr>
          <w:p w14:paraId="0CF7B463" w14:textId="7D4E9AEB" w:rsidR="00237F1F" w:rsidRPr="00C5132A" w:rsidRDefault="000E249D" w:rsidP="00C5132A">
            <w:pPr>
              <w:pStyle w:val="Ttulo2"/>
              <w:numPr>
                <w:ilvl w:val="0"/>
                <w:numId w:val="5"/>
              </w:numPr>
              <w:tabs>
                <w:tab w:val="left" w:pos="283"/>
              </w:tabs>
              <w:spacing w:after="120" w:line="240" w:lineRule="auto"/>
              <w:ind w:left="0" w:firstLine="0"/>
              <w:jc w:val="left"/>
              <w:rPr>
                <w:rFonts w:ascii="Fonte Ecológica Spranq" w:hAnsi="Fonte Ecológica Spranq" w:cs="Arial"/>
                <w:color w:val="000000"/>
                <w:sz w:val="16"/>
                <w:szCs w:val="16"/>
                <w:lang w:val="pt-BR" w:eastAsia="pt-BR"/>
              </w:rPr>
            </w:pPr>
            <w:r w:rsidRPr="00DB4BFF">
              <w:rPr>
                <w:rFonts w:ascii="Fonte Ecológica Spranq" w:hAnsi="Fonte Ecológica Spranq" w:cs="Arial"/>
                <w:color w:val="000000"/>
                <w:szCs w:val="20"/>
                <w:lang w:val="pt-BR" w:eastAsia="pt-BR"/>
              </w:rPr>
              <w:t>RISCOS DO PROCESSO DE CONTR</w:t>
            </w:r>
            <w:r w:rsidR="005B644F">
              <w:rPr>
                <w:rFonts w:ascii="Fonte Ecológica Spranq" w:hAnsi="Fonte Ecológica Spranq" w:cs="Arial"/>
                <w:color w:val="000000"/>
                <w:szCs w:val="20"/>
                <w:lang w:val="pt-BR" w:eastAsia="pt-BR"/>
              </w:rPr>
              <w:t xml:space="preserve"> </w:t>
            </w:r>
            <w:r w:rsidRPr="00DB4BFF">
              <w:rPr>
                <w:rFonts w:ascii="Fonte Ecológica Spranq" w:hAnsi="Fonte Ecológica Spranq" w:cs="Arial"/>
                <w:color w:val="000000"/>
                <w:szCs w:val="20"/>
                <w:lang w:val="pt-BR" w:eastAsia="pt-BR"/>
              </w:rPr>
              <w:t>ATAÇÃO</w:t>
            </w:r>
            <w:r w:rsidRPr="00DB4BFF">
              <w:rPr>
                <w:rFonts w:ascii="Fonte Ecológica Spranq" w:hAnsi="Fonte Ecológica Spranq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</w:tr>
      <w:tr w:rsidR="006D2158" w:rsidRPr="00DB4BFF" w14:paraId="0CF7B466" w14:textId="77777777" w:rsidTr="0077115C">
        <w:trPr>
          <w:gridAfter w:val="1"/>
          <w:wAfter w:w="76" w:type="dxa"/>
          <w:trHeight w:val="195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0CF7B465" w14:textId="77D69A24" w:rsidR="006D2158" w:rsidRPr="00DB4BFF" w:rsidRDefault="000E249D" w:rsidP="00271F2C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Risco</w:t>
            </w:r>
            <w:r w:rsidR="00271F2C">
              <w:rPr>
                <w:rFonts w:ascii="Fonte Ecológica Spranq" w:hAnsi="Fonte Ecológica Spranq" w:cs="Arial"/>
                <w:b/>
                <w:sz w:val="20"/>
              </w:rPr>
              <w:t xml:space="preserve"> 1</w:t>
            </w:r>
            <w:r w:rsidR="006D2158" w:rsidRPr="00DB4BFF">
              <w:rPr>
                <w:rFonts w:ascii="Fonte Ecológica Spranq" w:hAnsi="Fonte Ecológica Spranq" w:cs="Arial"/>
                <w:b/>
                <w:sz w:val="20"/>
              </w:rPr>
              <w:t>:</w:t>
            </w: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 w:rsidR="00E57A17">
              <w:rPr>
                <w:rFonts w:ascii="Fonte Ecológica Spranq" w:hAnsi="Fonte Ecológica Spranq" w:cs="Arial"/>
                <w:b/>
                <w:sz w:val="20"/>
              </w:rPr>
              <w:t xml:space="preserve">Atraso </w:t>
            </w:r>
            <w:r w:rsidR="00271F2C">
              <w:rPr>
                <w:rFonts w:ascii="Fonte Ecológica Spranq" w:hAnsi="Fonte Ecológica Spranq" w:cs="Arial"/>
                <w:b/>
                <w:sz w:val="20"/>
              </w:rPr>
              <w:t>no processo de contratação</w:t>
            </w:r>
          </w:p>
        </w:tc>
      </w:tr>
      <w:tr w:rsidR="004C0ED0" w:rsidRPr="00DB4BFF" w14:paraId="0CF7B46D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468" w14:textId="08F2ED52" w:rsidR="004C0ED0" w:rsidRPr="00C5132A" w:rsidRDefault="004C0ED0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0CF7B469" w14:textId="77777777" w:rsidR="00084424" w:rsidRPr="00DB4BFF" w:rsidRDefault="00084424" w:rsidP="0008442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  <w:p w14:paraId="0CF7B46A" w14:textId="27781ABE" w:rsidR="004C0ED0" w:rsidRPr="005C5F4F" w:rsidRDefault="004C0ED0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0CF7B46B" w14:textId="77777777" w:rsidR="00084424" w:rsidRPr="00DB4BFF" w:rsidRDefault="00084424" w:rsidP="0008442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  <w:p w14:paraId="0CF7B46C" w14:textId="58A2561F" w:rsidR="004C0ED0" w:rsidRPr="005C5F4F" w:rsidRDefault="004C0ED0" w:rsidP="0008442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084424" w:rsidRPr="00DB4BFF" w14:paraId="0CF7B472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46E" w14:textId="000DA17C" w:rsidR="00084424" w:rsidRPr="00EF0BAA" w:rsidRDefault="00084424" w:rsidP="000E249D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EF0BAA">
              <w:rPr>
                <w:rFonts w:ascii="Fonte Ecológica Spranq" w:hAnsi="Fonte Ecológica Spranq" w:cs="Arial"/>
                <w:b/>
                <w:sz w:val="20"/>
              </w:rPr>
              <w:t xml:space="preserve">1- </w:t>
            </w:r>
            <w:r w:rsidR="00840DB0" w:rsidRPr="00EF0BAA">
              <w:rPr>
                <w:rFonts w:ascii="Fonte Ecológica Spranq" w:hAnsi="Fonte Ecológica Spranq" w:cs="Arial"/>
                <w:b/>
                <w:sz w:val="20"/>
              </w:rPr>
              <w:t>Média</w:t>
            </w:r>
          </w:p>
          <w:p w14:paraId="0CF7B46F" w14:textId="77777777" w:rsidR="00BA3609" w:rsidRPr="00EF0BAA" w:rsidRDefault="00BA3609" w:rsidP="000E249D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42FA5839" w14:textId="77777777" w:rsidR="001E4880" w:rsidRPr="00EF0BAA" w:rsidRDefault="00B92DA5" w:rsidP="00881CA2">
            <w:pPr>
              <w:pStyle w:val="PargrafodaLista"/>
              <w:numPr>
                <w:ilvl w:val="0"/>
                <w:numId w:val="40"/>
              </w:numPr>
              <w:tabs>
                <w:tab w:val="left" w:pos="280"/>
              </w:tabs>
              <w:spacing w:line="240" w:lineRule="auto"/>
              <w:ind w:left="6" w:firstLine="0"/>
              <w:rPr>
                <w:rFonts w:ascii="Fonte Ecológica Spranq" w:hAnsi="Fonte Ecológica Spranq" w:cs="Arial"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Término do contrato vigente com consequente interrupção do serviço.</w:t>
            </w:r>
          </w:p>
          <w:p w14:paraId="45723AE0" w14:textId="77777777" w:rsidR="00B92DA5" w:rsidRPr="00EF0BAA" w:rsidRDefault="00B92DA5" w:rsidP="00881CA2">
            <w:pPr>
              <w:pStyle w:val="PargrafodaLista"/>
              <w:numPr>
                <w:ilvl w:val="0"/>
                <w:numId w:val="40"/>
              </w:numPr>
              <w:tabs>
                <w:tab w:val="left" w:pos="280"/>
              </w:tabs>
              <w:spacing w:line="240" w:lineRule="auto"/>
              <w:ind w:left="6" w:firstLine="0"/>
              <w:rPr>
                <w:rFonts w:ascii="Fonte Ecológica Spranq" w:hAnsi="Fonte Ecológica Spranq" w:cs="Arial"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Indisponibilidade do serviço para os usuários.</w:t>
            </w:r>
          </w:p>
          <w:p w14:paraId="0CF7B470" w14:textId="427A78D9" w:rsidR="00B92DA5" w:rsidRPr="00EF0BAA" w:rsidRDefault="00B92DA5" w:rsidP="00881CA2">
            <w:pPr>
              <w:pStyle w:val="PargrafodaLista"/>
              <w:numPr>
                <w:ilvl w:val="0"/>
                <w:numId w:val="40"/>
              </w:numPr>
              <w:tabs>
                <w:tab w:val="left" w:pos="280"/>
              </w:tabs>
              <w:spacing w:line="240" w:lineRule="auto"/>
              <w:ind w:left="6" w:firstLine="0"/>
              <w:rPr>
                <w:rFonts w:ascii="Fonte Ecológica Spranq" w:hAnsi="Fonte Ecológica Spranq" w:cs="Arial"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Prejuízos para prestação Jurisdicional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471" w14:textId="2987C7B6" w:rsidR="00084424" w:rsidRPr="00C5132A" w:rsidRDefault="00AF24E9" w:rsidP="00C5132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bookmarkStart w:id="0" w:name="_GoBack"/>
            <w:bookmarkEnd w:id="0"/>
            <w:r w:rsidRPr="00C5132A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0E249D" w:rsidRPr="00DB4BFF" w14:paraId="0CF7B486" w14:textId="77777777" w:rsidTr="0077115C">
        <w:trPr>
          <w:gridAfter w:val="1"/>
          <w:wAfter w:w="76" w:type="dxa"/>
          <w:trHeight w:val="19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483" w14:textId="0EEAD0D8" w:rsidR="000E249D" w:rsidRPr="00C5132A" w:rsidRDefault="000E249D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F2F2F2" w:themeFill="background1" w:themeFillShade="F2"/>
            <w:vAlign w:val="center"/>
          </w:tcPr>
          <w:p w14:paraId="0CF7B484" w14:textId="77777777" w:rsidR="000E249D" w:rsidRPr="00DB4BFF" w:rsidRDefault="000E249D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0CF7B485" w14:textId="59054890" w:rsidR="000E249D" w:rsidRPr="005C5F4F" w:rsidRDefault="000E249D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E65BC2" w:rsidRPr="00DB4BFF" w14:paraId="0CF7B48A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488" w14:textId="37B8A63D" w:rsidR="0077115C" w:rsidRPr="00EF0BAA" w:rsidRDefault="00B92DA5" w:rsidP="00DD39D3">
            <w:pPr>
              <w:pStyle w:val="PargrafodaLista"/>
              <w:numPr>
                <w:ilvl w:val="0"/>
                <w:numId w:val="27"/>
              </w:numPr>
              <w:spacing w:line="240" w:lineRule="auto"/>
              <w:ind w:left="360" w:hanging="360"/>
              <w:rPr>
                <w:rFonts w:ascii="Fonte Ecológica Spranq" w:hAnsi="Fonte Ecológica Spranq" w:cs="Arial"/>
                <w:b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Estabelecer cronograma para acompanhamento do processo de contratação definindo a responsabilidade das entregas e os prazos a serem cumpridos por cada área envolvida.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8C3A26" w14:textId="64FDC1B1" w:rsidR="00B9159C" w:rsidRPr="00EF0BAA" w:rsidRDefault="00801DE6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Equipe de Planejamento da contratação</w:t>
            </w:r>
          </w:p>
          <w:p w14:paraId="0CF7B489" w14:textId="2BCD7681" w:rsidR="00E65BC2" w:rsidRPr="00EF0BAA" w:rsidRDefault="00E65BC2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  <w:tr w:rsidR="00E80390" w:rsidRPr="00DB4BFF" w14:paraId="7F48C6BE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64C43854" w14:textId="5E93996C" w:rsidR="00E80390" w:rsidRPr="00EF0BAA" w:rsidRDefault="00E80390" w:rsidP="00DD39D3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2 –</w:t>
            </w:r>
            <w:r w:rsidR="00EF0BAA" w:rsidRPr="00EF0BAA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="00B92DA5" w:rsidRPr="00EF0BAA">
              <w:rPr>
                <w:rFonts w:ascii="Fonte Ecológica Spranq" w:hAnsi="Fonte Ecológica Spranq" w:cs="Arial"/>
                <w:sz w:val="20"/>
              </w:rPr>
              <w:t>Elaborar o Termo de Referência e os documentos como os estudos para contratação dentro dos prazos definidos para que o trâmite completo do processo de licitação se dê em tempo hábil</w:t>
            </w:r>
            <w:r w:rsidR="00801DE6" w:rsidRPr="00EF0BAA">
              <w:rPr>
                <w:rFonts w:ascii="Fonte Ecológica Spranq" w:hAnsi="Fonte Ecológica Spranq" w:cs="Arial"/>
                <w:sz w:val="20"/>
              </w:rPr>
              <w:t xml:space="preserve"> para transição contratual.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1D517" w14:textId="1068ED4E" w:rsidR="00E80390" w:rsidRPr="00EF0BAA" w:rsidRDefault="00B67A76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EF0BAA">
              <w:rPr>
                <w:rFonts w:ascii="Fonte Ecológica Spranq" w:hAnsi="Fonte Ecológica Spranq" w:cs="Arial"/>
                <w:sz w:val="20"/>
              </w:rPr>
              <w:t>Equipe de Planejamento da Contratação</w:t>
            </w:r>
          </w:p>
        </w:tc>
      </w:tr>
      <w:tr w:rsidR="004C0ED0" w:rsidRPr="00DB4BFF" w14:paraId="0CF7B49B" w14:textId="77777777" w:rsidTr="003D7FB0">
        <w:trPr>
          <w:gridAfter w:val="1"/>
          <w:wAfter w:w="76" w:type="dxa"/>
          <w:trHeight w:val="484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498" w14:textId="6A483966" w:rsidR="004C0ED0" w:rsidRPr="00C5132A" w:rsidRDefault="004C0ED0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de </w:t>
            </w:r>
            <w:r w:rsidR="00084424" w:rsidRPr="00DB4BFF">
              <w:rPr>
                <w:rFonts w:ascii="Fonte Ecológica Spranq" w:hAnsi="Fonte Ecológica Spranq" w:cs="Arial"/>
                <w:b/>
                <w:sz w:val="20"/>
              </w:rPr>
              <w:t>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0CF7B499" w14:textId="77777777" w:rsidR="004C0ED0" w:rsidRPr="00DB4BFF" w:rsidRDefault="004C0ED0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0CF7B49A" w14:textId="0E4412FE" w:rsidR="004C0ED0" w:rsidRPr="005C5F4F" w:rsidRDefault="004C0ED0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E80390" w:rsidRPr="00DB4BFF" w14:paraId="39C7AA33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125D6EB" w14:textId="43F7B025" w:rsidR="00E80390" w:rsidRPr="009F4631" w:rsidRDefault="00B929E2" w:rsidP="00C5132A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00B0F0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  <w:szCs w:val="20"/>
              </w:rPr>
              <w:t>1</w:t>
            </w:r>
            <w:r w:rsidRPr="00C5132A">
              <w:rPr>
                <w:rFonts w:ascii="Fonte Ecológica Spranq" w:hAnsi="Fonte Ecológica Spranq" w:cs="Arial"/>
                <w:sz w:val="20"/>
                <w:szCs w:val="20"/>
              </w:rPr>
              <w:t xml:space="preserve"> – Negociação com a atual contratada para que aceite a prorrogação contratual por um prazo suficiente para o término do processo da nova contratação 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43B2B49C" w14:textId="13619EE4" w:rsidR="00145BA4" w:rsidRPr="00145BA4" w:rsidRDefault="00B67A76" w:rsidP="0077115C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B0F0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E80390" w:rsidRPr="00DB4BFF" w14:paraId="11ECADB1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37638BCB" w14:textId="5B9A40D2" w:rsidR="00C05F92" w:rsidRPr="009F4631" w:rsidRDefault="00B929E2" w:rsidP="00C5132A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00B0F0"/>
                <w:sz w:val="20"/>
              </w:rPr>
            </w:pPr>
            <w:r w:rsidRPr="00C5132A">
              <w:rPr>
                <w:rFonts w:ascii="Fonte Ecológica Spranq" w:hAnsi="Fonte Ecológica Spranq" w:cs="Arial"/>
                <w:sz w:val="20"/>
                <w:szCs w:val="20"/>
              </w:rPr>
              <w:t xml:space="preserve">2 </w:t>
            </w:r>
            <w:r w:rsidRPr="00B929E2">
              <w:rPr>
                <w:rFonts w:ascii="Fonte Ecológica Spranq" w:hAnsi="Fonte Ecológica Spranq" w:cs="Arial"/>
                <w:sz w:val="20"/>
                <w:szCs w:val="20"/>
              </w:rPr>
              <w:t>–</w:t>
            </w:r>
            <w:r>
              <w:rPr>
                <w:rFonts w:ascii="Fonte Ecológica Spranq" w:hAnsi="Fonte Ecológica Spranq" w:cs="Arial"/>
                <w:color w:val="FF0000"/>
                <w:sz w:val="20"/>
                <w:szCs w:val="20"/>
              </w:rPr>
              <w:t xml:space="preserve"> </w:t>
            </w:r>
            <w:r w:rsidRPr="00B929E2">
              <w:rPr>
                <w:rFonts w:ascii="Fonte Ecológica Spranq" w:hAnsi="Fonte Ecológica Spranq" w:cs="Arial"/>
                <w:sz w:val="20"/>
                <w:szCs w:val="20"/>
              </w:rPr>
              <w:t>Submeter à administração superior a possibilidade de uma contratação emergencial até que seja adjudicado o objeto da licitação em andamento</w:t>
            </w:r>
            <w:r>
              <w:rPr>
                <w:rFonts w:ascii="Fonte Ecológica Spranq" w:hAnsi="Fonte Ecológica Spranq" w:cs="Arial"/>
                <w:sz w:val="20"/>
                <w:szCs w:val="20"/>
              </w:rPr>
              <w:t>.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0F6AA37" w14:textId="2F4714C4" w:rsidR="00E80390" w:rsidRPr="00C5132A" w:rsidRDefault="00740592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C5132A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DB0BF7" w:rsidRPr="00DB4BFF" w14:paraId="3536F7F0" w14:textId="77777777" w:rsidTr="0077115C">
        <w:trPr>
          <w:gridAfter w:val="1"/>
          <w:wAfter w:w="76" w:type="dxa"/>
          <w:trHeight w:val="345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3E7BFA1D" w14:textId="5346453D" w:rsidR="00DB0BF7" w:rsidRDefault="00DB0BF7" w:rsidP="0077115C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Risco</w:t>
            </w:r>
            <w:r>
              <w:rPr>
                <w:rFonts w:ascii="Fonte Ecológica Spranq" w:hAnsi="Fonte Ecológica Spranq" w:cs="Arial"/>
                <w:b/>
                <w:sz w:val="20"/>
              </w:rPr>
              <w:t xml:space="preserve"> 2</w:t>
            </w: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sz w:val="20"/>
              </w:rPr>
              <w:t>A mesma empresa, com CNPJ diferentes, ganhar os dois lotes</w:t>
            </w:r>
          </w:p>
        </w:tc>
      </w:tr>
      <w:tr w:rsidR="00DB0BF7" w:rsidRPr="00DB4BFF" w14:paraId="534F4FD1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2979" w:type="dxa"/>
            <w:gridSpan w:val="4"/>
            <w:shd w:val="clear" w:color="auto" w:fill="auto"/>
            <w:vAlign w:val="center"/>
          </w:tcPr>
          <w:p w14:paraId="14E3A0C3" w14:textId="084F7494" w:rsidR="00DB0BF7" w:rsidRPr="00C5132A" w:rsidRDefault="00DB0BF7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DA22D31" w14:textId="77777777" w:rsidR="00C5132A" w:rsidRDefault="00C5132A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8D27E05" w14:textId="6B380E01" w:rsidR="00DB0BF7" w:rsidRPr="00C5132A" w:rsidRDefault="00DB0BF7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5EB44814" w14:textId="77777777" w:rsidR="00DB0BF7" w:rsidRPr="00DB4BFF" w:rsidRDefault="00DB0BF7" w:rsidP="00DB0BF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  <w:p w14:paraId="5E393266" w14:textId="54F47121" w:rsidR="00DB0BF7" w:rsidRPr="005C5F4F" w:rsidRDefault="00DB0BF7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strike/>
                <w:sz w:val="20"/>
              </w:rPr>
            </w:pPr>
          </w:p>
        </w:tc>
      </w:tr>
      <w:tr w:rsidR="00DB0BF7" w:rsidRPr="00DB4BFF" w14:paraId="082BDBFC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2979" w:type="dxa"/>
            <w:gridSpan w:val="4"/>
            <w:shd w:val="clear" w:color="auto" w:fill="auto"/>
            <w:vAlign w:val="center"/>
          </w:tcPr>
          <w:p w14:paraId="4C0038C3" w14:textId="6483B0F6" w:rsidR="00DB0BF7" w:rsidRPr="000648EB" w:rsidRDefault="00DB0BF7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color w:val="FF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1- </w:t>
            </w:r>
            <w:r w:rsidR="00FC20C5">
              <w:rPr>
                <w:rFonts w:ascii="Fonte Ecológica Spranq" w:hAnsi="Fonte Ecológica Spranq" w:cs="Arial"/>
                <w:sz w:val="20"/>
              </w:rPr>
              <w:t>Alta</w:t>
            </w:r>
          </w:p>
          <w:p w14:paraId="79FC5720" w14:textId="1CC4FBE5" w:rsidR="00DB0BF7" w:rsidRPr="000D420A" w:rsidRDefault="00DB0BF7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83D2D7E" w14:textId="47533C9F" w:rsidR="006C41D4" w:rsidRPr="00C5132A" w:rsidRDefault="006C41D4" w:rsidP="006C41D4">
            <w:pPr>
              <w:pStyle w:val="PargrafodaLista"/>
              <w:numPr>
                <w:ilvl w:val="0"/>
                <w:numId w:val="39"/>
              </w:numPr>
              <w:spacing w:line="240" w:lineRule="auto"/>
              <w:ind w:left="150" w:hanging="142"/>
              <w:rPr>
                <w:rFonts w:ascii="Fonte Ecológica Spranq" w:hAnsi="Fonte Ecológica Spranq" w:cs="Arial"/>
                <w:sz w:val="20"/>
              </w:rPr>
            </w:pPr>
            <w:r w:rsidRPr="00C5132A">
              <w:rPr>
                <w:rFonts w:ascii="Fonte Ecológica Spranq" w:hAnsi="Fonte Ecológica Spranq" w:cs="Arial"/>
                <w:sz w:val="20"/>
              </w:rPr>
              <w:t>Não atingim</w:t>
            </w:r>
            <w:r w:rsidR="0077115C">
              <w:rPr>
                <w:rFonts w:ascii="Fonte Ecológica Spranq" w:hAnsi="Fonte Ecológica Spranq" w:cs="Arial"/>
                <w:sz w:val="20"/>
              </w:rPr>
              <w:t>ento do objetivo de redundância</w:t>
            </w:r>
          </w:p>
          <w:p w14:paraId="0D74F0D8" w14:textId="77777777" w:rsidR="006C41D4" w:rsidRPr="00C5132A" w:rsidRDefault="006C41D4" w:rsidP="006C41D4">
            <w:pPr>
              <w:pStyle w:val="PargrafodaLista"/>
              <w:numPr>
                <w:ilvl w:val="0"/>
                <w:numId w:val="39"/>
              </w:numPr>
              <w:spacing w:line="240" w:lineRule="auto"/>
              <w:ind w:left="150" w:hanging="142"/>
              <w:rPr>
                <w:rFonts w:ascii="Fonte Ecológica Spranq" w:hAnsi="Fonte Ecológica Spranq" w:cs="Arial"/>
                <w:sz w:val="20"/>
              </w:rPr>
            </w:pPr>
            <w:r w:rsidRPr="00C5132A">
              <w:rPr>
                <w:rFonts w:ascii="Fonte Ecológica Spranq" w:hAnsi="Fonte Ecológica Spranq" w:cs="Arial"/>
                <w:sz w:val="20"/>
              </w:rPr>
              <w:t>Não atendimento à resolução 211/2015 do CNJ</w:t>
            </w:r>
          </w:p>
          <w:p w14:paraId="24B5D9D2" w14:textId="760C8C0B" w:rsidR="006C41D4" w:rsidRPr="00C5132A" w:rsidRDefault="006C41D4" w:rsidP="006C41D4">
            <w:pPr>
              <w:pStyle w:val="PargrafodaLista"/>
              <w:numPr>
                <w:ilvl w:val="0"/>
                <w:numId w:val="39"/>
              </w:numPr>
              <w:spacing w:line="240" w:lineRule="auto"/>
              <w:ind w:left="150" w:hanging="142"/>
              <w:rPr>
                <w:rFonts w:ascii="Fonte Ecológica Spranq" w:hAnsi="Fonte Ecológica Spranq" w:cs="Arial"/>
                <w:sz w:val="20"/>
              </w:rPr>
            </w:pPr>
            <w:r w:rsidRPr="00C5132A">
              <w:rPr>
                <w:rFonts w:ascii="Fonte Ecológica Spranq" w:hAnsi="Fonte Ecológica Spranq" w:cs="Arial"/>
                <w:sz w:val="20"/>
              </w:rPr>
              <w:t>Ficar exposto ao risco de ter todo o serviço com uma mesma operadora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6F721F68" w14:textId="1A24B65E" w:rsidR="006C41D4" w:rsidRPr="00C5132A" w:rsidRDefault="006C41D4" w:rsidP="00C5132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C5132A">
              <w:rPr>
                <w:rFonts w:ascii="Fonte Ecológica Spranq" w:hAnsi="Fonte Ecológica Spranq" w:cs="Arial"/>
                <w:sz w:val="20"/>
              </w:rPr>
              <w:t>Médio</w:t>
            </w:r>
          </w:p>
        </w:tc>
      </w:tr>
      <w:tr w:rsidR="00DB0BF7" w:rsidRPr="00DB4BFF" w14:paraId="5A744A86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15A30820" w14:textId="1616771F" w:rsidR="00DB0BF7" w:rsidRPr="00C5132A" w:rsidRDefault="00DB0BF7" w:rsidP="00C513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2A7B623B" w14:textId="00FD724C" w:rsidR="00DB0BF7" w:rsidRPr="00C5132A" w:rsidRDefault="00DB0BF7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DB0BF7" w:rsidRPr="00DB4BFF" w14:paraId="26F841F1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3A5BCF65" w14:textId="7E2E7221" w:rsidR="00C05F92" w:rsidRPr="005509BB" w:rsidRDefault="00F435E4" w:rsidP="0077115C">
            <w:pPr>
              <w:pStyle w:val="PargrafodaLista"/>
              <w:numPr>
                <w:ilvl w:val="0"/>
                <w:numId w:val="28"/>
              </w:numPr>
              <w:spacing w:line="240" w:lineRule="auto"/>
              <w:ind w:left="436"/>
              <w:rPr>
                <w:rFonts w:ascii="Fonte Ecológica Spranq" w:hAnsi="Fonte Ecológica Spranq" w:cs="Arial"/>
                <w:strike/>
                <w:sz w:val="20"/>
              </w:rPr>
            </w:pPr>
            <w:r w:rsidRPr="008445A4">
              <w:rPr>
                <w:rFonts w:ascii="Fonte Ecológica Spranq" w:hAnsi="Fonte Ecológica Spranq" w:cs="Arial"/>
                <w:sz w:val="20"/>
              </w:rPr>
              <w:t xml:space="preserve">Diferenciar os lotes no </w:t>
            </w:r>
            <w:r w:rsidR="0077115C">
              <w:rPr>
                <w:rFonts w:ascii="Fonte Ecológica Spranq" w:hAnsi="Fonte Ecológica Spranq" w:cs="Arial"/>
                <w:sz w:val="20"/>
              </w:rPr>
              <w:t>t</w:t>
            </w:r>
            <w:r w:rsidRPr="008445A4">
              <w:rPr>
                <w:rFonts w:ascii="Fonte Ecológica Spranq" w:hAnsi="Fonte Ecológica Spranq" w:cs="Arial"/>
                <w:sz w:val="20"/>
              </w:rPr>
              <w:t xml:space="preserve">ermo de </w:t>
            </w:r>
            <w:r w:rsidR="0077115C">
              <w:rPr>
                <w:rFonts w:ascii="Fonte Ecológica Spranq" w:hAnsi="Fonte Ecológica Spranq" w:cs="Arial"/>
                <w:sz w:val="20"/>
              </w:rPr>
              <w:t>r</w:t>
            </w:r>
            <w:r w:rsidRPr="008445A4">
              <w:rPr>
                <w:rFonts w:ascii="Fonte Ecológica Spranq" w:hAnsi="Fonte Ecológica Spranq" w:cs="Arial"/>
                <w:sz w:val="20"/>
              </w:rPr>
              <w:t>eferência, por circuito</w:t>
            </w:r>
            <w:r w:rsidR="00D121E5" w:rsidRPr="008445A4">
              <w:rPr>
                <w:rFonts w:ascii="Fonte Ecológica Spranq" w:hAnsi="Fonte Ecológica Spranq" w:cs="Arial"/>
                <w:sz w:val="20"/>
              </w:rPr>
              <w:t xml:space="preserve">, dispondo que empresas do mesmo grupo não podem </w:t>
            </w:r>
            <w:r w:rsidR="00D40767" w:rsidRPr="008445A4">
              <w:rPr>
                <w:rFonts w:ascii="Fonte Ecológica Spranq" w:hAnsi="Fonte Ecológica Spranq" w:cs="Arial"/>
                <w:sz w:val="20"/>
              </w:rPr>
              <w:t>vencer a</w:t>
            </w:r>
            <w:r w:rsidR="005509BB">
              <w:rPr>
                <w:rFonts w:ascii="Fonte Ecológica Spranq" w:hAnsi="Fonte Ecológica Spranq" w:cs="Arial"/>
                <w:sz w:val="20"/>
              </w:rPr>
              <w:t xml:space="preserve"> licitação dos dois lotes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3C203098" w14:textId="1799F4EA" w:rsidR="00DB0BF7" w:rsidRPr="00EC3D27" w:rsidRDefault="00B67A76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  <w:p w14:paraId="6F3031ED" w14:textId="69C7E0DC" w:rsidR="00DB0BF7" w:rsidRDefault="00DB0BF7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</w:tc>
      </w:tr>
      <w:tr w:rsidR="00DB0BF7" w:rsidRPr="00DB4BFF" w14:paraId="6F729451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1D06834F" w14:textId="56DD63AF" w:rsidR="00DB0BF7" w:rsidRPr="005C5F4F" w:rsidRDefault="00DB0BF7" w:rsidP="007711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7837A0BD" w14:textId="77777777" w:rsidR="00DB0BF7" w:rsidRPr="00DB4BFF" w:rsidRDefault="00DB0BF7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1DE82F7D" w14:textId="71476AA8" w:rsidR="00DB0BF7" w:rsidRPr="005C5F4F" w:rsidRDefault="00DB0BF7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</w:p>
        </w:tc>
      </w:tr>
      <w:tr w:rsidR="00DB0BF7" w:rsidRPr="00DB4BFF" w14:paraId="56512EEA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19B0D353" w14:textId="53907789" w:rsidR="00DB0BF7" w:rsidRPr="000D420A" w:rsidRDefault="00D40767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8445A4">
              <w:rPr>
                <w:rFonts w:ascii="Fonte Ecológica Spranq" w:hAnsi="Fonte Ecológica Spranq" w:cs="Arial"/>
                <w:sz w:val="20"/>
              </w:rPr>
              <w:t>1 – Não adjudicar o objeto</w:t>
            </w:r>
            <w:r w:rsidR="001B7D79" w:rsidRPr="008445A4">
              <w:rPr>
                <w:rFonts w:ascii="Fonte Ecológica Spranq" w:hAnsi="Fonte Ecológica Spranq" w:cs="Arial"/>
                <w:sz w:val="20"/>
              </w:rPr>
              <w:t xml:space="preserve"> de um dos lotes</w:t>
            </w:r>
            <w:r w:rsidR="005D560F">
              <w:rPr>
                <w:rFonts w:ascii="Fonte Ecológica Spranq" w:hAnsi="Fonte Ecológica Spranq" w:cs="Arial"/>
                <w:sz w:val="20"/>
              </w:rPr>
              <w:t xml:space="preserve"> em caso de confirmar que as empresas pertençam a um mesmo grupo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2FA7E035" w14:textId="3DB1EF7D" w:rsidR="007F295E" w:rsidRPr="00B67A76" w:rsidRDefault="001E748D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FF0000"/>
                <w:sz w:val="20"/>
              </w:rPr>
            </w:pPr>
            <w:r w:rsidRPr="00B67A76">
              <w:rPr>
                <w:rFonts w:ascii="Fonte Ecológica Spranq" w:hAnsi="Fonte Ecológica Spranq" w:cs="Arial"/>
                <w:sz w:val="20"/>
              </w:rPr>
              <w:t>Diretor do DELFA</w:t>
            </w:r>
          </w:p>
        </w:tc>
      </w:tr>
      <w:tr w:rsidR="0017781F" w:rsidRPr="00DB4BFF" w14:paraId="6B466AB9" w14:textId="77777777" w:rsidTr="00C9489D">
        <w:trPr>
          <w:gridAfter w:val="1"/>
          <w:wAfter w:w="76" w:type="dxa"/>
          <w:trHeight w:val="345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1ADB5486" w14:textId="206639BD" w:rsidR="0017781F" w:rsidRPr="001E748D" w:rsidRDefault="0017781F" w:rsidP="00C9489D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1E748D">
              <w:rPr>
                <w:rFonts w:ascii="Fonte Ecológica Spranq" w:hAnsi="Fonte Ecológica Spranq" w:cs="Arial"/>
                <w:b/>
                <w:sz w:val="20"/>
              </w:rPr>
              <w:t xml:space="preserve">Risco 3: Apenas uma </w:t>
            </w:r>
            <w:r w:rsidR="00C9489D">
              <w:rPr>
                <w:rFonts w:ascii="Fonte Ecológica Spranq" w:hAnsi="Fonte Ecológica Spranq" w:cs="Arial"/>
                <w:b/>
                <w:sz w:val="20"/>
              </w:rPr>
              <w:t>l</w:t>
            </w:r>
            <w:r w:rsidRPr="001E748D">
              <w:rPr>
                <w:rFonts w:ascii="Fonte Ecológica Spranq" w:hAnsi="Fonte Ecológica Spranq" w:cs="Arial"/>
                <w:b/>
                <w:sz w:val="20"/>
              </w:rPr>
              <w:t xml:space="preserve">icitante participar da </w:t>
            </w:r>
            <w:r w:rsidR="00CF460B" w:rsidRPr="001E748D">
              <w:rPr>
                <w:rFonts w:ascii="Fonte Ecológica Spranq" w:hAnsi="Fonte Ecológica Spranq" w:cs="Arial"/>
                <w:b/>
                <w:sz w:val="20"/>
              </w:rPr>
              <w:t>licitação</w:t>
            </w:r>
          </w:p>
        </w:tc>
      </w:tr>
      <w:tr w:rsidR="0017781F" w:rsidRPr="00DB4BFF" w14:paraId="22211845" w14:textId="77777777" w:rsidTr="00B3716C">
        <w:trPr>
          <w:gridAfter w:val="1"/>
          <w:wAfter w:w="76" w:type="dxa"/>
          <w:trHeight w:val="345"/>
          <w:jc w:val="right"/>
        </w:trPr>
        <w:tc>
          <w:tcPr>
            <w:tcW w:w="2979" w:type="dxa"/>
            <w:gridSpan w:val="4"/>
            <w:shd w:val="clear" w:color="auto" w:fill="auto"/>
            <w:vAlign w:val="center"/>
          </w:tcPr>
          <w:p w14:paraId="002F7F88" w14:textId="7ADB5F93" w:rsidR="0017781F" w:rsidRPr="001E748D" w:rsidRDefault="0017781F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1E748D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0A98ADA" w14:textId="4CEE7A45" w:rsidR="0017781F" w:rsidRPr="001E748D" w:rsidRDefault="0017781F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1E748D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4340A5B0" w14:textId="73D58A3F" w:rsidR="0017781F" w:rsidRPr="001E748D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1E748D">
              <w:rPr>
                <w:rFonts w:ascii="Fonte Ecológica Spranq" w:hAnsi="Fonte Ecológica Spranq" w:cs="Arial"/>
                <w:b/>
                <w:sz w:val="20"/>
              </w:rPr>
              <w:t>Impacto</w:t>
            </w:r>
          </w:p>
        </w:tc>
      </w:tr>
      <w:tr w:rsidR="0017781F" w:rsidRPr="00DB4BFF" w14:paraId="0FEB1734" w14:textId="77777777" w:rsidTr="0017781F">
        <w:trPr>
          <w:gridAfter w:val="1"/>
          <w:wAfter w:w="76" w:type="dxa"/>
          <w:trHeight w:val="345"/>
          <w:jc w:val="right"/>
        </w:trPr>
        <w:tc>
          <w:tcPr>
            <w:tcW w:w="2979" w:type="dxa"/>
            <w:gridSpan w:val="4"/>
            <w:shd w:val="clear" w:color="auto" w:fill="auto"/>
            <w:vAlign w:val="center"/>
          </w:tcPr>
          <w:p w14:paraId="7D851007" w14:textId="7EFE22B0" w:rsidR="0017781F" w:rsidRPr="001E748D" w:rsidRDefault="0017781F" w:rsidP="00DB0BF7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1E748D">
              <w:rPr>
                <w:rFonts w:ascii="Fonte Ecológica Spranq" w:hAnsi="Fonte Ecológica Spranq" w:cs="Arial"/>
                <w:sz w:val="20"/>
              </w:rPr>
              <w:t>1 – Baixa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548CF364" w14:textId="29A99D90" w:rsidR="0017781F" w:rsidRPr="001E748D" w:rsidRDefault="0017781F" w:rsidP="0017781F">
            <w:pPr>
              <w:pStyle w:val="PargrafodaLista"/>
              <w:numPr>
                <w:ilvl w:val="0"/>
                <w:numId w:val="39"/>
              </w:numPr>
              <w:spacing w:line="240" w:lineRule="auto"/>
              <w:ind w:left="150" w:hanging="142"/>
              <w:rPr>
                <w:rFonts w:ascii="Fonte Ecológica Spranq" w:hAnsi="Fonte Ecológica Spranq" w:cs="Arial"/>
                <w:sz w:val="20"/>
              </w:rPr>
            </w:pPr>
            <w:r w:rsidRPr="001E748D">
              <w:rPr>
                <w:rFonts w:ascii="Fonte Ecológica Spranq" w:hAnsi="Fonte Ecológica Spranq" w:cs="Arial"/>
                <w:sz w:val="20"/>
              </w:rPr>
              <w:t>Não atingim</w:t>
            </w:r>
            <w:r w:rsidR="00C9489D">
              <w:rPr>
                <w:rFonts w:ascii="Fonte Ecológica Spranq" w:hAnsi="Fonte Ecológica Spranq" w:cs="Arial"/>
                <w:sz w:val="20"/>
              </w:rPr>
              <w:t>ento do objetivo de redundância</w:t>
            </w:r>
          </w:p>
          <w:p w14:paraId="74C4D793" w14:textId="56D4026E" w:rsidR="0017781F" w:rsidRPr="005509BB" w:rsidRDefault="0017781F" w:rsidP="005509BB">
            <w:pPr>
              <w:pStyle w:val="PargrafodaLista"/>
              <w:numPr>
                <w:ilvl w:val="0"/>
                <w:numId w:val="39"/>
              </w:numPr>
              <w:spacing w:line="240" w:lineRule="auto"/>
              <w:ind w:left="150" w:hanging="142"/>
              <w:rPr>
                <w:rFonts w:ascii="Fonte Ecológica Spranq" w:hAnsi="Fonte Ecológica Spranq" w:cs="Arial"/>
                <w:sz w:val="20"/>
              </w:rPr>
            </w:pPr>
            <w:r w:rsidRPr="001E748D">
              <w:rPr>
                <w:rFonts w:ascii="Fonte Ecológica Spranq" w:hAnsi="Fonte Ecológica Spranq" w:cs="Arial"/>
                <w:sz w:val="20"/>
              </w:rPr>
              <w:t>Não atendimento à resolução 211/2015 do CNJ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3E8F0622" w14:textId="56B21906" w:rsidR="0017781F" w:rsidRPr="001E748D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E748D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794FE1A6" w14:textId="77777777" w:rsidTr="00B3716C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280B6199" w14:textId="73FBE076" w:rsidR="0017781F" w:rsidRPr="001E748D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1E748D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1E748D">
              <w:rPr>
                <w:rFonts w:ascii="Fonte Ecológica Spranq" w:hAnsi="Fonte Ecológica Spranq" w:cs="Arial"/>
                <w:b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57ABEA7F" w14:textId="20DEFFC9" w:rsidR="0017781F" w:rsidRPr="00B67A76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67A76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34A21808" w14:textId="77777777" w:rsidTr="00B3716C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7C8DE81F" w14:textId="4ED8DD0E" w:rsidR="0017781F" w:rsidRPr="001E748D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1E748D">
              <w:rPr>
                <w:rFonts w:ascii="Fonte Ecológica Spranq" w:hAnsi="Fonte Ecológica Spranq" w:cs="Arial"/>
                <w:sz w:val="20"/>
              </w:rPr>
              <w:lastRenderedPageBreak/>
              <w:t>1 – Dar ampla divulgação ao certame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6B0EDF86" w14:textId="495A019D" w:rsidR="007F295E" w:rsidRPr="00B67A76" w:rsidRDefault="001E748D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67A76">
              <w:rPr>
                <w:rFonts w:ascii="Fonte Ecológica Spranq" w:hAnsi="Fonte Ecológica Spranq" w:cs="Arial"/>
                <w:sz w:val="20"/>
              </w:rPr>
              <w:t>Diretor do DELFA</w:t>
            </w:r>
          </w:p>
        </w:tc>
      </w:tr>
      <w:tr w:rsidR="0017781F" w:rsidRPr="00DB4BFF" w14:paraId="56024648" w14:textId="77777777" w:rsidTr="00B3716C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3C254D50" w14:textId="3D0A8209" w:rsidR="0017781F" w:rsidRPr="001E748D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1E748D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7E13BB38" w14:textId="2C1EEC2E" w:rsidR="0017781F" w:rsidRPr="00B67A76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67A76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069389EA" w14:textId="77777777" w:rsidTr="00B3716C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56AB9D3A" w14:textId="4C4BC025" w:rsidR="007F295E" w:rsidRPr="00B67A76" w:rsidRDefault="00CF460B" w:rsidP="004619E2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B67A76">
              <w:rPr>
                <w:rFonts w:ascii="Fonte Ecológica Spranq" w:hAnsi="Fonte Ecológica Spranq" w:cs="Arial"/>
                <w:sz w:val="20"/>
              </w:rPr>
              <w:t xml:space="preserve">1 – </w:t>
            </w:r>
            <w:r w:rsidR="001E748D" w:rsidRPr="00B67A76">
              <w:rPr>
                <w:rFonts w:ascii="Fonte Ecológica Spranq" w:hAnsi="Fonte Ecológica Spranq" w:cs="Arial"/>
                <w:sz w:val="20"/>
              </w:rPr>
              <w:t xml:space="preserve">Adjudicar </w:t>
            </w:r>
            <w:r w:rsidR="004619E2" w:rsidRPr="00B67A76">
              <w:rPr>
                <w:rFonts w:ascii="Fonte Ecológica Spranq" w:hAnsi="Fonte Ecológica Spranq" w:cs="Arial"/>
                <w:sz w:val="20"/>
              </w:rPr>
              <w:t>somente um lote</w:t>
            </w:r>
            <w:r w:rsidR="001E748D" w:rsidRPr="00B67A76">
              <w:rPr>
                <w:rFonts w:ascii="Fonte Ecológica Spranq" w:hAnsi="Fonte Ecológica Spranq" w:cs="Arial"/>
                <w:sz w:val="20"/>
              </w:rPr>
              <w:t xml:space="preserve"> 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10BB9017" w14:textId="7E84DB25" w:rsidR="0017781F" w:rsidRPr="00B67A76" w:rsidRDefault="004619E2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67A76">
              <w:rPr>
                <w:rFonts w:ascii="Fonte Ecológica Spranq" w:hAnsi="Fonte Ecológica Spranq" w:cs="Arial"/>
                <w:sz w:val="20"/>
              </w:rPr>
              <w:t>Diretor do DELFA</w:t>
            </w:r>
          </w:p>
        </w:tc>
      </w:tr>
      <w:tr w:rsidR="004619E2" w:rsidRPr="00DB4BFF" w14:paraId="2E245B4F" w14:textId="77777777" w:rsidTr="00B3716C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3AB08F4D" w14:textId="644B7879" w:rsidR="007F295E" w:rsidRPr="00B67A76" w:rsidRDefault="004619E2" w:rsidP="00C9489D">
            <w:pPr>
              <w:pStyle w:val="PargrafodaLista"/>
              <w:numPr>
                <w:ilvl w:val="0"/>
                <w:numId w:val="28"/>
              </w:numPr>
              <w:spacing w:line="240" w:lineRule="auto"/>
              <w:ind w:left="10" w:firstLine="0"/>
              <w:rPr>
                <w:rFonts w:ascii="Fonte Ecológica Spranq" w:hAnsi="Fonte Ecológica Spranq" w:cs="Arial"/>
                <w:sz w:val="20"/>
              </w:rPr>
            </w:pPr>
            <w:r w:rsidRPr="00B67A76">
              <w:rPr>
                <w:rFonts w:ascii="Fonte Ecológica Spranq" w:hAnsi="Fonte Ecológica Spranq" w:cs="Arial"/>
                <w:sz w:val="20"/>
              </w:rPr>
              <w:t>Verificar o motivo pelo qual não houve</w:t>
            </w:r>
            <w:r w:rsidR="005D560F">
              <w:rPr>
                <w:rFonts w:ascii="Fonte Ecológica Spranq" w:hAnsi="Fonte Ecológica Spranq" w:cs="Arial"/>
                <w:sz w:val="20"/>
              </w:rPr>
              <w:t xml:space="preserve"> interessados em participar do certame, verificando possibilidade de avaliação para eventual alteração de critérios técnicos</w:t>
            </w:r>
            <w:r w:rsidRPr="00B67A76">
              <w:rPr>
                <w:rFonts w:ascii="Fonte Ecológica Spranq" w:hAnsi="Fonte Ecológica Spranq" w:cs="Arial"/>
                <w:sz w:val="20"/>
              </w:rPr>
              <w:t xml:space="preserve"> no </w:t>
            </w:r>
            <w:r w:rsidR="00C9489D">
              <w:rPr>
                <w:rFonts w:ascii="Fonte Ecológica Spranq" w:hAnsi="Fonte Ecológica Spranq" w:cs="Arial"/>
                <w:sz w:val="20"/>
              </w:rPr>
              <w:t>t</w:t>
            </w:r>
            <w:r w:rsidRPr="00B67A76">
              <w:rPr>
                <w:rFonts w:ascii="Fonte Ecológica Spranq" w:hAnsi="Fonte Ecológica Spranq" w:cs="Arial"/>
                <w:sz w:val="20"/>
              </w:rPr>
              <w:t xml:space="preserve">ermo de </w:t>
            </w:r>
            <w:r w:rsidR="00C9489D">
              <w:rPr>
                <w:rFonts w:ascii="Fonte Ecológica Spranq" w:hAnsi="Fonte Ecológica Spranq" w:cs="Arial"/>
                <w:sz w:val="20"/>
              </w:rPr>
              <w:t>r</w:t>
            </w:r>
            <w:r w:rsidRPr="00B67A76">
              <w:rPr>
                <w:rFonts w:ascii="Fonte Ecológica Spranq" w:hAnsi="Fonte Ecológica Spranq" w:cs="Arial"/>
                <w:sz w:val="20"/>
              </w:rPr>
              <w:t>eferência</w:t>
            </w:r>
            <w:r w:rsidR="005D560F">
              <w:rPr>
                <w:rFonts w:ascii="Fonte Ecológica Spranq" w:hAnsi="Fonte Ecológica Spranq" w:cs="Arial"/>
                <w:sz w:val="20"/>
              </w:rPr>
              <w:t xml:space="preserve"> que possam estar limitando participação</w:t>
            </w:r>
            <w:r w:rsidR="00140754">
              <w:rPr>
                <w:rFonts w:ascii="Fonte Ecológica Spranq" w:hAnsi="Fonte Ecológica Spranq" w:cs="Arial"/>
                <w:sz w:val="20"/>
              </w:rPr>
              <w:t>.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626BC11A" w14:textId="77777777" w:rsidR="004619E2" w:rsidRDefault="004619E2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67A76">
              <w:rPr>
                <w:rFonts w:ascii="Fonte Ecológica Spranq" w:hAnsi="Fonte Ecológica Spranq" w:cs="Arial"/>
                <w:sz w:val="20"/>
              </w:rPr>
              <w:t>Integrante demandante</w:t>
            </w:r>
          </w:p>
          <w:p w14:paraId="2276443B" w14:textId="4D5082C7" w:rsidR="005D560F" w:rsidRPr="00B67A76" w:rsidRDefault="005D560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6EE8BC51" w14:textId="77777777" w:rsidTr="00C9489D">
        <w:trPr>
          <w:gridAfter w:val="1"/>
          <w:wAfter w:w="76" w:type="dxa"/>
          <w:trHeight w:val="330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1157C336" w14:textId="29700127" w:rsidR="0017781F" w:rsidRPr="00B929E2" w:rsidRDefault="0017781F" w:rsidP="00C9489D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B929E2">
              <w:rPr>
                <w:rFonts w:ascii="Fonte Ecológica Spranq" w:hAnsi="Fonte Ecológica Spranq" w:cs="Arial"/>
                <w:b/>
                <w:sz w:val="20"/>
              </w:rPr>
              <w:t>Risco</w:t>
            </w:r>
            <w:r w:rsidR="00CF460B" w:rsidRPr="00B929E2">
              <w:rPr>
                <w:rFonts w:ascii="Fonte Ecológica Spranq" w:hAnsi="Fonte Ecológica Spranq" w:cs="Arial"/>
                <w:b/>
                <w:sz w:val="20"/>
              </w:rPr>
              <w:t xml:space="preserve"> 4</w:t>
            </w:r>
            <w:r w:rsidRPr="00B929E2">
              <w:rPr>
                <w:rFonts w:ascii="Fonte Ecológica Spranq" w:hAnsi="Fonte Ecológica Spranq" w:cs="Arial"/>
                <w:b/>
                <w:sz w:val="20"/>
              </w:rPr>
              <w:t>:</w:t>
            </w:r>
            <w:r w:rsidR="004E4587" w:rsidRPr="00B929E2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 w:rsidR="00B929E2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 w:rsidR="00801DE6" w:rsidRPr="00B929E2">
              <w:rPr>
                <w:rFonts w:ascii="Fonte Ecológica Spranq" w:hAnsi="Fonte Ecológica Spranq" w:cs="Arial"/>
                <w:b/>
                <w:sz w:val="20"/>
              </w:rPr>
              <w:t xml:space="preserve">Valores </w:t>
            </w:r>
            <w:r w:rsidR="004E4587" w:rsidRPr="00B929E2">
              <w:rPr>
                <w:rFonts w:ascii="Fonte Ecológica Spranq" w:hAnsi="Fonte Ecológica Spranq" w:cs="Arial"/>
                <w:b/>
                <w:sz w:val="20"/>
              </w:rPr>
              <w:t xml:space="preserve">propostos na licitação </w:t>
            </w:r>
            <w:r w:rsidR="00801DE6" w:rsidRPr="00B929E2">
              <w:rPr>
                <w:rFonts w:ascii="Fonte Ecológica Spranq" w:hAnsi="Fonte Ecológica Spranq" w:cs="Arial"/>
                <w:b/>
                <w:sz w:val="20"/>
              </w:rPr>
              <w:t>superiores aos estimados para a solução tecnológica.</w:t>
            </w:r>
            <w:r w:rsidR="009F4631" w:rsidRPr="00B929E2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</w:p>
        </w:tc>
      </w:tr>
      <w:tr w:rsidR="0017781F" w:rsidRPr="00DB4BFF" w14:paraId="39ECA96B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7F1599F6" w14:textId="360663DB" w:rsidR="0017781F" w:rsidRPr="005C5F4F" w:rsidRDefault="0017781F" w:rsidP="00C948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718D6E20" w14:textId="6CDF9FAA" w:rsidR="0017781F" w:rsidRPr="008445A4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59C6C7D2" w14:textId="2E318900" w:rsidR="0017781F" w:rsidRPr="005C5F4F" w:rsidRDefault="0017781F" w:rsidP="00C948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</w:tc>
      </w:tr>
      <w:tr w:rsidR="0017781F" w:rsidRPr="00DB4BFF" w14:paraId="7DA4767F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0730DA1" w14:textId="32A0F683" w:rsidR="0017781F" w:rsidRPr="004E4587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4E4587">
              <w:rPr>
                <w:rFonts w:ascii="Fonte Ecológica Spranq" w:hAnsi="Fonte Ecológica Spranq" w:cs="Arial"/>
                <w:b/>
                <w:sz w:val="20"/>
              </w:rPr>
              <w:t xml:space="preserve">1- </w:t>
            </w:r>
            <w:r w:rsidRPr="004E4587">
              <w:rPr>
                <w:rFonts w:ascii="Fonte Ecológica Spranq" w:hAnsi="Fonte Ecológica Spranq" w:cs="Arial"/>
                <w:sz w:val="20"/>
              </w:rPr>
              <w:t>Baixa</w:t>
            </w:r>
          </w:p>
          <w:p w14:paraId="34078260" w14:textId="283E7DF6" w:rsidR="0017781F" w:rsidRPr="004E4587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12E905E4" w14:textId="6ECD1E8E" w:rsidR="00697C7B" w:rsidRPr="004E4587" w:rsidRDefault="00447180" w:rsidP="00DD39D3">
            <w:pPr>
              <w:pStyle w:val="PargrafodaLista"/>
              <w:numPr>
                <w:ilvl w:val="0"/>
                <w:numId w:val="40"/>
              </w:numPr>
              <w:tabs>
                <w:tab w:val="left" w:pos="280"/>
              </w:tabs>
              <w:spacing w:line="240" w:lineRule="auto"/>
              <w:ind w:left="6"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Comprometer a economicidade </w:t>
            </w:r>
            <w:r w:rsidR="00801DE6" w:rsidRPr="004E4587">
              <w:rPr>
                <w:rFonts w:ascii="Fonte Ecológica Spranq" w:hAnsi="Fonte Ecológica Spranq" w:cs="Arial"/>
                <w:sz w:val="20"/>
              </w:rPr>
              <w:t>da contratação.</w:t>
            </w:r>
          </w:p>
          <w:p w14:paraId="364A3F01" w14:textId="326D161C" w:rsidR="00801DE6" w:rsidRPr="004E4587" w:rsidRDefault="00801DE6" w:rsidP="00DD39D3">
            <w:pPr>
              <w:pStyle w:val="PargrafodaLista"/>
              <w:numPr>
                <w:ilvl w:val="0"/>
                <w:numId w:val="40"/>
              </w:numPr>
              <w:tabs>
                <w:tab w:val="left" w:pos="280"/>
              </w:tabs>
              <w:spacing w:line="240" w:lineRule="auto"/>
              <w:ind w:left="6" w:firstLine="0"/>
              <w:rPr>
                <w:rFonts w:ascii="Fonte Ecológica Spranq" w:hAnsi="Fonte Ecológica Spranq" w:cs="Arial"/>
                <w:sz w:val="20"/>
              </w:rPr>
            </w:pPr>
            <w:r w:rsidRPr="004E4587">
              <w:rPr>
                <w:rFonts w:ascii="Fonte Ecológica Spranq" w:hAnsi="Fonte Ecológica Spranq" w:cs="Arial"/>
                <w:sz w:val="20"/>
              </w:rPr>
              <w:t>Não adjudicação do objeto</w:t>
            </w:r>
          </w:p>
          <w:p w14:paraId="472C3773" w14:textId="3636AEC8" w:rsidR="001E4880" w:rsidRPr="004E4587" w:rsidRDefault="001E4880" w:rsidP="005D560F">
            <w:pPr>
              <w:pStyle w:val="PargrafodaLista"/>
              <w:tabs>
                <w:tab w:val="left" w:pos="280"/>
              </w:tabs>
              <w:spacing w:line="240" w:lineRule="auto"/>
              <w:ind w:left="6" w:firstLine="0"/>
              <w:rPr>
                <w:rFonts w:ascii="Fonte Ecológica Spranq" w:hAnsi="Fonte Ecológica Spranq" w:cs="Arial"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6581EDB" w14:textId="03B33FD1" w:rsidR="0017781F" w:rsidRPr="008445A4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8445A4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5B0C29AB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2962D628" w14:textId="072C9876" w:rsidR="0017781F" w:rsidRPr="004E4587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4E4587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4E4587">
              <w:rPr>
                <w:rFonts w:ascii="Fonte Ecológica Spranq" w:hAnsi="Fonte Ecológica Spranq" w:cs="Arial"/>
                <w:b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4FBE8549" w14:textId="54E19360" w:rsidR="0017781F" w:rsidRPr="008445A4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1F96ACEA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4AB2A4E4" w14:textId="48E8F3BC" w:rsidR="0017781F" w:rsidRPr="004E4587" w:rsidRDefault="00AC78C6" w:rsidP="00B67A76">
            <w:pPr>
              <w:pStyle w:val="PargrafodaLista"/>
              <w:numPr>
                <w:ilvl w:val="0"/>
                <w:numId w:val="41"/>
              </w:numPr>
              <w:spacing w:line="240" w:lineRule="auto"/>
              <w:ind w:left="436"/>
              <w:rPr>
                <w:rFonts w:ascii="Fonte Ecológica Spranq" w:hAnsi="Fonte Ecológica Spranq" w:cs="Arial"/>
                <w:strike/>
                <w:sz w:val="20"/>
              </w:rPr>
            </w:pPr>
            <w:r w:rsidRPr="004E4587">
              <w:rPr>
                <w:rFonts w:ascii="Fonte Ecológica Spranq" w:hAnsi="Fonte Ecológica Spranq" w:cs="Arial"/>
                <w:sz w:val="20"/>
              </w:rPr>
              <w:t>Efetuar criteriosa pesquisa de preços junto ao mercado e demais entes públicos, levando-se em conta se as características das soluções tecnológicas informadas atendem aos requisitos técnicos do objeto a ser contratado, além de avaliar aspectos de sua oferta no que tange às facilidades de instalação de sua infraestrutura conforme a região onde atuam os órgão</w:t>
            </w:r>
            <w:r w:rsidR="00B929E2">
              <w:rPr>
                <w:rFonts w:ascii="Fonte Ecológica Spranq" w:hAnsi="Fonte Ecológica Spranq" w:cs="Arial"/>
                <w:sz w:val="20"/>
              </w:rPr>
              <w:t>s</w:t>
            </w:r>
            <w:r w:rsidRPr="004E4587">
              <w:rPr>
                <w:rFonts w:ascii="Fonte Ecológica Spranq" w:hAnsi="Fonte Ecológica Spranq" w:cs="Arial"/>
                <w:sz w:val="20"/>
              </w:rPr>
              <w:t xml:space="preserve"> públicos e empresas pesquisadas.</w:t>
            </w:r>
          </w:p>
          <w:p w14:paraId="567A16D7" w14:textId="22F17576" w:rsidR="00AC78C6" w:rsidRPr="004E4587" w:rsidRDefault="00AC78C6" w:rsidP="00B67A76">
            <w:pPr>
              <w:pStyle w:val="PargrafodaLista"/>
              <w:numPr>
                <w:ilvl w:val="0"/>
                <w:numId w:val="41"/>
              </w:numPr>
              <w:spacing w:line="240" w:lineRule="auto"/>
              <w:ind w:left="436"/>
              <w:rPr>
                <w:rFonts w:ascii="Fonte Ecológica Spranq" w:hAnsi="Fonte Ecológica Spranq" w:cs="Arial"/>
                <w:strike/>
                <w:sz w:val="20"/>
              </w:rPr>
            </w:pPr>
            <w:r w:rsidRPr="004E4587">
              <w:rPr>
                <w:rFonts w:ascii="Fonte Ecológica Spranq" w:hAnsi="Fonte Ecológica Spranq" w:cs="Arial"/>
                <w:sz w:val="20"/>
              </w:rPr>
              <w:t>Definir critério</w:t>
            </w:r>
            <w:r w:rsidR="0021777F" w:rsidRPr="004E4587">
              <w:rPr>
                <w:rFonts w:ascii="Fonte Ecológica Spranq" w:hAnsi="Fonte Ecológica Spranq" w:cs="Arial"/>
                <w:sz w:val="20"/>
              </w:rPr>
              <w:t>s</w:t>
            </w:r>
            <w:r w:rsidRPr="004E4587">
              <w:rPr>
                <w:rFonts w:ascii="Fonte Ecológica Spranq" w:hAnsi="Fonte Ecológica Spranq" w:cs="Arial"/>
                <w:sz w:val="20"/>
              </w:rPr>
              <w:t xml:space="preserve"> adequado</w:t>
            </w:r>
            <w:r w:rsidR="0021777F" w:rsidRPr="004E4587">
              <w:rPr>
                <w:rFonts w:ascii="Fonte Ecológica Spranq" w:hAnsi="Fonte Ecológica Spranq" w:cs="Arial"/>
                <w:sz w:val="20"/>
              </w:rPr>
              <w:t>s</w:t>
            </w:r>
            <w:r w:rsidRPr="004E4587">
              <w:rPr>
                <w:rFonts w:ascii="Fonte Ecológica Spranq" w:hAnsi="Fonte Ecológica Spranq" w:cs="Arial"/>
                <w:sz w:val="20"/>
              </w:rPr>
              <w:t xml:space="preserve"> para o cálculo do valor estimado para contratação, de maneira a conjugar a economicidade buscada pela administração pública, com os valores praticados no mercado.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395F2C02" w14:textId="77777777" w:rsidR="0017781F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  <w:p w14:paraId="24CB1FFB" w14:textId="046EF215" w:rsidR="00A411E3" w:rsidRPr="00ED6B12" w:rsidRDefault="00A411E3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Administrativo</w:t>
            </w:r>
          </w:p>
        </w:tc>
      </w:tr>
      <w:tr w:rsidR="0017781F" w:rsidRPr="00DB4BFF" w14:paraId="4183D1CE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7FB95848" w14:textId="66701B10" w:rsidR="0017781F" w:rsidRPr="004E4587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4E4587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047CC450" w14:textId="75CB2EF1" w:rsidR="0017781F" w:rsidRPr="00ED6B12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19B99D15" w14:textId="77777777" w:rsidTr="003D7FB0">
        <w:trPr>
          <w:gridAfter w:val="1"/>
          <w:wAfter w:w="76" w:type="dxa"/>
          <w:trHeight w:val="34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4DEE2BFC" w14:textId="4AC2EF10" w:rsidR="00211EBE" w:rsidRPr="004E4587" w:rsidRDefault="000A62B5" w:rsidP="00DD39D3">
            <w:pPr>
              <w:pStyle w:val="PargrafodaLista"/>
              <w:numPr>
                <w:ilvl w:val="0"/>
                <w:numId w:val="42"/>
              </w:numPr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4E4587">
              <w:rPr>
                <w:rFonts w:ascii="Fonte Ecológica Spranq" w:hAnsi="Fonte Ecológica Spranq" w:cs="Arial"/>
                <w:sz w:val="20"/>
              </w:rPr>
              <w:t xml:space="preserve">Não sendo atingidos os valores estimados deverá ser procedida reavaliação da solução tecnológica buscando a redução de custos a partir de características especificadas que não causem impacto na qualidade da prestação do serviço contratado, suspendendo-se o certame licitatório. 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451A36EB" w14:textId="053E15C8" w:rsidR="0017781F" w:rsidRPr="00ED6B12" w:rsidRDefault="00A411E3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0CF7B4AD" w14:textId="77777777" w:rsidTr="00C9489D">
        <w:trPr>
          <w:gridAfter w:val="1"/>
          <w:wAfter w:w="76" w:type="dxa"/>
          <w:trHeight w:val="195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0CF7B4AC" w14:textId="109766EB" w:rsidR="0017781F" w:rsidRPr="00DB4BFF" w:rsidRDefault="0017781F" w:rsidP="00C9489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Risco </w:t>
            </w:r>
            <w:r w:rsidR="00C9489D">
              <w:rPr>
                <w:rFonts w:ascii="Fonte Ecológica Spranq" w:hAnsi="Fonte Ecológica Spranq" w:cs="Arial"/>
                <w:b/>
                <w:sz w:val="20"/>
              </w:rPr>
              <w:t>5</w:t>
            </w: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sz w:val="20"/>
              </w:rPr>
              <w:t>Atraso na entrega da instalação</w:t>
            </w:r>
          </w:p>
        </w:tc>
      </w:tr>
      <w:tr w:rsidR="0017781F" w:rsidRPr="00DB4BFF" w14:paraId="0CF7B4B4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4AF" w14:textId="38DA9409" w:rsidR="0017781F" w:rsidRPr="00ED6B12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0CF7B4B1" w14:textId="346DE367" w:rsidR="0017781F" w:rsidRPr="00ED6B12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0CF7B4B3" w14:textId="5C77E21B" w:rsidR="0017781F" w:rsidRPr="00ED6B12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</w:tc>
      </w:tr>
      <w:tr w:rsidR="0017781F" w:rsidRPr="00DB4BFF" w14:paraId="0CF7B4B9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4B5" w14:textId="422433CF" w:rsidR="0017781F" w:rsidRPr="000D420A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0D420A">
              <w:rPr>
                <w:rFonts w:ascii="Fonte Ecológica Spranq" w:hAnsi="Fonte Ecológica Spranq" w:cs="Arial"/>
                <w:sz w:val="20"/>
              </w:rPr>
              <w:t>1- Média</w:t>
            </w:r>
          </w:p>
          <w:p w14:paraId="0CF7B4B6" w14:textId="77777777" w:rsidR="0017781F" w:rsidRPr="00DB4BFF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0CF7B4B7" w14:textId="69F80A37" w:rsidR="00C9489D" w:rsidRPr="00DD39D3" w:rsidRDefault="0017781F" w:rsidP="00DD39D3">
            <w:pPr>
              <w:pStyle w:val="PargrafodaLista"/>
              <w:numPr>
                <w:ilvl w:val="0"/>
                <w:numId w:val="45"/>
              </w:numPr>
              <w:spacing w:line="240" w:lineRule="auto"/>
              <w:ind w:left="0" w:firstLine="51"/>
              <w:rPr>
                <w:rFonts w:ascii="Fonte Ecológica Spranq" w:hAnsi="Fonte Ecológica Spranq" w:cs="Arial"/>
                <w:sz w:val="20"/>
              </w:rPr>
            </w:pPr>
            <w:r w:rsidRPr="00C9489D">
              <w:rPr>
                <w:rFonts w:ascii="Fonte Ecológica Spranq" w:hAnsi="Fonte Ecológica Spranq" w:cs="Arial"/>
                <w:sz w:val="20"/>
              </w:rPr>
              <w:t>Atraso</w:t>
            </w:r>
            <w:r w:rsidR="00DD39D3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Pr="005509BB">
              <w:rPr>
                <w:rFonts w:ascii="Fonte Ecológica Spranq" w:hAnsi="Fonte Ecológica Spranq" w:cs="Arial"/>
                <w:sz w:val="20"/>
              </w:rPr>
              <w:t>disponibilização dos serviços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4B8" w14:textId="1060FE8A" w:rsidR="0017781F" w:rsidRPr="00ED6B12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0CF7B4CD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4CA" w14:textId="68426233" w:rsidR="0017781F" w:rsidRPr="00ED6B12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4CC" w14:textId="52ECFA12" w:rsidR="0017781F" w:rsidRPr="00ED6B12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0CF7B4D1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4FFAC44C" w14:textId="711E572E" w:rsidR="00140754" w:rsidRPr="00B929E2" w:rsidRDefault="00140754" w:rsidP="00140754">
            <w:pPr>
              <w:pStyle w:val="PargrafodaLista"/>
              <w:numPr>
                <w:ilvl w:val="0"/>
                <w:numId w:val="20"/>
              </w:numPr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B929E2">
              <w:rPr>
                <w:rFonts w:ascii="Fonte Ecológica Spranq" w:hAnsi="Fonte Ecológica Spranq" w:cs="Arial"/>
                <w:sz w:val="20"/>
              </w:rPr>
              <w:t xml:space="preserve">Definir prazos de instalação viáveis </w:t>
            </w:r>
            <w:r w:rsidR="00C270F4" w:rsidRPr="00B929E2">
              <w:rPr>
                <w:rFonts w:ascii="Fonte Ecológica Spranq" w:hAnsi="Fonte Ecológica Spranq" w:cs="Arial"/>
                <w:sz w:val="20"/>
              </w:rPr>
              <w:t xml:space="preserve">no TR </w:t>
            </w:r>
            <w:r w:rsidRPr="00B929E2">
              <w:rPr>
                <w:rFonts w:ascii="Fonte Ecológica Spranq" w:hAnsi="Fonte Ecológica Spranq" w:cs="Arial"/>
                <w:sz w:val="20"/>
              </w:rPr>
              <w:t>a partir de pesquisa junto às empresas fornecedoras que conjuguem as realidades de entrega pelo mercado, tendo em vista a necessidade de realização de obtenção de licenças junto ao governo e obras civis, e as necessidades de disponibilização do serviço pelo Poder Judiciário.</w:t>
            </w:r>
          </w:p>
          <w:p w14:paraId="0CF7B4CF" w14:textId="2BDB4079" w:rsidR="0017781F" w:rsidRPr="00140754" w:rsidRDefault="00C270F4" w:rsidP="00B929E2">
            <w:pPr>
              <w:pStyle w:val="PargrafodaLista"/>
              <w:numPr>
                <w:ilvl w:val="0"/>
                <w:numId w:val="20"/>
              </w:numPr>
              <w:spacing w:line="240" w:lineRule="auto"/>
              <w:ind w:left="351" w:hanging="284"/>
              <w:rPr>
                <w:rFonts w:ascii="Fonte Ecológica Spranq" w:hAnsi="Fonte Ecológica Spranq" w:cs="Arial"/>
                <w:sz w:val="20"/>
              </w:rPr>
            </w:pPr>
            <w:r w:rsidRPr="00B929E2">
              <w:rPr>
                <w:rFonts w:ascii="Fonte Ecológica Spranq" w:hAnsi="Fonte Ecológica Spranq" w:cs="Arial"/>
                <w:sz w:val="20"/>
              </w:rPr>
              <w:t xml:space="preserve">Definir </w:t>
            </w:r>
            <w:r w:rsidR="00D86299" w:rsidRPr="00B929E2">
              <w:rPr>
                <w:rFonts w:ascii="Fonte Ecológica Spranq" w:hAnsi="Fonte Ecológica Spranq" w:cs="Arial"/>
                <w:sz w:val="20"/>
              </w:rPr>
              <w:t xml:space="preserve">no TR </w:t>
            </w:r>
            <w:r w:rsidRPr="00B929E2">
              <w:rPr>
                <w:rFonts w:ascii="Fonte Ecológica Spranq" w:hAnsi="Fonte Ecológica Spranq" w:cs="Arial"/>
                <w:sz w:val="20"/>
              </w:rPr>
              <w:t>critérios para aplicação de sanções em caso de descumprimento dos prazos</w:t>
            </w:r>
            <w:r w:rsidR="004B7321" w:rsidRPr="00B929E2">
              <w:rPr>
                <w:rFonts w:ascii="Fonte Ecológica Spranq" w:hAnsi="Fonte Ecológica Spranq" w:cs="Arial"/>
                <w:sz w:val="20"/>
              </w:rPr>
              <w:t xml:space="preserve">.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3BCB17" w14:textId="43302148" w:rsidR="0017781F" w:rsidRPr="00ED6B12" w:rsidRDefault="00B67A76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  <w:p w14:paraId="45EAF338" w14:textId="77777777" w:rsidR="0017781F" w:rsidRPr="00ED6B12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  <w:p w14:paraId="0CF7B4D0" w14:textId="5FD405C0" w:rsidR="0017781F" w:rsidRPr="00ED6B12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</w:tc>
      </w:tr>
      <w:tr w:rsidR="0017781F" w:rsidRPr="00DB4BFF" w14:paraId="0CF7B4E2" w14:textId="77777777" w:rsidTr="003D7FB0">
        <w:trPr>
          <w:gridAfter w:val="1"/>
          <w:wAfter w:w="76" w:type="dxa"/>
          <w:trHeight w:val="484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4DE" w14:textId="0D8E03E3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  <w:p w14:paraId="0CF7B4DF" w14:textId="5BAB0131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0CF7B4E0" w14:textId="77777777" w:rsidR="0017781F" w:rsidRPr="00DB4BFF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0CF7B4E1" w14:textId="6F45967C" w:rsidR="0017781F" w:rsidRPr="005C5F4F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17781F" w:rsidRPr="00DB4BFF" w14:paraId="0CF7B4E6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3BCA7BD4" w14:textId="77777777" w:rsidR="00A411E3" w:rsidRDefault="00140754" w:rsidP="00C270F4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="351" w:hanging="351"/>
              <w:rPr>
                <w:rFonts w:ascii="Fonte Ecológica Spranq" w:hAnsi="Fonte Ecológica Spranq" w:cs="Arial"/>
                <w:sz w:val="20"/>
              </w:rPr>
            </w:pPr>
            <w:r w:rsidRPr="00C270F4">
              <w:rPr>
                <w:rFonts w:ascii="Fonte Ecológica Spranq" w:hAnsi="Fonte Ecológica Spranq" w:cs="Arial"/>
                <w:sz w:val="20"/>
              </w:rPr>
              <w:t xml:space="preserve">Efetuar a responsabilização da empresa contratada, mediante a aplicação das sanções legais e </w:t>
            </w:r>
            <w:r w:rsidRPr="00C270F4">
              <w:rPr>
                <w:rFonts w:ascii="Fonte Ecológica Spranq" w:hAnsi="Fonte Ecológica Spranq" w:cs="Arial"/>
                <w:sz w:val="20"/>
              </w:rPr>
              <w:lastRenderedPageBreak/>
              <w:t>administrativas cabíveis, cobrando a viabilização da instalação do serviço</w:t>
            </w:r>
            <w:r w:rsidR="00A411E3">
              <w:rPr>
                <w:rFonts w:ascii="Fonte Ecológica Spranq" w:hAnsi="Fonte Ecológica Spranq" w:cs="Arial"/>
                <w:sz w:val="20"/>
              </w:rPr>
              <w:t>.</w:t>
            </w:r>
          </w:p>
          <w:p w14:paraId="0CF7B4E4" w14:textId="3D2AF17E" w:rsidR="00140754" w:rsidRPr="00AD2335" w:rsidRDefault="00D86299" w:rsidP="00D86299">
            <w:pPr>
              <w:pStyle w:val="PargrafodaLista"/>
              <w:numPr>
                <w:ilvl w:val="0"/>
                <w:numId w:val="47"/>
              </w:numPr>
              <w:spacing w:line="240" w:lineRule="auto"/>
              <w:ind w:left="351" w:hanging="351"/>
              <w:rPr>
                <w:rFonts w:ascii="Fonte Ecológica Spranq" w:hAnsi="Fonte Ecológica Spranq" w:cs="Arial"/>
                <w:sz w:val="20"/>
              </w:rPr>
            </w:pPr>
            <w:r w:rsidRPr="00D86299">
              <w:rPr>
                <w:rFonts w:ascii="Fonte Ecológica Spranq" w:hAnsi="Fonte Ecológica Spranq" w:cs="Arial"/>
                <w:sz w:val="20"/>
              </w:rPr>
              <w:t>P</w:t>
            </w:r>
            <w:r w:rsidR="004B7321" w:rsidRPr="00D86299">
              <w:rPr>
                <w:rFonts w:ascii="Fonte Ecológica Spranq" w:hAnsi="Fonte Ecológica Spranq" w:cs="Arial"/>
                <w:sz w:val="20"/>
              </w:rPr>
              <w:t xml:space="preserve">roceder </w:t>
            </w:r>
            <w:r>
              <w:rPr>
                <w:rFonts w:ascii="Fonte Ecológica Spranq" w:hAnsi="Fonte Ecológica Spranq" w:cs="Arial"/>
                <w:sz w:val="20"/>
              </w:rPr>
              <w:t>à</w:t>
            </w:r>
            <w:r w:rsidR="004B7321" w:rsidRPr="00D86299">
              <w:rPr>
                <w:rFonts w:ascii="Fonte Ecológica Spranq" w:hAnsi="Fonte Ecológica Spranq" w:cs="Arial"/>
                <w:sz w:val="20"/>
              </w:rPr>
              <w:t xml:space="preserve"> rescisão contratual com chamamento da licitante remanescente.</w:t>
            </w:r>
            <w:r w:rsidR="00140754" w:rsidRPr="00D86299">
              <w:rPr>
                <w:rFonts w:ascii="Fonte Ecológica Spranq" w:hAnsi="Fonte Ecológica Spranq" w:cs="Arial"/>
                <w:sz w:val="20"/>
              </w:rPr>
              <w:t xml:space="preserve">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CDC0AB" w14:textId="6D7952BF" w:rsidR="00140754" w:rsidRDefault="00140754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lastRenderedPageBreak/>
              <w:t>Integrante demandante</w:t>
            </w:r>
          </w:p>
          <w:p w14:paraId="66145F1D" w14:textId="3364F9BE" w:rsidR="0017781F" w:rsidRDefault="00B67A76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FF0000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  <w:p w14:paraId="0CF7B4E5" w14:textId="2923FE9A" w:rsidR="0017781F" w:rsidRPr="000D420A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</w:tc>
      </w:tr>
      <w:tr w:rsidR="0017781F" w:rsidRPr="00DB4BFF" w14:paraId="0CF7B4F4" w14:textId="77777777" w:rsidTr="00C9489D">
        <w:trPr>
          <w:gridAfter w:val="1"/>
          <w:wAfter w:w="76" w:type="dxa"/>
          <w:trHeight w:val="195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0CF7B4F3" w14:textId="62521A8C" w:rsidR="0017781F" w:rsidRPr="00DB4BFF" w:rsidRDefault="0017781F" w:rsidP="00DD39D3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Risco </w:t>
            </w:r>
            <w:r w:rsidR="00C9489D">
              <w:rPr>
                <w:rFonts w:ascii="Fonte Ecológica Spranq" w:hAnsi="Fonte Ecológica Spranq" w:cs="Arial"/>
                <w:b/>
                <w:sz w:val="20"/>
              </w:rPr>
              <w:t>6</w:t>
            </w: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 w:rsidRPr="00DD39D3">
              <w:rPr>
                <w:rFonts w:ascii="Fonte Ecológica Spranq" w:hAnsi="Fonte Ecológica Spranq" w:cs="Arial"/>
                <w:b/>
                <w:sz w:val="20"/>
              </w:rPr>
              <w:t xml:space="preserve">Desinteresse das empresas em participar </w:t>
            </w:r>
            <w:r w:rsidR="00C9489D" w:rsidRPr="00DD39D3">
              <w:rPr>
                <w:rFonts w:ascii="Fonte Ecológica Spranq" w:hAnsi="Fonte Ecológica Spranq" w:cs="Arial"/>
                <w:b/>
                <w:sz w:val="20"/>
              </w:rPr>
              <w:t xml:space="preserve">da licitação, </w:t>
            </w:r>
            <w:r w:rsidRPr="00DD39D3">
              <w:rPr>
                <w:rFonts w:ascii="Fonte Ecológica Spranq" w:hAnsi="Fonte Ecológica Spranq" w:cs="Arial"/>
                <w:b/>
                <w:sz w:val="20"/>
              </w:rPr>
              <w:t>devido ao custo para realização de obras para oferecimento de link</w:t>
            </w:r>
            <w:r w:rsidR="00C9489D" w:rsidRPr="00DD39D3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</w:p>
        </w:tc>
      </w:tr>
      <w:tr w:rsidR="0017781F" w:rsidRPr="00DB4BFF" w14:paraId="0CF7B4FB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4F5" w14:textId="51496C81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  <w:p w14:paraId="0CF7B4F6" w14:textId="0A1146F4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right="-70"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CF7B4F7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  <w:p w14:paraId="0CF7B4F8" w14:textId="53DBA4DA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0CF7B4FA" w14:textId="1B8655C9" w:rsidR="0017781F" w:rsidRPr="00ED6B12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</w:tc>
      </w:tr>
      <w:tr w:rsidR="0017781F" w:rsidRPr="00DB4BFF" w14:paraId="0CF7B500" w14:textId="77777777" w:rsidTr="00B3716C">
        <w:trPr>
          <w:gridAfter w:val="1"/>
          <w:wAfter w:w="76" w:type="dxa"/>
          <w:trHeight w:val="1164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4FC" w14:textId="2304493C" w:rsidR="0017781F" w:rsidRPr="009C2CF4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9C2CF4">
              <w:rPr>
                <w:rFonts w:ascii="Fonte Ecológica Spranq" w:hAnsi="Fonte Ecológica Spranq" w:cs="Arial"/>
                <w:sz w:val="20"/>
              </w:rPr>
              <w:t>1- Média</w:t>
            </w:r>
          </w:p>
          <w:p w14:paraId="0CF7B4FD" w14:textId="77777777" w:rsidR="0017781F" w:rsidRPr="009C2CF4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24B169E6" w14:textId="77777777" w:rsidR="0017781F" w:rsidRPr="00ED6B12" w:rsidRDefault="0017781F" w:rsidP="0017781F">
            <w:pPr>
              <w:pStyle w:val="PargrafodaLista"/>
              <w:numPr>
                <w:ilvl w:val="0"/>
                <w:numId w:val="43"/>
              </w:numPr>
              <w:spacing w:line="240" w:lineRule="auto"/>
              <w:ind w:left="431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>Não atingimento de número suficiente de concorrente para o certame</w:t>
            </w:r>
          </w:p>
          <w:p w14:paraId="0CF7B4FE" w14:textId="2CDF9591" w:rsidR="0017781F" w:rsidRPr="00ED6B12" w:rsidRDefault="0017781F" w:rsidP="0017781F">
            <w:pPr>
              <w:pStyle w:val="PargrafodaLista"/>
              <w:numPr>
                <w:ilvl w:val="0"/>
                <w:numId w:val="43"/>
              </w:numPr>
              <w:spacing w:line="240" w:lineRule="auto"/>
              <w:ind w:left="431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 xml:space="preserve">Atraso na contratação do serviço 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4FF" w14:textId="0B95B24D" w:rsidR="0017781F" w:rsidRPr="00ED6B12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0CF7B514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11" w14:textId="703048EB" w:rsidR="0017781F" w:rsidRPr="00ED6B12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513" w14:textId="076A4FD8" w:rsidR="0017781F" w:rsidRPr="00ED6B12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0CF7B518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16" w14:textId="1485B74F" w:rsidR="0017781F" w:rsidRPr="00ED6B12" w:rsidRDefault="0017781F" w:rsidP="0017781F">
            <w:pPr>
              <w:pStyle w:val="PargrafodaLista"/>
              <w:spacing w:line="240" w:lineRule="auto"/>
              <w:ind w:left="10" w:firstLine="0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  <w:szCs w:val="20"/>
              </w:rPr>
              <w:t xml:space="preserve">1 - Exigências adequadas de qualificação técnica e econômico-financeira da empresa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F7B517" w14:textId="24809B87" w:rsidR="0017781F" w:rsidRPr="00ED6B12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202A4368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257C3A96" w14:textId="79C190C7" w:rsidR="0017781F" w:rsidRPr="00ED6B12" w:rsidRDefault="0017781F" w:rsidP="0017781F">
            <w:pPr>
              <w:pStyle w:val="PargrafodaLista"/>
              <w:spacing w:line="240" w:lineRule="auto"/>
              <w:ind w:left="10" w:firstLine="0"/>
              <w:rPr>
                <w:rFonts w:ascii="Fonte Ecológica Spranq" w:hAnsi="Fonte Ecológica Spranq" w:cs="Arial"/>
                <w:sz w:val="20"/>
              </w:rPr>
            </w:pPr>
            <w:r w:rsidRPr="00ED6B12">
              <w:rPr>
                <w:rFonts w:ascii="Fonte Ecológica Spranq" w:hAnsi="Fonte Ecológica Spranq" w:cs="Arial"/>
                <w:sz w:val="20"/>
              </w:rPr>
              <w:t xml:space="preserve">2 - Planejar a contratação de forma bem definida no que tange aos requisitos técnicos e ao valor estimado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0625D" w14:textId="36BD0D84" w:rsidR="00C9489D" w:rsidRPr="00AD2335" w:rsidRDefault="00C9489D" w:rsidP="00AD233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FF0000"/>
                <w:sz w:val="20"/>
              </w:rPr>
            </w:pPr>
            <w:r w:rsidRPr="00AD2335">
              <w:rPr>
                <w:rFonts w:ascii="Fonte Ecológica Spranq" w:hAnsi="Fonte Ecológica Spranq" w:cs="Arial"/>
                <w:sz w:val="20"/>
              </w:rPr>
              <w:t>Integrante técnico e demandante</w:t>
            </w:r>
          </w:p>
        </w:tc>
      </w:tr>
      <w:tr w:rsidR="0017781F" w:rsidRPr="00DB4BFF" w14:paraId="0CF7B529" w14:textId="77777777" w:rsidTr="003D7FB0">
        <w:trPr>
          <w:gridAfter w:val="1"/>
          <w:wAfter w:w="76" w:type="dxa"/>
          <w:trHeight w:val="484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26" w14:textId="4100D190" w:rsidR="0017781F" w:rsidRPr="005C5F4F" w:rsidRDefault="0017781F" w:rsidP="00C948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0CF7B528" w14:textId="5774541B" w:rsidR="0017781F" w:rsidRPr="005C5F4F" w:rsidRDefault="0017781F" w:rsidP="00C9489D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0CF7B52D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2B" w14:textId="74270F09" w:rsidR="00E32197" w:rsidRPr="00E32197" w:rsidRDefault="0017781F" w:rsidP="00AD2335">
            <w:pPr>
              <w:pStyle w:val="PargrafodaLista"/>
              <w:numPr>
                <w:ilvl w:val="0"/>
                <w:numId w:val="23"/>
              </w:numPr>
              <w:spacing w:line="240" w:lineRule="auto"/>
              <w:ind w:left="436"/>
              <w:rPr>
                <w:rFonts w:ascii="Fonte Ecológica Spranq" w:hAnsi="Fonte Ecológica Spranq" w:cs="Arial"/>
                <w:color w:val="FF0000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Rever o processo licitatório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F7B52C" w14:textId="74DB466F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6E8C79D6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6EC0C4B5" w14:textId="0852C582" w:rsidR="0017781F" w:rsidRPr="00AB6C29" w:rsidRDefault="0017781F" w:rsidP="00B67A76">
            <w:pPr>
              <w:pStyle w:val="PargrafodaLista"/>
              <w:numPr>
                <w:ilvl w:val="0"/>
                <w:numId w:val="23"/>
              </w:numPr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Abertura de novo processo licitatório</w:t>
            </w:r>
            <w:r w:rsidRPr="00AB6C29">
              <w:rPr>
                <w:rFonts w:ascii="Fonte Ecológica Spranq" w:hAnsi="Fonte Ecológica Spranq" w:cs="Arial"/>
                <w:bCs/>
                <w:sz w:val="20"/>
              </w:rPr>
              <w:t xml:space="preserve"> com o doc</w:t>
            </w:r>
            <w:r w:rsidR="00B67A76">
              <w:rPr>
                <w:rFonts w:ascii="Fonte Ecológica Spranq" w:hAnsi="Fonte Ecológica Spranq" w:cs="Arial"/>
                <w:bCs/>
                <w:sz w:val="20"/>
              </w:rPr>
              <w:t>umento de referência reajustado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474E1C" w14:textId="766EEBA1" w:rsidR="00E32197" w:rsidRPr="00AB6C29" w:rsidRDefault="0017781F" w:rsidP="00AD233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17781F" w:rsidRPr="00DB4BFF" w14:paraId="4E79CCA7" w14:textId="77777777" w:rsidTr="003D7FB0">
        <w:trPr>
          <w:cantSplit/>
          <w:jc w:val="right"/>
        </w:trPr>
        <w:tc>
          <w:tcPr>
            <w:tcW w:w="10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FE17A" w14:textId="25B31E4B" w:rsidR="0017781F" w:rsidRPr="00AB6C29" w:rsidRDefault="0017781F" w:rsidP="00C9489D">
            <w:pPr>
              <w:autoSpaceDE w:val="0"/>
              <w:autoSpaceDN w:val="0"/>
              <w:adjustRightInd w:val="0"/>
              <w:spacing w:after="120"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 xml:space="preserve">RISCO </w:t>
            </w:r>
            <w:r w:rsidR="00C9489D">
              <w:rPr>
                <w:rFonts w:ascii="Fonte Ecológica Spranq" w:hAnsi="Fonte Ecológica Spranq" w:cs="Arial"/>
                <w:b/>
                <w:sz w:val="20"/>
              </w:rPr>
              <w:t>7</w:t>
            </w:r>
            <w:r w:rsidRPr="00AB6C29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 w:rsidRPr="00AB6C29">
              <w:rPr>
                <w:rFonts w:ascii="Fonte Ecológica Spranq" w:hAnsi="Fonte Ecológica Spranq" w:cs="Arial"/>
                <w:b/>
                <w:bCs/>
                <w:sz w:val="20"/>
                <w:szCs w:val="20"/>
                <w:lang w:val="x-none" w:eastAsia="x-none"/>
              </w:rPr>
              <w:t>INSTABILIDADE DO DÓLAR</w:t>
            </w:r>
          </w:p>
        </w:tc>
      </w:tr>
      <w:tr w:rsidR="0017781F" w:rsidRPr="00DB4BFF" w14:paraId="270D3208" w14:textId="77777777" w:rsidTr="003D7FB0">
        <w:trPr>
          <w:trHeight w:val="285"/>
          <w:jc w:val="right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31ACF983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53ECDE12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41103D51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>Impacto</w:t>
            </w:r>
          </w:p>
        </w:tc>
      </w:tr>
      <w:tr w:rsidR="0017781F" w:rsidRPr="00C01587" w14:paraId="2799FD26" w14:textId="77777777" w:rsidTr="003D7FB0">
        <w:trPr>
          <w:trHeight w:val="221"/>
          <w:jc w:val="right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40451C12" w14:textId="77777777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Alta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3652BD19" w14:textId="77777777" w:rsidR="0017781F" w:rsidRPr="00AB6C29" w:rsidRDefault="0017781F" w:rsidP="0017781F">
            <w:pPr>
              <w:numPr>
                <w:ilvl w:val="0"/>
                <w:numId w:val="37"/>
              </w:numPr>
              <w:spacing w:line="240" w:lineRule="auto"/>
              <w:ind w:left="0" w:hanging="5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Aumento exagerado do valor do contrato ultrapassando o orçamento, impedindo a contratação 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1F2D4AC4" w14:textId="77777777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4D5ED8" w14:paraId="2B7059EA" w14:textId="77777777" w:rsidTr="003D7FB0">
        <w:trPr>
          <w:trHeight w:val="7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59915A45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Preventiva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3840DD23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4D5ED8" w14:paraId="3B381EB1" w14:textId="77777777" w:rsidTr="003D7FB0">
        <w:trPr>
          <w:trHeight w:val="6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10362374" w14:textId="77777777" w:rsidR="0017781F" w:rsidRPr="00AB6C29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Não há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ACA86" w14:textId="77777777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Não há</w:t>
            </w:r>
          </w:p>
        </w:tc>
      </w:tr>
      <w:tr w:rsidR="0017781F" w:rsidRPr="00DB4BFF" w14:paraId="05915F5D" w14:textId="77777777" w:rsidTr="003D7FB0">
        <w:trPr>
          <w:trHeight w:val="484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72FE45FD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1FCFE503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8E2AC3" w14:paraId="4DF0CE85" w14:textId="77777777" w:rsidTr="003D7FB0">
        <w:trPr>
          <w:trHeight w:val="6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350419E6" w14:textId="3DA10FCD" w:rsidR="0017781F" w:rsidRPr="006A3CAF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00B0F0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1- </w:t>
            </w:r>
            <w:r w:rsidR="006A3CAF" w:rsidRPr="00D86299">
              <w:rPr>
                <w:rFonts w:ascii="Fonte Ecológica Spranq" w:hAnsi="Fonte Ecológica Spranq" w:cs="Arial"/>
                <w:sz w:val="20"/>
              </w:rPr>
              <w:t>Redefinir as características técnicas da solução com vistas a que sejam mantidos os aspectos mínimos indispensáveis à viabilização do acesso à Internet no que tange sua qualidade e segurança.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9625F59" w14:textId="77777777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Integrante Técnico e demandante</w:t>
            </w:r>
          </w:p>
        </w:tc>
      </w:tr>
      <w:tr w:rsidR="0017781F" w14:paraId="7E822716" w14:textId="77777777" w:rsidTr="003D7FB0">
        <w:trPr>
          <w:trHeight w:val="6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28C05B4E" w14:textId="1EA0AF5D" w:rsidR="0017781F" w:rsidRPr="00AB6C29" w:rsidRDefault="00B929E2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2</w:t>
            </w:r>
            <w:r w:rsidR="0017781F" w:rsidRPr="00AB6C29">
              <w:rPr>
                <w:rFonts w:ascii="Fonte Ecológica Spranq" w:hAnsi="Fonte Ecológica Spranq" w:cs="Arial"/>
                <w:sz w:val="20"/>
              </w:rPr>
              <w:t xml:space="preserve"> - Reajuste contratual visando a redução de valor a ser pago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7B97F9" w14:textId="77777777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Integrante Técnico e demandante</w:t>
            </w:r>
          </w:p>
        </w:tc>
      </w:tr>
      <w:tr w:rsidR="0017781F" w:rsidRPr="003D7FB0" w14:paraId="226D35A6" w14:textId="77777777" w:rsidTr="00951D98">
        <w:trPr>
          <w:cantSplit/>
          <w:jc w:val="right"/>
        </w:trPr>
        <w:tc>
          <w:tcPr>
            <w:tcW w:w="10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A56B5" w14:textId="3C6B048A" w:rsidR="0017781F" w:rsidRPr="00AB6C29" w:rsidRDefault="0017781F" w:rsidP="00C9489D">
            <w:pPr>
              <w:autoSpaceDE w:val="0"/>
              <w:autoSpaceDN w:val="0"/>
              <w:adjustRightInd w:val="0"/>
              <w:spacing w:after="120" w:line="240" w:lineRule="auto"/>
              <w:ind w:firstLine="0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 xml:space="preserve">RISCO </w:t>
            </w:r>
            <w:r w:rsidR="00C9489D">
              <w:rPr>
                <w:rFonts w:ascii="Fonte Ecológica Spranq" w:hAnsi="Fonte Ecológica Spranq" w:cs="Arial"/>
                <w:b/>
                <w:sz w:val="20"/>
                <w:szCs w:val="20"/>
              </w:rPr>
              <w:t>8</w:t>
            </w: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: REDUÇÃO OU CORTE NO ORÇAMENTO</w:t>
            </w:r>
          </w:p>
        </w:tc>
      </w:tr>
      <w:tr w:rsidR="0017781F" w:rsidRPr="003D7FB0" w14:paraId="7F86FA32" w14:textId="77777777" w:rsidTr="00951D98">
        <w:trPr>
          <w:trHeight w:val="285"/>
          <w:jc w:val="right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AFD741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Probabilidade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3EE1AA10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Dano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7245EC4B" w14:textId="77777777" w:rsidR="0017781F" w:rsidRPr="00AB6C29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Impacto</w:t>
            </w:r>
          </w:p>
        </w:tc>
      </w:tr>
      <w:tr w:rsidR="0017781F" w:rsidRPr="003D7FB0" w14:paraId="6FA13E3C" w14:textId="77777777" w:rsidTr="00951D98">
        <w:trPr>
          <w:trHeight w:val="221"/>
          <w:jc w:val="right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839413A" w14:textId="4BA1E6F1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Baixa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47885205" w14:textId="7D591906" w:rsidR="0017781F" w:rsidRPr="00AB6C29" w:rsidRDefault="0017781F" w:rsidP="0017781F">
            <w:pPr>
              <w:numPr>
                <w:ilvl w:val="0"/>
                <w:numId w:val="37"/>
              </w:numPr>
              <w:spacing w:line="240" w:lineRule="auto"/>
              <w:ind w:left="0" w:hanging="5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Cancelamento da contratação</w:t>
            </w:r>
          </w:p>
        </w:tc>
        <w:tc>
          <w:tcPr>
            <w:tcW w:w="3336" w:type="dxa"/>
            <w:gridSpan w:val="3"/>
            <w:shd w:val="clear" w:color="auto" w:fill="auto"/>
          </w:tcPr>
          <w:p w14:paraId="3A9BB4EA" w14:textId="77777777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  <w:szCs w:val="20"/>
              </w:rPr>
            </w:pPr>
          </w:p>
          <w:p w14:paraId="53BF5EB6" w14:textId="02784051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Alto</w:t>
            </w:r>
          </w:p>
        </w:tc>
      </w:tr>
      <w:tr w:rsidR="0017781F" w:rsidRPr="003D7FB0" w14:paraId="54389C5F" w14:textId="77777777" w:rsidTr="00951D98">
        <w:trPr>
          <w:trHeight w:val="7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17DD8700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Ação Preventiva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2890C093" w14:textId="77777777" w:rsidR="0017781F" w:rsidRPr="00AB6C29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Responsável</w:t>
            </w:r>
          </w:p>
        </w:tc>
      </w:tr>
      <w:tr w:rsidR="0017781F" w:rsidRPr="003D7FB0" w14:paraId="30FA74A2" w14:textId="77777777" w:rsidTr="00951D98">
        <w:trPr>
          <w:trHeight w:val="6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1AD3C19B" w14:textId="6A469F0B" w:rsidR="0017781F" w:rsidRPr="00AB6C29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1 Negociação do CGTI (Comitê Gestor de Tecnologia) com a Presidência no tocante a defesa da aprovação integral do orçamento proposto pela DGTEC para esta nova contratação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B709A9" w14:textId="347AE8ED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Diretor Geral da DGTEC e Diretores de Departamento e Divisão da DGTEC/DEATE</w:t>
            </w:r>
          </w:p>
        </w:tc>
      </w:tr>
      <w:tr w:rsidR="0017781F" w:rsidRPr="003D7FB0" w14:paraId="554E5D42" w14:textId="77777777" w:rsidTr="00951D98">
        <w:trPr>
          <w:trHeight w:val="484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13593555" w14:textId="77777777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Ação de Contingência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605FC67C" w14:textId="77777777" w:rsidR="0017781F" w:rsidRPr="00AB6C29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/>
                <w:sz w:val="20"/>
                <w:szCs w:val="20"/>
              </w:rPr>
              <w:t>Responsável</w:t>
            </w:r>
          </w:p>
        </w:tc>
      </w:tr>
      <w:tr w:rsidR="0017781F" w:rsidRPr="003D7FB0" w14:paraId="7CDCF50B" w14:textId="77777777" w:rsidTr="00951D98">
        <w:trPr>
          <w:trHeight w:val="60"/>
          <w:jc w:val="right"/>
        </w:trPr>
        <w:tc>
          <w:tcPr>
            <w:tcW w:w="6878" w:type="dxa"/>
            <w:gridSpan w:val="7"/>
            <w:shd w:val="clear" w:color="auto" w:fill="auto"/>
            <w:vAlign w:val="center"/>
          </w:tcPr>
          <w:p w14:paraId="3A5CA17E" w14:textId="66E7FF51" w:rsidR="0017781F" w:rsidRPr="006A3CAF" w:rsidRDefault="0017781F" w:rsidP="00B3716C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00B0F0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 xml:space="preserve">1 - </w:t>
            </w:r>
            <w:r w:rsidRPr="00D86299">
              <w:rPr>
                <w:rFonts w:ascii="Fonte Ecológica Spranq" w:hAnsi="Fonte Ecológica Spranq" w:cs="Arial"/>
                <w:sz w:val="20"/>
                <w:szCs w:val="20"/>
              </w:rPr>
              <w:t xml:space="preserve">Necessidade de replanejamento da contratação e sua respectiva readequação </w:t>
            </w:r>
            <w:r w:rsidR="006A3CAF" w:rsidRPr="00D86299">
              <w:rPr>
                <w:rFonts w:ascii="Fonte Ecológica Spranq" w:hAnsi="Fonte Ecológica Spranq" w:cs="Arial"/>
                <w:sz w:val="20"/>
                <w:szCs w:val="20"/>
              </w:rPr>
              <w:t>para que se ajuste ao novo orçamento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EAC2390" w14:textId="2734F732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Diretor Geral da DGTEC e Diretor de Departamento da DGTEC</w:t>
            </w:r>
          </w:p>
        </w:tc>
      </w:tr>
      <w:tr w:rsidR="0017781F" w:rsidRPr="00DB4BFF" w14:paraId="0CF7B588" w14:textId="77777777" w:rsidTr="00C9489D">
        <w:trPr>
          <w:gridAfter w:val="1"/>
          <w:wAfter w:w="76" w:type="dxa"/>
          <w:cantSplit/>
          <w:jc w:val="right"/>
        </w:trPr>
        <w:tc>
          <w:tcPr>
            <w:tcW w:w="10138" w:type="dxa"/>
            <w:gridSpan w:val="9"/>
            <w:shd w:val="clear" w:color="auto" w:fill="BFBFBF" w:themeFill="background1" w:themeFillShade="BF"/>
            <w:vAlign w:val="center"/>
          </w:tcPr>
          <w:p w14:paraId="0CF7B587" w14:textId="109D5B61" w:rsidR="0017781F" w:rsidRPr="00DB4BFF" w:rsidRDefault="0017781F" w:rsidP="0017781F">
            <w:pPr>
              <w:pStyle w:val="Ttulo2"/>
              <w:numPr>
                <w:ilvl w:val="0"/>
                <w:numId w:val="16"/>
              </w:numPr>
              <w:tabs>
                <w:tab w:val="left" w:pos="283"/>
              </w:tabs>
              <w:spacing w:after="120" w:line="240" w:lineRule="auto"/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  <w:r>
              <w:rPr>
                <w:rFonts w:ascii="Fonte Ecológica Spranq" w:hAnsi="Fonte Ecológica Spranq" w:cs="Arial"/>
                <w:color w:val="000000"/>
                <w:szCs w:val="20"/>
                <w:lang w:val="pt-BR" w:eastAsia="pt-BR"/>
              </w:rPr>
              <w:t xml:space="preserve">- </w:t>
            </w:r>
            <w:r w:rsidRPr="00DB4BFF">
              <w:rPr>
                <w:rFonts w:ascii="Fonte Ecológica Spranq" w:hAnsi="Fonte Ecológica Spranq" w:cs="Arial"/>
                <w:color w:val="000000"/>
                <w:szCs w:val="20"/>
                <w:lang w:val="pt-BR" w:eastAsia="pt-BR"/>
              </w:rPr>
              <w:t>RISCOS DA SOLUÇÃO DE TECNOLOGIA DA INFORMAÇÃO</w:t>
            </w:r>
          </w:p>
        </w:tc>
      </w:tr>
      <w:tr w:rsidR="0017781F" w:rsidRPr="00DB4BFF" w14:paraId="0CF7B58A" w14:textId="77777777" w:rsidTr="00C9489D">
        <w:trPr>
          <w:gridAfter w:val="1"/>
          <w:wAfter w:w="76" w:type="dxa"/>
          <w:trHeight w:val="195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  <w:vAlign w:val="center"/>
          </w:tcPr>
          <w:p w14:paraId="0CF7B589" w14:textId="09FC21B2" w:rsidR="0017781F" w:rsidRPr="00DB4BFF" w:rsidRDefault="0017781F" w:rsidP="00AD23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Risco 1:</w:t>
            </w:r>
            <w:r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 w:rsidRPr="00AD2335">
              <w:rPr>
                <w:rFonts w:ascii="Fonte Ecológica Spranq" w:hAnsi="Fonte Ecológica Spranq" w:cs="Arial"/>
                <w:b/>
                <w:sz w:val="20"/>
              </w:rPr>
              <w:t>Disponibilidade</w:t>
            </w:r>
            <w:r w:rsidR="00872333" w:rsidRPr="00AD2335">
              <w:rPr>
                <w:rFonts w:ascii="Fonte Ecológica Spranq" w:hAnsi="Fonte Ecológica Spranq" w:cs="Arial"/>
                <w:b/>
                <w:sz w:val="20"/>
              </w:rPr>
              <w:t xml:space="preserve"> da solução menor d</w:t>
            </w:r>
            <w:r w:rsidR="004821F9">
              <w:rPr>
                <w:rFonts w:ascii="Fonte Ecológica Spranq" w:hAnsi="Fonte Ecológica Spranq" w:cs="Arial"/>
                <w:b/>
                <w:sz w:val="20"/>
              </w:rPr>
              <w:t xml:space="preserve">o que a </w:t>
            </w:r>
            <w:r w:rsidR="00872333" w:rsidRPr="00AD2335">
              <w:rPr>
                <w:rFonts w:ascii="Fonte Ecológica Spranq" w:hAnsi="Fonte Ecológica Spranq" w:cs="Arial"/>
                <w:b/>
                <w:sz w:val="20"/>
              </w:rPr>
              <w:t>estabelecida no contrato</w:t>
            </w:r>
            <w:r w:rsidRPr="00AD2335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</w:p>
        </w:tc>
      </w:tr>
      <w:tr w:rsidR="0017781F" w:rsidRPr="00DB4BFF" w14:paraId="0CF7B591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58B" w14:textId="64A00204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  <w:p w14:paraId="0CF7B58C" w14:textId="59A9390D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right="-70"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CF7B58D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  <w:p w14:paraId="0CF7B58E" w14:textId="4BFE9EDC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0CF7B58F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  <w:p w14:paraId="0CF7B590" w14:textId="0221306C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17781F" w:rsidRPr="00DB4BFF" w14:paraId="0CF7B596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0CF7B592" w14:textId="3BA3E196" w:rsidR="0017781F" w:rsidRPr="002C6FC4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C6FC4">
              <w:rPr>
                <w:rFonts w:ascii="Fonte Ecológica Spranq" w:hAnsi="Fonte Ecológica Spranq" w:cs="Arial"/>
                <w:sz w:val="20"/>
              </w:rPr>
              <w:lastRenderedPageBreak/>
              <w:t>1- Baixa</w:t>
            </w:r>
          </w:p>
          <w:p w14:paraId="0CF7B593" w14:textId="77777777" w:rsidR="0017781F" w:rsidRPr="002C6FC4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0CF7B594" w14:textId="4B58EC19" w:rsidR="0017781F" w:rsidRPr="005509BB" w:rsidRDefault="0017781F" w:rsidP="005509BB">
            <w:pPr>
              <w:pStyle w:val="PargrafodaLista"/>
              <w:numPr>
                <w:ilvl w:val="0"/>
                <w:numId w:val="46"/>
              </w:numPr>
              <w:spacing w:line="240" w:lineRule="auto"/>
              <w:ind w:left="346"/>
              <w:rPr>
                <w:rFonts w:ascii="Fonte Ecológica Spranq" w:hAnsi="Fonte Ecológica Spranq" w:cs="Arial"/>
                <w:sz w:val="20"/>
              </w:rPr>
            </w:pPr>
            <w:r w:rsidRPr="005509BB">
              <w:rPr>
                <w:rFonts w:ascii="Fonte Ecológica Spranq" w:hAnsi="Fonte Ecológica Spranq" w:cs="Arial"/>
                <w:sz w:val="20"/>
              </w:rPr>
              <w:t>Qualidade do serviço comprometida pela disponibilidade aquém do esperado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595" w14:textId="2AE60D8B" w:rsidR="0017781F" w:rsidRPr="00B03E66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0CF7B5AA" w14:textId="77777777" w:rsidTr="003D7FB0">
        <w:trPr>
          <w:gridAfter w:val="1"/>
          <w:wAfter w:w="76" w:type="dxa"/>
          <w:trHeight w:val="195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A7" w14:textId="2D99B012" w:rsidR="0017781F" w:rsidRPr="00872333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CF7B5A8" w14:textId="77777777" w:rsidR="0017781F" w:rsidRPr="00DB4BFF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0CF7B5A9" w14:textId="56A25008" w:rsidR="0017781F" w:rsidRPr="005C5F4F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17781F" w:rsidRPr="00DB4BFF" w14:paraId="0CF7B5AE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AC" w14:textId="4AD8A227" w:rsidR="0017781F" w:rsidRPr="00AB6C29" w:rsidRDefault="0017781F" w:rsidP="0017781F">
            <w:pPr>
              <w:pStyle w:val="PargrafodaLista"/>
              <w:numPr>
                <w:ilvl w:val="0"/>
                <w:numId w:val="44"/>
              </w:numPr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Exigências adequadas de qualificação técnica e econômico-financeira no documento de referência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F7B5AD" w14:textId="06F397C1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4E73A1EB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2BED3BAA" w14:textId="76A64C5E" w:rsidR="0017781F" w:rsidRPr="00AB6C29" w:rsidRDefault="0017781F" w:rsidP="00872333">
            <w:pPr>
              <w:pStyle w:val="PargrafodaLista"/>
              <w:numPr>
                <w:ilvl w:val="0"/>
                <w:numId w:val="44"/>
              </w:numPr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Estipular cláusulas de IMR no </w:t>
            </w:r>
            <w:r w:rsidR="00872333">
              <w:rPr>
                <w:rFonts w:ascii="Fonte Ecológica Spranq" w:hAnsi="Fonte Ecológica Spranq" w:cs="Arial"/>
                <w:sz w:val="20"/>
              </w:rPr>
              <w:t>t</w:t>
            </w:r>
            <w:r w:rsidRPr="00AB6C29">
              <w:rPr>
                <w:rFonts w:ascii="Fonte Ecológica Spranq" w:hAnsi="Fonte Ecológica Spranq" w:cs="Arial"/>
                <w:sz w:val="20"/>
              </w:rPr>
              <w:t xml:space="preserve">ermo de </w:t>
            </w:r>
            <w:r w:rsidR="00872333">
              <w:rPr>
                <w:rFonts w:ascii="Fonte Ecológica Spranq" w:hAnsi="Fonte Ecológica Spranq" w:cs="Arial"/>
                <w:sz w:val="20"/>
              </w:rPr>
              <w:t>r</w:t>
            </w:r>
            <w:r w:rsidRPr="00AB6C29">
              <w:rPr>
                <w:rFonts w:ascii="Fonte Ecológica Spranq" w:hAnsi="Fonte Ecológica Spranq" w:cs="Arial"/>
                <w:sz w:val="20"/>
              </w:rPr>
              <w:t>eferência, estabelecendo os critérios para des</w:t>
            </w:r>
            <w:r w:rsidR="00B67A76">
              <w:rPr>
                <w:rFonts w:ascii="Fonte Ecológica Spranq" w:hAnsi="Fonte Ecológica Spranq" w:cs="Arial"/>
                <w:sz w:val="20"/>
              </w:rPr>
              <w:t>conto no caso de descumprimento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16BD94" w14:textId="043AA46E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Integrante Técnico e demandante</w:t>
            </w:r>
          </w:p>
        </w:tc>
      </w:tr>
      <w:tr w:rsidR="0017781F" w:rsidRPr="00DB4BFF" w14:paraId="0CF7B5BB" w14:textId="77777777" w:rsidTr="003D7FB0">
        <w:trPr>
          <w:gridAfter w:val="1"/>
          <w:wAfter w:w="76" w:type="dxa"/>
          <w:trHeight w:val="594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B8" w14:textId="23DAB1E5" w:rsidR="0017781F" w:rsidRPr="005C5F4F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0CF7B5BA" w14:textId="63BEE666" w:rsidR="0017781F" w:rsidRPr="00872333" w:rsidRDefault="0017781F" w:rsidP="0087233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</w:t>
            </w:r>
            <w:r w:rsidR="00872333">
              <w:rPr>
                <w:rFonts w:ascii="Fonte Ecológica Spranq" w:hAnsi="Fonte Ecológica Spranq" w:cs="Arial"/>
                <w:b/>
                <w:sz w:val="20"/>
              </w:rPr>
              <w:t>l</w:t>
            </w:r>
          </w:p>
        </w:tc>
      </w:tr>
      <w:tr w:rsidR="0017781F" w:rsidRPr="00DB4BFF" w14:paraId="0CF7B5BF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F7B5BD" w14:textId="28637DE4" w:rsidR="00872333" w:rsidRPr="00AD2335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1 - Desconto, conforme cláusula de IMR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F7B5BE" w14:textId="65CBB587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Fiscal técnico</w:t>
            </w:r>
          </w:p>
        </w:tc>
      </w:tr>
      <w:tr w:rsidR="0017781F" w:rsidRPr="00DB4BFF" w14:paraId="6C5D48A6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2E71F778" w14:textId="1B4813A3" w:rsidR="0017781F" w:rsidRPr="00AB6C29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 xml:space="preserve">2- Abertura de procedimento </w:t>
            </w:r>
            <w:proofErr w:type="spellStart"/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apuratório</w:t>
            </w:r>
            <w:proofErr w:type="spellEnd"/>
            <w:r w:rsidR="00333CF2">
              <w:rPr>
                <w:rFonts w:ascii="Fonte Ecológica Spranq" w:hAnsi="Fonte Ecológica Spranq" w:cs="Arial"/>
                <w:sz w:val="20"/>
                <w:szCs w:val="20"/>
              </w:rPr>
              <w:t>.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2F8DBC" w14:textId="58C2B44D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17781F" w:rsidRPr="00DB4BFF" w14:paraId="574ABCB4" w14:textId="77777777" w:rsidTr="003D7FB0">
        <w:trPr>
          <w:gridAfter w:val="1"/>
          <w:wAfter w:w="76" w:type="dxa"/>
          <w:trHeight w:val="6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658A0375" w14:textId="69271471" w:rsidR="0017781F" w:rsidRPr="00AB6C29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AB6C29">
              <w:rPr>
                <w:rFonts w:ascii="Fonte Ecológica Spranq" w:hAnsi="Fonte Ecológica Spranq" w:cs="Arial"/>
                <w:bCs/>
                <w:sz w:val="20"/>
              </w:rPr>
              <w:t>3 – Verificação quanto ao interesse e conveniência na rescisão contratual, com consequente a</w:t>
            </w:r>
            <w:r w:rsidRPr="00AB6C29">
              <w:rPr>
                <w:rFonts w:ascii="Fonte Ecológica Spranq" w:hAnsi="Fonte Ecológica Spranq" w:cs="Arial"/>
                <w:sz w:val="20"/>
              </w:rPr>
              <w:t>plicação do art. 24, XI da Lei 8.666/93</w:t>
            </w:r>
            <w:r w:rsidRPr="00AB6C29">
              <w:rPr>
                <w:rFonts w:ascii="Fonte Ecológica Spranq" w:hAnsi="Fonte Ecológica Spranq" w:cs="Arial"/>
                <w:bCs/>
                <w:sz w:val="20"/>
              </w:rPr>
              <w:t xml:space="preserve"> ou abertura de novo procedimento licitatório</w:t>
            </w:r>
            <w:r w:rsidR="00333CF2">
              <w:rPr>
                <w:rFonts w:ascii="Fonte Ecológica Spranq" w:hAnsi="Fonte Ecológica Spranq" w:cs="Arial"/>
                <w:bCs/>
                <w:sz w:val="20"/>
              </w:rPr>
              <w:t>.</w:t>
            </w:r>
            <w:r w:rsidRPr="00AB6C29">
              <w:rPr>
                <w:rFonts w:ascii="Fonte Ecológica Spranq" w:hAnsi="Fonte Ecológica Spranq" w:cs="Arial"/>
                <w:bCs/>
                <w:sz w:val="20"/>
              </w:rPr>
              <w:t xml:space="preserve">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39AE8" w14:textId="408BCB7C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17781F" w:rsidRPr="00DB4BFF" w14:paraId="49E3331E" w14:textId="77777777" w:rsidTr="00C9489D">
        <w:trPr>
          <w:gridAfter w:val="1"/>
          <w:wAfter w:w="76" w:type="dxa"/>
          <w:trHeight w:val="330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</w:tcPr>
          <w:p w14:paraId="4F6752E0" w14:textId="017847EE" w:rsidR="0017781F" w:rsidRPr="003B1B3B" w:rsidRDefault="0017781F" w:rsidP="00872333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FF0000"/>
                <w:sz w:val="16"/>
                <w:szCs w:val="16"/>
              </w:rPr>
            </w:pPr>
            <w:r>
              <w:rPr>
                <w:rFonts w:ascii="Fonte Ecológica Spranq" w:hAnsi="Fonte Ecológica Spranq" w:cs="Arial"/>
                <w:b/>
                <w:sz w:val="20"/>
              </w:rPr>
              <w:t>Risco 2</w:t>
            </w:r>
            <w:r w:rsidRPr="00DB4BFF">
              <w:rPr>
                <w:rFonts w:ascii="Fonte Ecológica Spranq" w:hAnsi="Fonte Ecológica Spranq" w:cs="Arial"/>
                <w:b/>
                <w:sz w:val="20"/>
              </w:rPr>
              <w:t>:</w:t>
            </w:r>
            <w:r>
              <w:rPr>
                <w:rFonts w:ascii="Fonte Ecológica Spranq" w:hAnsi="Fonte Ecológica Spranq" w:cs="Arial"/>
                <w:b/>
                <w:sz w:val="20"/>
              </w:rPr>
              <w:t xml:space="preserve"> Não atendimento aos </w:t>
            </w:r>
            <w:r w:rsidRPr="00AB6C29">
              <w:rPr>
                <w:rFonts w:ascii="Fonte Ecológica Spranq" w:hAnsi="Fonte Ecológica Spranq" w:cs="Arial"/>
                <w:b/>
                <w:sz w:val="20"/>
              </w:rPr>
              <w:t xml:space="preserve">requisitos de disponibilidade externos e internos ao </w:t>
            </w:r>
            <w:r>
              <w:rPr>
                <w:rFonts w:ascii="Fonte Ecológica Spranq" w:hAnsi="Fonte Ecológica Spranq" w:cs="Arial"/>
                <w:b/>
                <w:sz w:val="20"/>
              </w:rPr>
              <w:t xml:space="preserve">prédio do PJERJ </w:t>
            </w:r>
          </w:p>
        </w:tc>
      </w:tr>
      <w:tr w:rsidR="0017781F" w:rsidRPr="00DB4BFF" w14:paraId="7FA5C9BD" w14:textId="20CF7EA4" w:rsidTr="003D7FB0">
        <w:trPr>
          <w:gridAfter w:val="1"/>
          <w:wAfter w:w="76" w:type="dxa"/>
          <w:trHeight w:val="330"/>
          <w:jc w:val="right"/>
        </w:trPr>
        <w:tc>
          <w:tcPr>
            <w:tcW w:w="2689" w:type="dxa"/>
            <w:shd w:val="clear" w:color="auto" w:fill="auto"/>
          </w:tcPr>
          <w:p w14:paraId="3B12DC54" w14:textId="7112F395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  <w:p w14:paraId="3514F272" w14:textId="0088D190" w:rsidR="0017781F" w:rsidRPr="005C5F4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3269" w:type="dxa"/>
            <w:gridSpan w:val="5"/>
            <w:shd w:val="clear" w:color="auto" w:fill="auto"/>
          </w:tcPr>
          <w:p w14:paraId="180BB63E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  <w:p w14:paraId="533A0E2D" w14:textId="1BDC2A87" w:rsidR="0017781F" w:rsidRPr="005C5F4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600C7CF2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  <w:p w14:paraId="753EC1D1" w14:textId="68582CC5" w:rsidR="0017781F" w:rsidRPr="005C5F4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17781F" w:rsidRPr="00DB4BFF" w14:paraId="6B58AEA2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2689" w:type="dxa"/>
            <w:shd w:val="clear" w:color="auto" w:fill="auto"/>
          </w:tcPr>
          <w:p w14:paraId="0A6EF8A5" w14:textId="74D605FA" w:rsidR="0017781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>
              <w:rPr>
                <w:rFonts w:ascii="Fonte Ecológica Spranq" w:hAnsi="Fonte Ecológica Spranq" w:cs="Arial"/>
                <w:b/>
                <w:sz w:val="20"/>
              </w:rPr>
              <w:t xml:space="preserve">1 – </w:t>
            </w:r>
            <w:r w:rsidRPr="00BB354A">
              <w:rPr>
                <w:rFonts w:ascii="Fonte Ecológica Spranq" w:hAnsi="Fonte Ecológica Spranq" w:cs="Arial"/>
                <w:sz w:val="20"/>
              </w:rPr>
              <w:t>Baixa</w:t>
            </w:r>
          </w:p>
        </w:tc>
        <w:tc>
          <w:tcPr>
            <w:tcW w:w="3269" w:type="dxa"/>
            <w:gridSpan w:val="5"/>
            <w:shd w:val="clear" w:color="auto" w:fill="auto"/>
          </w:tcPr>
          <w:p w14:paraId="0AE22D3A" w14:textId="77777777" w:rsidR="0017781F" w:rsidRDefault="0017781F" w:rsidP="005509BB">
            <w:pPr>
              <w:pStyle w:val="Pargrafoda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355"/>
              <w:rPr>
                <w:rFonts w:ascii="Fonte Ecológica Spranq" w:hAnsi="Fonte Ecológica Spranq" w:cs="Arial"/>
                <w:sz w:val="20"/>
              </w:rPr>
            </w:pPr>
            <w:r w:rsidRPr="005509BB">
              <w:rPr>
                <w:rFonts w:ascii="Fonte Ecológica Spranq" w:hAnsi="Fonte Ecológica Spranq" w:cs="Arial"/>
                <w:sz w:val="20"/>
              </w:rPr>
              <w:t>Queda na alta disponibilidade devido ao não cumprimento de cláusulas de redundância externas às dependências do PJERJ</w:t>
            </w:r>
          </w:p>
          <w:p w14:paraId="5E458437" w14:textId="18FBA0D1" w:rsidR="00E402A0" w:rsidRPr="00881CA2" w:rsidRDefault="00AD2335" w:rsidP="00881CA2">
            <w:pPr>
              <w:pStyle w:val="Pargrafoda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355"/>
              <w:rPr>
                <w:rFonts w:ascii="Fonte Ecológica Spranq" w:hAnsi="Fonte Ecológica Spranq" w:cs="Arial"/>
                <w:sz w:val="20"/>
              </w:rPr>
            </w:pPr>
            <w:r w:rsidRPr="00881CA2">
              <w:rPr>
                <w:rFonts w:ascii="Fonte Ecológica Spranq" w:hAnsi="Fonte Ecológica Spranq" w:cs="Arial"/>
                <w:sz w:val="20"/>
              </w:rPr>
              <w:t xml:space="preserve">Aumento da probabilidade de </w:t>
            </w:r>
            <w:r w:rsidR="00872333" w:rsidRPr="00881CA2">
              <w:rPr>
                <w:rFonts w:ascii="Fonte Ecológica Spranq" w:hAnsi="Fonte Ecológica Spranq" w:cs="Arial"/>
                <w:sz w:val="20"/>
              </w:rPr>
              <w:t>indisponibilidade do serviço de internet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2BEE2D9D" w14:textId="561488BC" w:rsidR="00E402A0" w:rsidRPr="00E402A0" w:rsidRDefault="00E402A0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B0F0"/>
                <w:sz w:val="20"/>
              </w:rPr>
            </w:pPr>
            <w:r w:rsidRPr="00AD2335">
              <w:rPr>
                <w:rFonts w:ascii="Fonte Ecológica Spranq" w:hAnsi="Fonte Ecológica Spranq" w:cs="Arial"/>
                <w:sz w:val="20"/>
              </w:rPr>
              <w:t>Médio</w:t>
            </w:r>
          </w:p>
        </w:tc>
      </w:tr>
      <w:tr w:rsidR="0017781F" w:rsidRPr="00DB4BFF" w14:paraId="31B190DC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BCE195D" w14:textId="163FCA26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  <w:p w14:paraId="4BAD1E7A" w14:textId="231863E1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5DAA7918" w14:textId="77777777" w:rsidR="0017781F" w:rsidRPr="00DB4BFF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4B77101A" w14:textId="19BA81F5" w:rsidR="0017781F" w:rsidRPr="005C5F4F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color w:val="000000"/>
                <w:sz w:val="20"/>
              </w:rPr>
            </w:pPr>
          </w:p>
        </w:tc>
      </w:tr>
      <w:tr w:rsidR="0017781F" w:rsidRPr="00DB4BFF" w14:paraId="2FCF77B1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3681A4C8" w14:textId="744D1B53" w:rsidR="0017781F" w:rsidRPr="002C7CB4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C7CB4">
              <w:rPr>
                <w:rFonts w:ascii="Fonte Ecológica Spranq" w:hAnsi="Fonte Ecológica Spranq" w:cs="Arial"/>
                <w:sz w:val="20"/>
              </w:rPr>
              <w:t xml:space="preserve">1 – Especificar no </w:t>
            </w:r>
            <w:r w:rsidR="00872333">
              <w:rPr>
                <w:rFonts w:ascii="Fonte Ecológica Spranq" w:hAnsi="Fonte Ecológica Spranq" w:cs="Arial"/>
                <w:sz w:val="20"/>
              </w:rPr>
              <w:t>t</w:t>
            </w:r>
            <w:r w:rsidRPr="002C7CB4">
              <w:rPr>
                <w:rFonts w:ascii="Fonte Ecológica Spranq" w:hAnsi="Fonte Ecológica Spranq" w:cs="Arial"/>
                <w:sz w:val="20"/>
              </w:rPr>
              <w:t xml:space="preserve">ermo de </w:t>
            </w:r>
            <w:r w:rsidR="00872333">
              <w:rPr>
                <w:rFonts w:ascii="Fonte Ecológica Spranq" w:hAnsi="Fonte Ecológica Spranq" w:cs="Arial"/>
                <w:sz w:val="20"/>
              </w:rPr>
              <w:t>r</w:t>
            </w:r>
            <w:r w:rsidRPr="002C7CB4">
              <w:rPr>
                <w:rFonts w:ascii="Fonte Ecológica Spranq" w:hAnsi="Fonte Ecológica Spranq" w:cs="Arial"/>
                <w:sz w:val="20"/>
              </w:rPr>
              <w:t>eferência todos os requisitos de garantia de disponibilidade internos e externos às dependências do PJERJ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269B5318" w14:textId="166E5834" w:rsidR="0017781F" w:rsidRPr="002C7CB4" w:rsidRDefault="0017781F" w:rsidP="00550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3157066C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5F568B00" w14:textId="08D60AF0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  <w:p w14:paraId="1CE22B1C" w14:textId="79BC7A56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713E2498" w14:textId="77777777" w:rsidR="0017781F" w:rsidRPr="00DB4BF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2B9C96EF" w14:textId="4EAE4002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color w:val="000000"/>
                <w:sz w:val="20"/>
              </w:rPr>
            </w:pPr>
          </w:p>
        </w:tc>
      </w:tr>
      <w:tr w:rsidR="0017781F" w:rsidRPr="00DB4BFF" w14:paraId="4AD8D2D1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6CF9CED4" w14:textId="4B467080" w:rsidR="00872333" w:rsidRPr="00AD2335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1 - Desconto, conforme cláusula de IMR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468080C5" w14:textId="4A118BBF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Fiscal técnico do Contrato</w:t>
            </w:r>
          </w:p>
        </w:tc>
      </w:tr>
      <w:tr w:rsidR="0017781F" w:rsidRPr="00DB4BFF" w14:paraId="2FEC1DC3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0C430A92" w14:textId="37260CDD" w:rsidR="0017781F" w:rsidRPr="00AB6C29" w:rsidRDefault="0017781F" w:rsidP="00872333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 xml:space="preserve">2-Abertura de procedimento </w:t>
            </w:r>
            <w:proofErr w:type="spellStart"/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apuratório</w:t>
            </w:r>
            <w:proofErr w:type="spellEnd"/>
            <w:r w:rsidR="00333CF2">
              <w:rPr>
                <w:rFonts w:ascii="Fonte Ecológica Spranq" w:hAnsi="Fonte Ecológica Spranq" w:cs="Arial"/>
                <w:sz w:val="20"/>
                <w:szCs w:val="20"/>
              </w:rPr>
              <w:t>.</w:t>
            </w: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02F94581" w14:textId="110224F0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17781F" w:rsidRPr="00DB4BFF" w14:paraId="11C2E85B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7653A68E" w14:textId="0F3CD2F5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bCs/>
                <w:sz w:val="20"/>
              </w:rPr>
              <w:t>3 – Verificação quanto ao interesse e conveniência na rescisão contratual, com consequente a</w:t>
            </w:r>
            <w:r w:rsidRPr="00AB6C29">
              <w:rPr>
                <w:rFonts w:ascii="Fonte Ecológica Spranq" w:hAnsi="Fonte Ecológica Spranq" w:cs="Arial"/>
                <w:sz w:val="20"/>
              </w:rPr>
              <w:t>plicação do art. 24, XI da Lei 8.666/93</w:t>
            </w:r>
            <w:r w:rsidRPr="00AB6C29">
              <w:rPr>
                <w:rFonts w:ascii="Fonte Ecológica Spranq" w:hAnsi="Fonte Ecológica Spranq" w:cs="Arial"/>
                <w:bCs/>
                <w:sz w:val="20"/>
              </w:rPr>
              <w:t xml:space="preserve"> ou abertura de novo procedimento licitatório</w:t>
            </w:r>
            <w:r w:rsidRPr="00AB6C29">
              <w:rPr>
                <w:rFonts w:ascii="Fonte Ecológica Spranq" w:hAnsi="Fonte Ecológica Spranq" w:cs="Arial"/>
                <w:sz w:val="20"/>
              </w:rPr>
              <w:t xml:space="preserve"> 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02299EEF" w14:textId="1A4FD8BE" w:rsidR="0017781F" w:rsidRPr="00AB6C29" w:rsidRDefault="0017781F" w:rsidP="00550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17781F" w:rsidRPr="00DB4BFF" w14:paraId="3C26068C" w14:textId="77777777" w:rsidTr="00C9489D">
        <w:trPr>
          <w:gridAfter w:val="1"/>
          <w:wAfter w:w="76" w:type="dxa"/>
          <w:trHeight w:val="330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</w:tcPr>
          <w:p w14:paraId="5BE6B120" w14:textId="2C43B5BE" w:rsidR="0017781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378B8">
              <w:rPr>
                <w:rFonts w:ascii="Fonte Ecológica Spranq" w:hAnsi="Fonte Ecológica Spranq" w:cs="Arial"/>
                <w:b/>
                <w:sz w:val="20"/>
              </w:rPr>
              <w:t>Risco 3: Falência de uma das empresas de modo a inviabilizar a continuação da prestação do serviço</w:t>
            </w:r>
          </w:p>
        </w:tc>
      </w:tr>
      <w:tr w:rsidR="0017781F" w:rsidRPr="00DB4BFF" w14:paraId="5DC8D18F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2689" w:type="dxa"/>
            <w:shd w:val="clear" w:color="auto" w:fill="auto"/>
          </w:tcPr>
          <w:p w14:paraId="530E0E2D" w14:textId="2B5F5DC8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  <w:p w14:paraId="05EF409A" w14:textId="15AF243F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3269" w:type="dxa"/>
            <w:gridSpan w:val="5"/>
            <w:shd w:val="clear" w:color="auto" w:fill="auto"/>
          </w:tcPr>
          <w:p w14:paraId="192556E5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  <w:p w14:paraId="397CDC19" w14:textId="5D014B35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386219E2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  <w:p w14:paraId="06148F44" w14:textId="2B75B083" w:rsidR="0017781F" w:rsidRPr="005C5F4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17781F" w:rsidRPr="00DB4BFF" w14:paraId="0A7B0BB0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2689" w:type="dxa"/>
            <w:shd w:val="clear" w:color="auto" w:fill="auto"/>
          </w:tcPr>
          <w:p w14:paraId="78EB0705" w14:textId="3426020F" w:rsidR="0017781F" w:rsidRPr="00B378B8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B378B8">
              <w:rPr>
                <w:rFonts w:ascii="Fonte Ecológica Spranq" w:hAnsi="Fonte Ecológica Spranq" w:cs="Arial"/>
                <w:sz w:val="20"/>
              </w:rPr>
              <w:t>1 – Baixa</w:t>
            </w:r>
          </w:p>
        </w:tc>
        <w:tc>
          <w:tcPr>
            <w:tcW w:w="3269" w:type="dxa"/>
            <w:gridSpan w:val="5"/>
            <w:shd w:val="clear" w:color="auto" w:fill="auto"/>
          </w:tcPr>
          <w:p w14:paraId="442C2C64" w14:textId="7F953CEC" w:rsidR="0017781F" w:rsidRPr="005509BB" w:rsidRDefault="0017781F" w:rsidP="005509BB">
            <w:pPr>
              <w:pStyle w:val="Pargrafoda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355"/>
              <w:rPr>
                <w:rFonts w:ascii="Fonte Ecológica Spranq" w:hAnsi="Fonte Ecológica Spranq" w:cs="Arial"/>
                <w:sz w:val="20"/>
              </w:rPr>
            </w:pPr>
            <w:r w:rsidRPr="005509BB">
              <w:rPr>
                <w:rFonts w:ascii="Fonte Ecológica Spranq" w:hAnsi="Fonte Ecológica Spranq" w:cs="Arial"/>
                <w:sz w:val="20"/>
              </w:rPr>
              <w:t>Indisponibilidade do link devido à não prestação do serviço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6DAFC08E" w14:textId="011754BC" w:rsidR="0017781F" w:rsidRPr="00451EE5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B0F0"/>
                <w:sz w:val="20"/>
              </w:rPr>
            </w:pPr>
            <w:r w:rsidRPr="00217D35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5D875ED0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00512E70" w14:textId="4D6A0789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  <w:p w14:paraId="0DFB3EC0" w14:textId="5C9C905E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2700DC17" w14:textId="77777777" w:rsidR="0017781F" w:rsidRPr="00DB4BF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7AA315C7" w14:textId="7D5B60BA" w:rsidR="0017781F" w:rsidRPr="005C5F4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</w:tr>
      <w:tr w:rsidR="0017781F" w:rsidRPr="00DB4BFF" w14:paraId="7AD1A17F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445DAC6" w14:textId="0A6C238E" w:rsidR="00872333" w:rsidRPr="00010D3C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color w:val="00B0F0"/>
                <w:sz w:val="20"/>
              </w:rPr>
            </w:pPr>
            <w:r w:rsidRPr="00B378B8">
              <w:rPr>
                <w:rFonts w:ascii="Fonte Ecológica Spranq" w:hAnsi="Fonte Ecológica Spranq" w:cs="Arial"/>
                <w:sz w:val="20"/>
              </w:rPr>
              <w:t xml:space="preserve">1 – Definir plano de continuação do </w:t>
            </w:r>
            <w:r w:rsidRPr="00D86299">
              <w:rPr>
                <w:rFonts w:ascii="Fonte Ecológica Spranq" w:hAnsi="Fonte Ecológica Spranq" w:cs="Arial"/>
                <w:sz w:val="20"/>
              </w:rPr>
              <w:t>serviço</w:t>
            </w:r>
            <w:r w:rsidR="00333CF2" w:rsidRPr="00D86299">
              <w:rPr>
                <w:rFonts w:ascii="Fonte Ecológica Spranq" w:hAnsi="Fonte Ecológica Spranq" w:cs="Arial"/>
                <w:sz w:val="20"/>
              </w:rPr>
              <w:t xml:space="preserve"> no TR</w:t>
            </w:r>
            <w:r w:rsidR="00010D3C" w:rsidRPr="00D86299">
              <w:rPr>
                <w:rFonts w:ascii="Fonte Ecológica Spranq" w:hAnsi="Fonte Ecológica Spranq" w:cs="Arial"/>
                <w:sz w:val="20"/>
              </w:rPr>
              <w:t xml:space="preserve"> 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26E6AEEE" w14:textId="69BFA4AA" w:rsidR="0017781F" w:rsidRPr="00B378B8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378B8">
              <w:rPr>
                <w:rFonts w:ascii="Fonte Ecológica Spranq" w:hAnsi="Fonte Ecológica Spranq" w:cs="Arial"/>
                <w:sz w:val="20"/>
              </w:rPr>
              <w:t>Fiscal do Contrato</w:t>
            </w:r>
          </w:p>
        </w:tc>
      </w:tr>
      <w:tr w:rsidR="0017781F" w:rsidRPr="00DB4BFF" w14:paraId="4A8A4FF9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ABFC88A" w14:textId="0EA0DF0C" w:rsidR="0017781F" w:rsidRPr="00AB6C29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trike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2 - Exigências adequadas de qualificação técnica e econômico-financeira da empresa</w:t>
            </w:r>
            <w:r w:rsidR="00333CF2">
              <w:rPr>
                <w:rFonts w:ascii="Fonte Ecológica Spranq" w:hAnsi="Fonte Ecológica Spranq" w:cs="Arial"/>
                <w:sz w:val="20"/>
                <w:szCs w:val="20"/>
              </w:rPr>
              <w:t>.</w:t>
            </w: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1A7D0DE2" w14:textId="36098058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Integrante Técnico </w:t>
            </w:r>
          </w:p>
        </w:tc>
      </w:tr>
      <w:tr w:rsidR="0017781F" w:rsidRPr="00DB4BFF" w14:paraId="1C82C713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555499D" w14:textId="7ECD126C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lastRenderedPageBreak/>
              <w:t>Ação de Contingência</w:t>
            </w:r>
          </w:p>
          <w:p w14:paraId="1A91F832" w14:textId="2569E60A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6CEB5E05" w14:textId="3911A38B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43081DE2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40245203" w14:textId="361E2016" w:rsidR="0017781F" w:rsidRPr="00C05F92" w:rsidRDefault="0017781F" w:rsidP="00872333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DE051F">
              <w:rPr>
                <w:rFonts w:ascii="Fonte Ecológica Spranq" w:hAnsi="Fonte Ecológica Spranq" w:cs="Arial"/>
                <w:sz w:val="20"/>
              </w:rPr>
              <w:t>Executar o plano de sustentação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4C6B14C1" w14:textId="4ED0FA5E" w:rsidR="0017781F" w:rsidRPr="00B378B8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217D35">
              <w:rPr>
                <w:rFonts w:ascii="Fonte Ecológica Spranq" w:hAnsi="Fonte Ecológica Spranq" w:cs="Arial"/>
                <w:sz w:val="20"/>
              </w:rPr>
              <w:t>Fiscal do Contrato</w:t>
            </w:r>
          </w:p>
        </w:tc>
      </w:tr>
      <w:tr w:rsidR="0017781F" w:rsidRPr="00DB4BFF" w14:paraId="6D798F65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37C2BED5" w14:textId="3CC1B9EB" w:rsidR="0017781F" w:rsidRPr="00AB6C29" w:rsidRDefault="0017781F" w:rsidP="00872333">
            <w:pPr>
              <w:pStyle w:val="Pargrafoda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  <w:szCs w:val="20"/>
              </w:rPr>
              <w:t>Abert</w:t>
            </w:r>
            <w:r w:rsidR="005509BB">
              <w:rPr>
                <w:rFonts w:ascii="Fonte Ecológica Spranq" w:hAnsi="Fonte Ecológica Spranq" w:cs="Arial"/>
                <w:sz w:val="20"/>
                <w:szCs w:val="20"/>
              </w:rPr>
              <w:t xml:space="preserve">ura de procedimento </w:t>
            </w:r>
            <w:proofErr w:type="spellStart"/>
            <w:r w:rsidR="005509BB">
              <w:rPr>
                <w:rFonts w:ascii="Fonte Ecológica Spranq" w:hAnsi="Fonte Ecológica Spranq" w:cs="Arial"/>
                <w:sz w:val="20"/>
                <w:szCs w:val="20"/>
              </w:rPr>
              <w:t>apuratório</w:t>
            </w:r>
            <w:proofErr w:type="spellEnd"/>
          </w:p>
        </w:tc>
        <w:tc>
          <w:tcPr>
            <w:tcW w:w="4180" w:type="dxa"/>
            <w:gridSpan w:val="3"/>
            <w:shd w:val="clear" w:color="auto" w:fill="auto"/>
          </w:tcPr>
          <w:p w14:paraId="451FBBEF" w14:textId="4221BF4A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17781F" w:rsidRPr="00DB4BFF" w14:paraId="522CFB4C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54E40016" w14:textId="7004B4B3" w:rsidR="0017781F" w:rsidRPr="00AB6C29" w:rsidRDefault="00B67A76" w:rsidP="0017781F">
            <w:pPr>
              <w:pStyle w:val="Pargrafoda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436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  <w:szCs w:val="20"/>
              </w:rPr>
              <w:t>Rescisão contratual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49E430B2" w14:textId="37EB40FA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Gestor do Contrato </w:t>
            </w:r>
          </w:p>
        </w:tc>
      </w:tr>
      <w:tr w:rsidR="0017781F" w:rsidRPr="00DB4BFF" w14:paraId="018A85BF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  <w:vAlign w:val="center"/>
          </w:tcPr>
          <w:p w14:paraId="7CA4E66D" w14:textId="1574513D" w:rsidR="0017781F" w:rsidRPr="00AB6C29" w:rsidRDefault="00B929E2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="0017781F" w:rsidRPr="00AB6C29">
              <w:rPr>
                <w:rFonts w:ascii="Fonte Ecológica Spranq" w:hAnsi="Fonte Ecológica Spranq" w:cs="Arial"/>
                <w:sz w:val="20"/>
              </w:rPr>
              <w:t xml:space="preserve">4 - Abertura de novo processo licitatório </w:t>
            </w:r>
          </w:p>
        </w:tc>
        <w:tc>
          <w:tcPr>
            <w:tcW w:w="4180" w:type="dxa"/>
            <w:gridSpan w:val="3"/>
            <w:shd w:val="clear" w:color="auto" w:fill="auto"/>
            <w:vAlign w:val="center"/>
          </w:tcPr>
          <w:p w14:paraId="5D28CE98" w14:textId="57288246" w:rsidR="0017781F" w:rsidRPr="00AB6C29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AB6C29">
              <w:rPr>
                <w:rFonts w:ascii="Fonte Ecológica Spranq" w:hAnsi="Fonte Ecológica Spranq" w:cs="Arial"/>
                <w:sz w:val="20"/>
              </w:rPr>
              <w:t xml:space="preserve">Gestor do Contrato </w:t>
            </w:r>
          </w:p>
        </w:tc>
      </w:tr>
      <w:tr w:rsidR="0017781F" w:rsidRPr="00DB4BFF" w14:paraId="5F489111" w14:textId="77777777" w:rsidTr="00C9489D">
        <w:trPr>
          <w:gridAfter w:val="1"/>
          <w:wAfter w:w="76" w:type="dxa"/>
          <w:trHeight w:val="330"/>
          <w:jc w:val="right"/>
        </w:trPr>
        <w:tc>
          <w:tcPr>
            <w:tcW w:w="10138" w:type="dxa"/>
            <w:gridSpan w:val="9"/>
            <w:shd w:val="clear" w:color="auto" w:fill="D9D9D9" w:themeFill="background1" w:themeFillShade="D9"/>
          </w:tcPr>
          <w:p w14:paraId="59710137" w14:textId="00596650" w:rsidR="0017781F" w:rsidRPr="00B378B8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b/>
                <w:sz w:val="20"/>
              </w:rPr>
              <w:t>Risco 4</w:t>
            </w:r>
            <w:r w:rsidRPr="00B378B8">
              <w:rPr>
                <w:rFonts w:ascii="Fonte Ecológica Spranq" w:hAnsi="Fonte Ecológica Spranq" w:cs="Arial"/>
                <w:b/>
                <w:sz w:val="20"/>
              </w:rPr>
              <w:t>:</w:t>
            </w:r>
            <w:r>
              <w:rPr>
                <w:rFonts w:ascii="Fonte Ecológica Spranq" w:hAnsi="Fonte Ecológica Spranq" w:cs="Arial"/>
                <w:b/>
                <w:sz w:val="20"/>
              </w:rPr>
              <w:t xml:space="preserve"> Ataque do tipo DDOS</w:t>
            </w:r>
          </w:p>
        </w:tc>
      </w:tr>
      <w:tr w:rsidR="0017781F" w:rsidRPr="00DB4BFF" w14:paraId="4A53B04B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2979" w:type="dxa"/>
            <w:gridSpan w:val="4"/>
            <w:shd w:val="clear" w:color="auto" w:fill="auto"/>
          </w:tcPr>
          <w:p w14:paraId="456A666B" w14:textId="349EC58C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Probabilidade</w:t>
            </w:r>
          </w:p>
          <w:p w14:paraId="281F1999" w14:textId="44FAF3EB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trike/>
                <w:sz w:val="20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68CD67F9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Dano</w:t>
            </w:r>
          </w:p>
          <w:p w14:paraId="7DF21D34" w14:textId="6A6C4A1F" w:rsidR="0017781F" w:rsidRPr="005C5F4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trike/>
                <w:sz w:val="20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14:paraId="3CD8020F" w14:textId="77777777" w:rsidR="0017781F" w:rsidRPr="00DB4BFF" w:rsidRDefault="0017781F" w:rsidP="001778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</w:rPr>
              <w:t>Impacto</w:t>
            </w:r>
          </w:p>
          <w:p w14:paraId="4C574089" w14:textId="5764799A" w:rsidR="0017781F" w:rsidRPr="005C5F4F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</w:p>
        </w:tc>
      </w:tr>
      <w:tr w:rsidR="0017781F" w:rsidRPr="00DB4BFF" w14:paraId="2A12AB64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2979" w:type="dxa"/>
            <w:gridSpan w:val="4"/>
            <w:shd w:val="clear" w:color="auto" w:fill="auto"/>
          </w:tcPr>
          <w:p w14:paraId="0444B62E" w14:textId="7DC3E998" w:rsidR="0017781F" w:rsidRPr="00B378B8" w:rsidRDefault="0017781F" w:rsidP="001611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1 - </w:t>
            </w:r>
            <w:r w:rsidR="00161182">
              <w:rPr>
                <w:rFonts w:ascii="Fonte Ecológica Spranq" w:hAnsi="Fonte Ecológica Spranq" w:cs="Arial"/>
                <w:sz w:val="20"/>
              </w:rPr>
              <w:t>Baixa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79F1600" w14:textId="63110814" w:rsidR="0017781F" w:rsidRPr="005509BB" w:rsidRDefault="0017781F" w:rsidP="005509BB">
            <w:pPr>
              <w:pStyle w:val="Pargrafoda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348"/>
              <w:rPr>
                <w:rFonts w:ascii="Fonte Ecológica Spranq" w:hAnsi="Fonte Ecológica Spranq" w:cs="Arial"/>
                <w:sz w:val="20"/>
              </w:rPr>
            </w:pPr>
            <w:r w:rsidRPr="005509BB">
              <w:rPr>
                <w:rFonts w:ascii="Fonte Ecológica Spranq" w:hAnsi="Fonte Ecológica Spranq" w:cs="Arial"/>
                <w:sz w:val="20"/>
              </w:rPr>
              <w:t>Degradação no link pelo ataque de negação de serviço distribuído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7D1BAEED" w14:textId="36E1C379" w:rsidR="00161182" w:rsidRPr="00872333" w:rsidRDefault="00161182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AD2335">
              <w:rPr>
                <w:rFonts w:ascii="Fonte Ecológica Spranq" w:hAnsi="Fonte Ecológica Spranq" w:cs="Arial"/>
                <w:sz w:val="20"/>
              </w:rPr>
              <w:t>Alto</w:t>
            </w:r>
          </w:p>
        </w:tc>
      </w:tr>
      <w:tr w:rsidR="0017781F" w:rsidRPr="00DB4BFF" w14:paraId="633BAEC0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945E762" w14:textId="7E6C2D94" w:rsidR="0017781F" w:rsidRPr="00872333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Pr="00DB4BFF">
              <w:rPr>
                <w:rFonts w:ascii="Fonte Ecológica Spranq" w:hAnsi="Fonte Ecológica Spranq" w:cs="Arial"/>
                <w:b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79CA5C16" w14:textId="171D88D8" w:rsidR="0017781F" w:rsidRPr="005C5F4F" w:rsidRDefault="0017781F" w:rsidP="0087233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662BD4EB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03ABF836" w14:textId="31434CCC" w:rsidR="00895EA7" w:rsidRPr="00881CA2" w:rsidRDefault="0017781F" w:rsidP="00AD23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1 – </w:t>
            </w:r>
            <w:r w:rsidR="00AD2335" w:rsidRPr="00AD2335">
              <w:rPr>
                <w:rFonts w:ascii="Fonte Ecológica Spranq" w:hAnsi="Fonte Ecológica Spranq" w:cs="Arial"/>
                <w:sz w:val="20"/>
              </w:rPr>
              <w:t xml:space="preserve">Prever no termo de referência </w:t>
            </w:r>
            <w:r w:rsidR="004821F9">
              <w:rPr>
                <w:rFonts w:ascii="Fonte Ecológica Spranq" w:hAnsi="Fonte Ecológica Spranq" w:cs="Arial"/>
                <w:sz w:val="20"/>
              </w:rPr>
              <w:t>cláusulas com requisitos necessários e suficientes para mitigação de incidentes de segurança desta natureza.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775DD7C7" w14:textId="65CA9E24" w:rsidR="0017781F" w:rsidRPr="00B378B8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03DF79E5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1357AB8F" w14:textId="63179212" w:rsidR="0017781F" w:rsidRPr="005C5F4F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255D35A3" w14:textId="1A4BA0F2" w:rsidR="0017781F" w:rsidRPr="005C5F4F" w:rsidRDefault="0017781F" w:rsidP="0087233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trike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17781F" w:rsidRPr="00DB4BFF" w14:paraId="68089D8C" w14:textId="77777777" w:rsidTr="003D7FB0">
        <w:trPr>
          <w:gridAfter w:val="1"/>
          <w:wAfter w:w="76" w:type="dxa"/>
          <w:trHeight w:val="330"/>
          <w:jc w:val="right"/>
        </w:trPr>
        <w:tc>
          <w:tcPr>
            <w:tcW w:w="5958" w:type="dxa"/>
            <w:gridSpan w:val="6"/>
            <w:shd w:val="clear" w:color="auto" w:fill="auto"/>
          </w:tcPr>
          <w:p w14:paraId="2F540B34" w14:textId="10DF461B" w:rsidR="00872333" w:rsidRPr="00B378B8" w:rsidRDefault="0017781F" w:rsidP="0087233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E8012F">
              <w:rPr>
                <w:rFonts w:ascii="Fonte Ecológica Spranq" w:hAnsi="Fonte Ecológica Spranq" w:cs="Arial"/>
                <w:sz w:val="20"/>
              </w:rPr>
              <w:t xml:space="preserve">1 – </w:t>
            </w:r>
            <w:r w:rsidR="004821F9">
              <w:rPr>
                <w:rFonts w:ascii="Fonte Ecológica Spranq" w:hAnsi="Fonte Ecológica Spranq" w:cs="Arial"/>
                <w:sz w:val="20"/>
              </w:rPr>
              <w:t>Prover mecanismos internos de configuração para mitigação de incidentes de segurança desta natureza, através do mapeamento de procedimentos de segurança e utilização de tecnologias com este fim</w:t>
            </w:r>
          </w:p>
        </w:tc>
        <w:tc>
          <w:tcPr>
            <w:tcW w:w="4180" w:type="dxa"/>
            <w:gridSpan w:val="3"/>
            <w:shd w:val="clear" w:color="auto" w:fill="auto"/>
          </w:tcPr>
          <w:p w14:paraId="463E8888" w14:textId="07CBB45C" w:rsidR="0017781F" w:rsidRPr="00B378B8" w:rsidRDefault="0017781F" w:rsidP="0017781F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17781F" w:rsidRPr="00DB4BFF" w14:paraId="0CF7B5C9" w14:textId="77777777" w:rsidTr="003D7FB0">
        <w:trPr>
          <w:gridAfter w:val="1"/>
          <w:wAfter w:w="76" w:type="dxa"/>
          <w:cantSplit/>
          <w:jc w:val="right"/>
        </w:trPr>
        <w:tc>
          <w:tcPr>
            <w:tcW w:w="10138" w:type="dxa"/>
            <w:gridSpan w:val="9"/>
            <w:shd w:val="clear" w:color="auto" w:fill="D9D9D9"/>
            <w:vAlign w:val="center"/>
          </w:tcPr>
          <w:p w14:paraId="0CF7B5C8" w14:textId="7CC76070" w:rsidR="0017781F" w:rsidRPr="00DB4BFF" w:rsidRDefault="0017781F" w:rsidP="0017781F">
            <w:pPr>
              <w:pStyle w:val="Ttulo2"/>
              <w:spacing w:after="120" w:line="240" w:lineRule="auto"/>
              <w:rPr>
                <w:rFonts w:ascii="Fonte Ecológica Spranq" w:hAnsi="Fonte Ecológica Spranq" w:cs="Arial"/>
                <w:lang w:val="pt-BR" w:eastAsia="pt-BR"/>
              </w:rPr>
            </w:pPr>
            <w:r w:rsidRPr="00DB4BFF">
              <w:rPr>
                <w:rFonts w:ascii="Fonte Ecológica Spranq" w:hAnsi="Fonte Ecológica Spranq" w:cs="Arial"/>
                <w:lang w:val="pt-BR" w:eastAsia="pt-BR"/>
              </w:rPr>
              <w:t xml:space="preserve">EQUIPE DE PLANEJAMENTO DA CONTRATAÇÃO </w:t>
            </w:r>
          </w:p>
        </w:tc>
      </w:tr>
      <w:tr w:rsidR="0017781F" w:rsidRPr="00DB4BFF" w14:paraId="0CF7B5CD" w14:textId="77777777" w:rsidTr="003D7FB0">
        <w:trPr>
          <w:gridAfter w:val="1"/>
          <w:wAfter w:w="76" w:type="dxa"/>
          <w:trHeight w:val="241"/>
          <w:jc w:val="right"/>
        </w:trPr>
        <w:tc>
          <w:tcPr>
            <w:tcW w:w="3541" w:type="dxa"/>
            <w:gridSpan w:val="5"/>
            <w:shd w:val="clear" w:color="auto" w:fill="F2F2F2"/>
            <w:vAlign w:val="center"/>
          </w:tcPr>
          <w:p w14:paraId="0CF7B5CA" w14:textId="4F4FDDC9" w:rsidR="0017781F" w:rsidRPr="00DB4BFF" w:rsidRDefault="0017781F" w:rsidP="0017781F">
            <w:pPr>
              <w:spacing w:after="120"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Integrante Técnico</w:t>
            </w:r>
          </w:p>
        </w:tc>
        <w:tc>
          <w:tcPr>
            <w:tcW w:w="3382" w:type="dxa"/>
            <w:gridSpan w:val="3"/>
            <w:tcBorders>
              <w:right w:val="nil"/>
            </w:tcBorders>
            <w:shd w:val="clear" w:color="auto" w:fill="F2F2F2"/>
          </w:tcPr>
          <w:p w14:paraId="0CF7B5CB" w14:textId="77777777" w:rsidR="0017781F" w:rsidRPr="00DB4BFF" w:rsidRDefault="0017781F" w:rsidP="0017781F">
            <w:pPr>
              <w:spacing w:after="120"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Integrante Demandante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shd w:val="clear" w:color="auto" w:fill="F2F2F2"/>
          </w:tcPr>
          <w:p w14:paraId="0CF7B5CC" w14:textId="4A6CE9BD" w:rsidR="0017781F" w:rsidRPr="00DB4BFF" w:rsidRDefault="0017781F" w:rsidP="0017781F">
            <w:pPr>
              <w:spacing w:after="120"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>Integrante Administrativo</w:t>
            </w:r>
          </w:p>
        </w:tc>
      </w:tr>
      <w:tr w:rsidR="0017781F" w:rsidRPr="00DB4BFF" w14:paraId="0CF7B5D8" w14:textId="77777777" w:rsidTr="003D7FB0">
        <w:trPr>
          <w:gridAfter w:val="1"/>
          <w:wAfter w:w="76" w:type="dxa"/>
          <w:trHeight w:val="1124"/>
          <w:jc w:val="right"/>
        </w:trPr>
        <w:tc>
          <w:tcPr>
            <w:tcW w:w="3541" w:type="dxa"/>
            <w:gridSpan w:val="5"/>
            <w:shd w:val="clear" w:color="auto" w:fill="FFFFFF"/>
            <w:vAlign w:val="center"/>
          </w:tcPr>
          <w:p w14:paraId="0CF7B5CE" w14:textId="4F88B3F7" w:rsidR="0017781F" w:rsidRPr="00217D35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17D35">
              <w:rPr>
                <w:rFonts w:ascii="Fonte Ecológica Spranq" w:hAnsi="Fonte Ecológica Spranq" w:cs="Arial"/>
                <w:sz w:val="20"/>
              </w:rPr>
              <w:t xml:space="preserve">          _____________________</w:t>
            </w:r>
          </w:p>
          <w:p w14:paraId="6E45C0FB" w14:textId="77777777" w:rsidR="0017781F" w:rsidRDefault="004821F9" w:rsidP="00B67A7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Paulo Roberto Camargo da Cruz</w:t>
            </w:r>
          </w:p>
          <w:p w14:paraId="0CF7B5CF" w14:textId="3EFC53B2" w:rsidR="004821F9" w:rsidRPr="00217D35" w:rsidRDefault="004821F9" w:rsidP="00B67A7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01/15069</w:t>
            </w:r>
          </w:p>
        </w:tc>
        <w:tc>
          <w:tcPr>
            <w:tcW w:w="3382" w:type="dxa"/>
            <w:gridSpan w:val="3"/>
            <w:tcBorders>
              <w:right w:val="nil"/>
            </w:tcBorders>
          </w:tcPr>
          <w:p w14:paraId="0CF7B5D0" w14:textId="77777777" w:rsidR="0017781F" w:rsidRPr="00217D35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16"/>
                <w:szCs w:val="16"/>
              </w:rPr>
            </w:pPr>
          </w:p>
          <w:p w14:paraId="0CF7B5D1" w14:textId="77777777" w:rsidR="0017781F" w:rsidRPr="00217D35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16"/>
                <w:szCs w:val="16"/>
              </w:rPr>
            </w:pPr>
          </w:p>
          <w:p w14:paraId="0CF7B5D2" w14:textId="77777777" w:rsidR="0017781F" w:rsidRPr="00217D35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17D35">
              <w:rPr>
                <w:rFonts w:ascii="Fonte Ecológica Spranq" w:hAnsi="Fonte Ecológica Spranq" w:cs="Arial"/>
                <w:sz w:val="20"/>
              </w:rPr>
              <w:t xml:space="preserve">           __________________                                 </w:t>
            </w:r>
          </w:p>
          <w:p w14:paraId="0CF7B5D3" w14:textId="31957547" w:rsidR="0017781F" w:rsidRPr="00217D35" w:rsidRDefault="0017781F" w:rsidP="00B67A7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217D35">
              <w:rPr>
                <w:rFonts w:ascii="Fonte Ecológica Spranq" w:hAnsi="Fonte Ecológica Spranq" w:cs="Arial"/>
                <w:sz w:val="20"/>
              </w:rPr>
              <w:t>Marcos Stallone dos Santos Matrícula 01/16816</w:t>
            </w:r>
          </w:p>
        </w:tc>
        <w:tc>
          <w:tcPr>
            <w:tcW w:w="3215" w:type="dxa"/>
            <w:tcBorders>
              <w:right w:val="single" w:sz="4" w:space="0" w:color="auto"/>
            </w:tcBorders>
          </w:tcPr>
          <w:p w14:paraId="0CF7B5D4" w14:textId="77777777" w:rsidR="0017781F" w:rsidRPr="00DB4BFF" w:rsidRDefault="0017781F" w:rsidP="0017781F">
            <w:pPr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color w:val="000000"/>
                <w:sz w:val="16"/>
                <w:szCs w:val="16"/>
              </w:rPr>
            </w:pPr>
          </w:p>
          <w:p w14:paraId="0CF7B5D5" w14:textId="77777777" w:rsidR="0017781F" w:rsidRPr="00DB4BFF" w:rsidRDefault="0017781F" w:rsidP="0017781F">
            <w:pPr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color w:val="000000"/>
                <w:sz w:val="16"/>
                <w:szCs w:val="16"/>
              </w:rPr>
            </w:pPr>
          </w:p>
          <w:p w14:paraId="0CF7B5D6" w14:textId="77777777" w:rsidR="0017781F" w:rsidRPr="00DB4BFF" w:rsidRDefault="0017781F" w:rsidP="0017781F">
            <w:pPr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color w:val="000000"/>
                <w:sz w:val="20"/>
              </w:rPr>
            </w:pPr>
            <w:r w:rsidRPr="00DB4BFF">
              <w:rPr>
                <w:rFonts w:ascii="Fonte Ecológica Spranq" w:hAnsi="Fonte Ecológica Spranq" w:cs="Arial"/>
                <w:color w:val="000000"/>
                <w:sz w:val="20"/>
              </w:rPr>
              <w:t xml:space="preserve">      _____________________</w:t>
            </w:r>
          </w:p>
          <w:p w14:paraId="18BC24E1" w14:textId="77777777" w:rsidR="00447180" w:rsidRPr="00462847" w:rsidRDefault="00447180" w:rsidP="004471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</w:rPr>
            </w:pPr>
            <w:r w:rsidRPr="00462847">
              <w:rPr>
                <w:rFonts w:ascii="Fonte Ecológica Spranq" w:hAnsi="Fonte Ecológica Spranq" w:cs="Arial"/>
                <w:color w:val="000000"/>
                <w:sz w:val="20"/>
              </w:rPr>
              <w:t>Beatriz Elisa Amorim dos Santos</w:t>
            </w:r>
          </w:p>
          <w:p w14:paraId="0CF7B5D7" w14:textId="04DF7A7F" w:rsidR="0017781F" w:rsidRPr="00DB4BFF" w:rsidRDefault="00447180" w:rsidP="00447180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</w:rPr>
            </w:pPr>
            <w:r w:rsidRPr="00462847">
              <w:rPr>
                <w:rFonts w:ascii="Fonte Ecológica Spranq" w:hAnsi="Fonte Ecológica Spranq" w:cs="Arial"/>
                <w:color w:val="000000"/>
                <w:sz w:val="20"/>
              </w:rPr>
              <w:t>01/32071</w:t>
            </w:r>
          </w:p>
        </w:tc>
      </w:tr>
      <w:tr w:rsidR="0017781F" w:rsidRPr="00DB4BFF" w14:paraId="0CF7B5DC" w14:textId="77777777" w:rsidTr="003D7FB0">
        <w:trPr>
          <w:gridAfter w:val="1"/>
          <w:wAfter w:w="76" w:type="dxa"/>
          <w:trHeight w:val="994"/>
          <w:jc w:val="right"/>
        </w:trPr>
        <w:tc>
          <w:tcPr>
            <w:tcW w:w="10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7B5D9" w14:textId="4AA17554" w:rsidR="0017781F" w:rsidRPr="00DB4BFF" w:rsidRDefault="0017781F" w:rsidP="0017781F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A485048" w14:textId="77777777" w:rsidR="00E35CC0" w:rsidRPr="00B203F8" w:rsidRDefault="00E35CC0" w:rsidP="00E35CC0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203F8">
              <w:rPr>
                <w:rFonts w:ascii="Fonte Ecológica Spranq" w:hAnsi="Fonte Ecológica Spranq" w:cs="Arial"/>
                <w:sz w:val="20"/>
              </w:rPr>
              <w:t xml:space="preserve">Rio de Janeiro, </w:t>
            </w:r>
            <w:r>
              <w:rPr>
                <w:rFonts w:ascii="Fonte Ecológica Spranq" w:hAnsi="Fonte Ecológica Spranq" w:cs="Arial"/>
                <w:sz w:val="20"/>
              </w:rPr>
              <w:t>na data da assinatura eletrônica.</w:t>
            </w:r>
          </w:p>
          <w:p w14:paraId="0CF7B5DB" w14:textId="233CCD9F" w:rsidR="0017781F" w:rsidRPr="00DB4BFF" w:rsidRDefault="00E35CC0" w:rsidP="00E35CC0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DB4BFF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</w:p>
        </w:tc>
      </w:tr>
    </w:tbl>
    <w:p w14:paraId="0CF7B5DD" w14:textId="77777777" w:rsidR="006E5EB4" w:rsidRDefault="006E5EB4" w:rsidP="00164BF8"/>
    <w:p w14:paraId="0CF7B5DE" w14:textId="77777777" w:rsidR="00BA3609" w:rsidRDefault="00BA3609" w:rsidP="00164BF8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</w:tblGrid>
      <w:tr w:rsidR="004821F9" w:rsidRPr="005340B6" w14:paraId="0CF7B5E2" w14:textId="77777777" w:rsidTr="009929AB"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7B5DF" w14:textId="77777777" w:rsidR="004821F9" w:rsidRPr="005340B6" w:rsidRDefault="004821F9" w:rsidP="009929AB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F7B5FB" w14:textId="77777777" w:rsidR="00BA3609" w:rsidRPr="005873A3" w:rsidRDefault="00BA3609" w:rsidP="004821F9">
      <w:pPr>
        <w:ind w:firstLine="0"/>
      </w:pPr>
    </w:p>
    <w:sectPr w:rsidR="00BA3609" w:rsidRPr="005873A3" w:rsidSect="00DB4BFF">
      <w:headerReference w:type="default" r:id="rId11"/>
      <w:footerReference w:type="default" r:id="rId12"/>
      <w:pgSz w:w="11907" w:h="16840" w:code="9"/>
      <w:pgMar w:top="851" w:right="567" w:bottom="907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AEBE1" w14:textId="77777777" w:rsidR="001922E3" w:rsidRDefault="001922E3">
      <w:r>
        <w:separator/>
      </w:r>
    </w:p>
  </w:endnote>
  <w:endnote w:type="continuationSeparator" w:id="0">
    <w:p w14:paraId="25A219A8" w14:textId="77777777" w:rsidR="001922E3" w:rsidRDefault="001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B606" w14:textId="5ABC1DB6" w:rsidR="00895EA7" w:rsidRPr="00DB4BFF" w:rsidRDefault="00895EA7" w:rsidP="00CF42C4">
    <w:pPr>
      <w:pStyle w:val="Rodap"/>
      <w:spacing w:line="240" w:lineRule="auto"/>
      <w:ind w:firstLine="0"/>
      <w:rPr>
        <w:rFonts w:ascii="Fonte Ecológica Spranq" w:hAnsi="Fonte Ecológica Spranq" w:cs="Arial"/>
        <w:sz w:val="16"/>
        <w:szCs w:val="16"/>
      </w:rPr>
    </w:pPr>
    <w:r w:rsidRPr="00DB4BFF">
      <w:rPr>
        <w:rFonts w:ascii="Fonte Ecológica Spranq" w:hAnsi="Fonte Ecológica Spranq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F7B60B" wp14:editId="0CF7B60C">
              <wp:simplePos x="0" y="0"/>
              <wp:positionH relativeFrom="column">
                <wp:posOffset>-28575</wp:posOffset>
              </wp:positionH>
              <wp:positionV relativeFrom="paragraph">
                <wp:posOffset>-10160</wp:posOffset>
              </wp:positionV>
              <wp:extent cx="6248400" cy="0"/>
              <wp:effectExtent l="19050" t="18415" r="19050" b="1968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4B47EE0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.8pt" to="489.7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" strokecolor="silver" strokeweight="2.25pt"/>
          </w:pict>
        </mc:Fallback>
      </mc:AlternateContent>
    </w:r>
    <w:r w:rsidRPr="00DB4BFF">
      <w:rPr>
        <w:rFonts w:ascii="Fonte Ecológica Spranq" w:hAnsi="Fonte Ecológica Spranq" w:cs="Arial"/>
        <w:sz w:val="16"/>
        <w:szCs w:val="16"/>
      </w:rPr>
      <w:t>FRM-DGTEC-041-05                    Revisão: 00                    Data: 10/09/2014                                                       Pág.</w:t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instrText xml:space="preserve"> PAGE </w:instrText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 w:rsidR="00675E2E">
      <w:rPr>
        <w:rStyle w:val="Nmerodepgina"/>
        <w:rFonts w:ascii="Fonte Ecológica Spranq" w:hAnsi="Fonte Ecológica Spranq" w:cs="Arial"/>
        <w:noProof/>
        <w:sz w:val="16"/>
        <w:szCs w:val="16"/>
      </w:rPr>
      <w:t>2</w:t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t>/</w:t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instrText xml:space="preserve"> NUMPAGES </w:instrText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 w:rsidR="00675E2E">
      <w:rPr>
        <w:rStyle w:val="Nmerodepgina"/>
        <w:rFonts w:ascii="Fonte Ecológica Spranq" w:hAnsi="Fonte Ecológica Spranq" w:cs="Arial"/>
        <w:noProof/>
        <w:sz w:val="16"/>
        <w:szCs w:val="16"/>
      </w:rPr>
      <w:t>5</w:t>
    </w:r>
    <w:r w:rsidRPr="00DB4BFF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F539D" w14:textId="77777777" w:rsidR="001922E3" w:rsidRDefault="001922E3">
      <w:r>
        <w:separator/>
      </w:r>
    </w:p>
  </w:footnote>
  <w:footnote w:type="continuationSeparator" w:id="0">
    <w:p w14:paraId="5CCFD292" w14:textId="77777777" w:rsidR="001922E3" w:rsidRDefault="0019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2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684"/>
    </w:tblGrid>
    <w:tr w:rsidR="00895EA7" w:rsidRPr="00DB4BFF" w14:paraId="0CF7B603" w14:textId="77777777" w:rsidTr="007A35A6">
      <w:trPr>
        <w:cantSplit/>
        <w:trHeight w:val="1088"/>
      </w:trPr>
      <w:tc>
        <w:tcPr>
          <w:tcW w:w="1418" w:type="dxa"/>
          <w:vAlign w:val="center"/>
        </w:tcPr>
        <w:p w14:paraId="0CF7B601" w14:textId="77777777" w:rsidR="00895EA7" w:rsidRPr="00DB4BFF" w:rsidRDefault="00895EA7" w:rsidP="00CC3CAC">
          <w:pPr>
            <w:ind w:firstLine="0"/>
            <w:rPr>
              <w:rFonts w:ascii="Fonte Ecológica Spranq" w:hAnsi="Fonte Ecológica Spranq"/>
            </w:rPr>
          </w:pPr>
          <w:r w:rsidRPr="00DB4BFF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0CF7B609" wp14:editId="0CF7B60A">
                <wp:extent cx="552450" cy="51943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4" w:type="dxa"/>
          <w:vAlign w:val="center"/>
        </w:tcPr>
        <w:p w14:paraId="4AC1D5EE" w14:textId="33CBEB4B" w:rsidR="00895EA7" w:rsidRDefault="00895EA7" w:rsidP="004A7A26">
          <w:pPr>
            <w:pStyle w:val="Ttulo3"/>
            <w:snapToGrid w:val="0"/>
            <w:spacing w:line="240" w:lineRule="auto"/>
            <w:ind w:firstLine="0"/>
            <w:rPr>
              <w:rFonts w:ascii="Fonte Ecológica Spranq" w:hAnsi="Fonte Ecológica Spranq"/>
              <w:sz w:val="28"/>
              <w:szCs w:val="28"/>
            </w:rPr>
          </w:pPr>
          <w:r w:rsidRPr="00DB4BFF">
            <w:rPr>
              <w:rFonts w:ascii="Fonte Ecológica Spranq" w:hAnsi="Fonte Ecológica Spranq"/>
              <w:sz w:val="28"/>
              <w:szCs w:val="28"/>
            </w:rPr>
            <w:t>ANÁLISE DE RISCOS</w:t>
          </w:r>
        </w:p>
        <w:p w14:paraId="0CF7B602" w14:textId="28E09506" w:rsidR="003F6BE1" w:rsidRPr="003F6BE1" w:rsidRDefault="003F6BE1" w:rsidP="003F6BE1"/>
      </w:tc>
    </w:tr>
  </w:tbl>
  <w:p w14:paraId="0CF7B604" w14:textId="4466CD91" w:rsidR="00895EA7" w:rsidRPr="005B5556" w:rsidRDefault="00895EA7" w:rsidP="00A55C3C">
    <w:pPr>
      <w:jc w:val="center"/>
      <w:rPr>
        <w:rFonts w:ascii="Fonte Ecológica Spranq" w:hAnsi="Fonte Ecológica Spranq" w:cs="Arial"/>
        <w:b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C19"/>
    <w:multiLevelType w:val="hybridMultilevel"/>
    <w:tmpl w:val="7F508AB0"/>
    <w:lvl w:ilvl="0" w:tplc="0E2615A2">
      <w:start w:val="1"/>
      <w:numFmt w:val="decimal"/>
      <w:lvlText w:val="%1-"/>
      <w:lvlJc w:val="left"/>
      <w:pPr>
        <w:ind w:left="592" w:hanging="45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1A33A0"/>
    <w:multiLevelType w:val="hybridMultilevel"/>
    <w:tmpl w:val="6F6854EA"/>
    <w:lvl w:ilvl="0" w:tplc="C67C3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2122"/>
    <w:multiLevelType w:val="hybridMultilevel"/>
    <w:tmpl w:val="C81A1E54"/>
    <w:lvl w:ilvl="0" w:tplc="A240F9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6542E"/>
    <w:multiLevelType w:val="hybridMultilevel"/>
    <w:tmpl w:val="9FDC341C"/>
    <w:lvl w:ilvl="0" w:tplc="BAFE1C8C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B9D"/>
    <w:multiLevelType w:val="hybridMultilevel"/>
    <w:tmpl w:val="F6C6B59C"/>
    <w:lvl w:ilvl="0" w:tplc="5392705C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131C1"/>
    <w:multiLevelType w:val="hybridMultilevel"/>
    <w:tmpl w:val="3BD4B23C"/>
    <w:lvl w:ilvl="0" w:tplc="826A96E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7AB6763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05EDE"/>
    <w:multiLevelType w:val="hybridMultilevel"/>
    <w:tmpl w:val="4E28E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118E3"/>
    <w:multiLevelType w:val="hybridMultilevel"/>
    <w:tmpl w:val="96FE0CFE"/>
    <w:lvl w:ilvl="0" w:tplc="AF54C0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444C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A540A"/>
    <w:multiLevelType w:val="hybridMultilevel"/>
    <w:tmpl w:val="AE3A9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34096"/>
    <w:multiLevelType w:val="hybridMultilevel"/>
    <w:tmpl w:val="E7B47140"/>
    <w:lvl w:ilvl="0" w:tplc="36FCC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718B8"/>
    <w:multiLevelType w:val="hybridMultilevel"/>
    <w:tmpl w:val="9B688C58"/>
    <w:lvl w:ilvl="0" w:tplc="100C0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7110A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97606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41C13"/>
    <w:multiLevelType w:val="hybridMultilevel"/>
    <w:tmpl w:val="782480D4"/>
    <w:lvl w:ilvl="0" w:tplc="E02EF17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D1E22"/>
    <w:multiLevelType w:val="hybridMultilevel"/>
    <w:tmpl w:val="9B688C58"/>
    <w:lvl w:ilvl="0" w:tplc="100C0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F3A26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F59A1"/>
    <w:multiLevelType w:val="hybridMultilevel"/>
    <w:tmpl w:val="02805942"/>
    <w:lvl w:ilvl="0" w:tplc="5DE6C78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0DF0F68"/>
    <w:multiLevelType w:val="hybridMultilevel"/>
    <w:tmpl w:val="A7BA0C1A"/>
    <w:lvl w:ilvl="0" w:tplc="4844C5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C3A71"/>
    <w:multiLevelType w:val="hybridMultilevel"/>
    <w:tmpl w:val="96D86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F5056"/>
    <w:multiLevelType w:val="hybridMultilevel"/>
    <w:tmpl w:val="23307038"/>
    <w:lvl w:ilvl="0" w:tplc="B446907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A7A7D"/>
    <w:multiLevelType w:val="hybridMultilevel"/>
    <w:tmpl w:val="90327B84"/>
    <w:lvl w:ilvl="0" w:tplc="D214C748">
      <w:start w:val="2"/>
      <w:numFmt w:val="decimal"/>
      <w:lvlText w:val="%1"/>
      <w:lvlJc w:val="left"/>
      <w:pPr>
        <w:ind w:left="7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50119D6"/>
    <w:multiLevelType w:val="hybridMultilevel"/>
    <w:tmpl w:val="CBAC1512"/>
    <w:lvl w:ilvl="0" w:tplc="931E6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467EA"/>
    <w:multiLevelType w:val="hybridMultilevel"/>
    <w:tmpl w:val="49E8A736"/>
    <w:lvl w:ilvl="0" w:tplc="0FA81C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C4DD3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33226"/>
    <w:multiLevelType w:val="hybridMultilevel"/>
    <w:tmpl w:val="4A6ECB2A"/>
    <w:lvl w:ilvl="0" w:tplc="ACF6ED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44F2E"/>
    <w:multiLevelType w:val="hybridMultilevel"/>
    <w:tmpl w:val="97B222EE"/>
    <w:lvl w:ilvl="0" w:tplc="3B2A301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D241F"/>
    <w:multiLevelType w:val="hybridMultilevel"/>
    <w:tmpl w:val="E7B47140"/>
    <w:lvl w:ilvl="0" w:tplc="36FCC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C16FA"/>
    <w:multiLevelType w:val="hybridMultilevel"/>
    <w:tmpl w:val="ACA81478"/>
    <w:lvl w:ilvl="0" w:tplc="49686D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41B27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F1861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FB5DCF"/>
    <w:multiLevelType w:val="hybridMultilevel"/>
    <w:tmpl w:val="41D2A234"/>
    <w:lvl w:ilvl="0" w:tplc="89585EE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73E3D"/>
    <w:multiLevelType w:val="hybridMultilevel"/>
    <w:tmpl w:val="FE162536"/>
    <w:lvl w:ilvl="0" w:tplc="86363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6304B"/>
    <w:multiLevelType w:val="hybridMultilevel"/>
    <w:tmpl w:val="F6C6B59C"/>
    <w:lvl w:ilvl="0" w:tplc="5392705C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58EA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5AD"/>
    <w:multiLevelType w:val="hybridMultilevel"/>
    <w:tmpl w:val="3BD4B23C"/>
    <w:lvl w:ilvl="0" w:tplc="826A96E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580623E8"/>
    <w:multiLevelType w:val="hybridMultilevel"/>
    <w:tmpl w:val="0EC86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675AC"/>
    <w:multiLevelType w:val="hybridMultilevel"/>
    <w:tmpl w:val="AF861B36"/>
    <w:lvl w:ilvl="0" w:tplc="5E509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243E4"/>
    <w:multiLevelType w:val="hybridMultilevel"/>
    <w:tmpl w:val="43627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72202"/>
    <w:multiLevelType w:val="hybridMultilevel"/>
    <w:tmpl w:val="080C22A8"/>
    <w:lvl w:ilvl="0" w:tplc="D01C4332">
      <w:start w:val="1"/>
      <w:numFmt w:val="decimal"/>
      <w:lvlText w:val="%1-"/>
      <w:lvlJc w:val="left"/>
      <w:pPr>
        <w:ind w:left="825" w:hanging="46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B48C9"/>
    <w:multiLevelType w:val="hybridMultilevel"/>
    <w:tmpl w:val="6C5A28DC"/>
    <w:lvl w:ilvl="0" w:tplc="09882090">
      <w:start w:val="1"/>
      <w:numFmt w:val="decimal"/>
      <w:lvlText w:val="%1-"/>
      <w:lvlJc w:val="left"/>
      <w:pPr>
        <w:ind w:left="750" w:hanging="390"/>
      </w:pPr>
      <w:rPr>
        <w:rFonts w:hint="default"/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B2511"/>
    <w:multiLevelType w:val="hybridMultilevel"/>
    <w:tmpl w:val="BFBE5DDE"/>
    <w:lvl w:ilvl="0" w:tplc="6E4A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0471D"/>
    <w:multiLevelType w:val="hybridMultilevel"/>
    <w:tmpl w:val="0F50F514"/>
    <w:lvl w:ilvl="0" w:tplc="83CEEC8A">
      <w:start w:val="1"/>
      <w:numFmt w:val="decimal"/>
      <w:lvlText w:val="%1-"/>
      <w:lvlJc w:val="left"/>
      <w:pPr>
        <w:ind w:left="115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 w15:restartNumberingAfterBreak="0">
    <w:nsid w:val="76B37993"/>
    <w:multiLevelType w:val="hybridMultilevel"/>
    <w:tmpl w:val="BFBE5DDE"/>
    <w:lvl w:ilvl="0" w:tplc="6E4A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C2E8B"/>
    <w:multiLevelType w:val="hybridMultilevel"/>
    <w:tmpl w:val="A7BA0C1A"/>
    <w:lvl w:ilvl="0" w:tplc="4844C5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126B1"/>
    <w:multiLevelType w:val="hybridMultilevel"/>
    <w:tmpl w:val="A98029EC"/>
    <w:lvl w:ilvl="0" w:tplc="A984A3FE">
      <w:start w:val="1"/>
      <w:numFmt w:val="decimal"/>
      <w:lvlText w:val="%1-"/>
      <w:lvlJc w:val="left"/>
      <w:pPr>
        <w:ind w:left="1069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2"/>
  </w:num>
  <w:num w:numId="3">
    <w:abstractNumId w:val="24"/>
  </w:num>
  <w:num w:numId="4">
    <w:abstractNumId w:val="2"/>
  </w:num>
  <w:num w:numId="5">
    <w:abstractNumId w:val="36"/>
  </w:num>
  <w:num w:numId="6">
    <w:abstractNumId w:val="25"/>
  </w:num>
  <w:num w:numId="7">
    <w:abstractNumId w:val="31"/>
  </w:num>
  <w:num w:numId="8">
    <w:abstractNumId w:val="9"/>
  </w:num>
  <w:num w:numId="9">
    <w:abstractNumId w:val="6"/>
  </w:num>
  <w:num w:numId="10">
    <w:abstractNumId w:val="13"/>
  </w:num>
  <w:num w:numId="11">
    <w:abstractNumId w:val="30"/>
  </w:num>
  <w:num w:numId="12">
    <w:abstractNumId w:val="35"/>
  </w:num>
  <w:num w:numId="13">
    <w:abstractNumId w:val="4"/>
  </w:num>
  <w:num w:numId="14">
    <w:abstractNumId w:val="17"/>
  </w:num>
  <w:num w:numId="15">
    <w:abstractNumId w:val="14"/>
  </w:num>
  <w:num w:numId="16">
    <w:abstractNumId w:val="21"/>
  </w:num>
  <w:num w:numId="17">
    <w:abstractNumId w:val="1"/>
  </w:num>
  <w:num w:numId="18">
    <w:abstractNumId w:val="19"/>
  </w:num>
  <w:num w:numId="19">
    <w:abstractNumId w:val="11"/>
  </w:num>
  <w:num w:numId="20">
    <w:abstractNumId w:val="27"/>
  </w:num>
  <w:num w:numId="21">
    <w:abstractNumId w:val="45"/>
  </w:num>
  <w:num w:numId="22">
    <w:abstractNumId w:val="41"/>
  </w:num>
  <w:num w:numId="23">
    <w:abstractNumId w:val="15"/>
  </w:num>
  <w:num w:numId="24">
    <w:abstractNumId w:val="18"/>
  </w:num>
  <w:num w:numId="25">
    <w:abstractNumId w:val="34"/>
  </w:num>
  <w:num w:numId="26">
    <w:abstractNumId w:val="37"/>
  </w:num>
  <w:num w:numId="27">
    <w:abstractNumId w:val="0"/>
  </w:num>
  <w:num w:numId="28">
    <w:abstractNumId w:val="42"/>
  </w:num>
  <w:num w:numId="29">
    <w:abstractNumId w:val="46"/>
  </w:num>
  <w:num w:numId="30">
    <w:abstractNumId w:val="3"/>
  </w:num>
  <w:num w:numId="31">
    <w:abstractNumId w:val="28"/>
  </w:num>
  <w:num w:numId="32">
    <w:abstractNumId w:val="29"/>
  </w:num>
  <w:num w:numId="33">
    <w:abstractNumId w:val="43"/>
  </w:num>
  <w:num w:numId="34">
    <w:abstractNumId w:val="5"/>
  </w:num>
  <w:num w:numId="35">
    <w:abstractNumId w:val="22"/>
  </w:num>
  <w:num w:numId="36">
    <w:abstractNumId w:val="33"/>
  </w:num>
  <w:num w:numId="37">
    <w:abstractNumId w:val="26"/>
  </w:num>
  <w:num w:numId="38">
    <w:abstractNumId w:val="40"/>
  </w:num>
  <w:num w:numId="39">
    <w:abstractNumId w:val="7"/>
  </w:num>
  <w:num w:numId="40">
    <w:abstractNumId w:val="39"/>
  </w:num>
  <w:num w:numId="41">
    <w:abstractNumId w:val="47"/>
  </w:num>
  <w:num w:numId="42">
    <w:abstractNumId w:val="23"/>
  </w:num>
  <w:num w:numId="43">
    <w:abstractNumId w:val="20"/>
  </w:num>
  <w:num w:numId="44">
    <w:abstractNumId w:val="44"/>
  </w:num>
  <w:num w:numId="45">
    <w:abstractNumId w:val="10"/>
  </w:num>
  <w:num w:numId="46">
    <w:abstractNumId w:val="38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77"/>
    <w:rsid w:val="000056A1"/>
    <w:rsid w:val="00010D3C"/>
    <w:rsid w:val="00020C8A"/>
    <w:rsid w:val="00020FB0"/>
    <w:rsid w:val="00021024"/>
    <w:rsid w:val="000321DC"/>
    <w:rsid w:val="00040B10"/>
    <w:rsid w:val="0004224E"/>
    <w:rsid w:val="00055149"/>
    <w:rsid w:val="000648EB"/>
    <w:rsid w:val="000671FD"/>
    <w:rsid w:val="00084424"/>
    <w:rsid w:val="000A0917"/>
    <w:rsid w:val="000A3553"/>
    <w:rsid w:val="000A62B5"/>
    <w:rsid w:val="000A77D5"/>
    <w:rsid w:val="000D420A"/>
    <w:rsid w:val="000D5723"/>
    <w:rsid w:val="000E07AB"/>
    <w:rsid w:val="000E249D"/>
    <w:rsid w:val="000E3149"/>
    <w:rsid w:val="000F259F"/>
    <w:rsid w:val="000F6415"/>
    <w:rsid w:val="00114C40"/>
    <w:rsid w:val="0011504D"/>
    <w:rsid w:val="001179E4"/>
    <w:rsid w:val="00124777"/>
    <w:rsid w:val="001319DC"/>
    <w:rsid w:val="00140754"/>
    <w:rsid w:val="00145BA4"/>
    <w:rsid w:val="00160247"/>
    <w:rsid w:val="00161182"/>
    <w:rsid w:val="00164AA0"/>
    <w:rsid w:val="00164BF8"/>
    <w:rsid w:val="00167362"/>
    <w:rsid w:val="00174A70"/>
    <w:rsid w:val="0017566F"/>
    <w:rsid w:val="0017781F"/>
    <w:rsid w:val="001829D1"/>
    <w:rsid w:val="00182C14"/>
    <w:rsid w:val="0018337E"/>
    <w:rsid w:val="0019188C"/>
    <w:rsid w:val="001922E3"/>
    <w:rsid w:val="001945D3"/>
    <w:rsid w:val="001B7D79"/>
    <w:rsid w:val="001C4DB7"/>
    <w:rsid w:val="001C745D"/>
    <w:rsid w:val="001E4880"/>
    <w:rsid w:val="001E748D"/>
    <w:rsid w:val="001F2482"/>
    <w:rsid w:val="002071A4"/>
    <w:rsid w:val="002113EE"/>
    <w:rsid w:val="00211EBE"/>
    <w:rsid w:val="0021777F"/>
    <w:rsid w:val="00217D35"/>
    <w:rsid w:val="00225A3F"/>
    <w:rsid w:val="00235E20"/>
    <w:rsid w:val="00237F1F"/>
    <w:rsid w:val="00240940"/>
    <w:rsid w:val="00254424"/>
    <w:rsid w:val="00264CB6"/>
    <w:rsid w:val="00271F2C"/>
    <w:rsid w:val="002C6FC4"/>
    <w:rsid w:val="002C7CB4"/>
    <w:rsid w:val="002D6A13"/>
    <w:rsid w:val="002F077D"/>
    <w:rsid w:val="002F2E48"/>
    <w:rsid w:val="002F66E7"/>
    <w:rsid w:val="00307801"/>
    <w:rsid w:val="00321F04"/>
    <w:rsid w:val="00322F89"/>
    <w:rsid w:val="00322FCE"/>
    <w:rsid w:val="00333CF2"/>
    <w:rsid w:val="003756A7"/>
    <w:rsid w:val="00387065"/>
    <w:rsid w:val="003914AE"/>
    <w:rsid w:val="0039617B"/>
    <w:rsid w:val="003970E8"/>
    <w:rsid w:val="003A43FE"/>
    <w:rsid w:val="003A447F"/>
    <w:rsid w:val="003B1B3B"/>
    <w:rsid w:val="003B3C64"/>
    <w:rsid w:val="003C5411"/>
    <w:rsid w:val="003D7FB0"/>
    <w:rsid w:val="003E548A"/>
    <w:rsid w:val="003F3F1A"/>
    <w:rsid w:val="003F6164"/>
    <w:rsid w:val="003F6BE1"/>
    <w:rsid w:val="00400916"/>
    <w:rsid w:val="004118D4"/>
    <w:rsid w:val="00417249"/>
    <w:rsid w:val="0042058F"/>
    <w:rsid w:val="00431636"/>
    <w:rsid w:val="0044024E"/>
    <w:rsid w:val="00441BA6"/>
    <w:rsid w:val="00447180"/>
    <w:rsid w:val="00451EE5"/>
    <w:rsid w:val="0045279F"/>
    <w:rsid w:val="00460382"/>
    <w:rsid w:val="00460842"/>
    <w:rsid w:val="0046156A"/>
    <w:rsid w:val="004619E2"/>
    <w:rsid w:val="00461C72"/>
    <w:rsid w:val="00466ACC"/>
    <w:rsid w:val="004821F9"/>
    <w:rsid w:val="00483054"/>
    <w:rsid w:val="0048522C"/>
    <w:rsid w:val="00485EEA"/>
    <w:rsid w:val="004964FF"/>
    <w:rsid w:val="004A07CB"/>
    <w:rsid w:val="004A496D"/>
    <w:rsid w:val="004A7970"/>
    <w:rsid w:val="004A7A26"/>
    <w:rsid w:val="004B2C75"/>
    <w:rsid w:val="004B7321"/>
    <w:rsid w:val="004C0ED0"/>
    <w:rsid w:val="004C4A08"/>
    <w:rsid w:val="004D72FE"/>
    <w:rsid w:val="004E0649"/>
    <w:rsid w:val="004E4587"/>
    <w:rsid w:val="004F3BDF"/>
    <w:rsid w:val="00513B42"/>
    <w:rsid w:val="00522E94"/>
    <w:rsid w:val="00523B25"/>
    <w:rsid w:val="005271E8"/>
    <w:rsid w:val="00530876"/>
    <w:rsid w:val="005309C9"/>
    <w:rsid w:val="00533780"/>
    <w:rsid w:val="00546EA8"/>
    <w:rsid w:val="005509BB"/>
    <w:rsid w:val="00551B60"/>
    <w:rsid w:val="005528DE"/>
    <w:rsid w:val="00563826"/>
    <w:rsid w:val="00571310"/>
    <w:rsid w:val="005873A3"/>
    <w:rsid w:val="00596C26"/>
    <w:rsid w:val="005A1512"/>
    <w:rsid w:val="005B4F7F"/>
    <w:rsid w:val="005B644F"/>
    <w:rsid w:val="005C0291"/>
    <w:rsid w:val="005C2613"/>
    <w:rsid w:val="005C5F4F"/>
    <w:rsid w:val="005D560F"/>
    <w:rsid w:val="005E429A"/>
    <w:rsid w:val="005E642C"/>
    <w:rsid w:val="00600788"/>
    <w:rsid w:val="0060119A"/>
    <w:rsid w:val="0060327E"/>
    <w:rsid w:val="00613CF2"/>
    <w:rsid w:val="00615B29"/>
    <w:rsid w:val="00617CD8"/>
    <w:rsid w:val="00631EF0"/>
    <w:rsid w:val="00640CC3"/>
    <w:rsid w:val="00655ACE"/>
    <w:rsid w:val="00664D83"/>
    <w:rsid w:val="0067117E"/>
    <w:rsid w:val="00673A0F"/>
    <w:rsid w:val="006745BC"/>
    <w:rsid w:val="0067500E"/>
    <w:rsid w:val="00675E2E"/>
    <w:rsid w:val="0068162A"/>
    <w:rsid w:val="00693921"/>
    <w:rsid w:val="00696041"/>
    <w:rsid w:val="00697C7B"/>
    <w:rsid w:val="006A3CAF"/>
    <w:rsid w:val="006B1742"/>
    <w:rsid w:val="006B1987"/>
    <w:rsid w:val="006C1E86"/>
    <w:rsid w:val="006C41D4"/>
    <w:rsid w:val="006D2158"/>
    <w:rsid w:val="006D49F0"/>
    <w:rsid w:val="006E5EB4"/>
    <w:rsid w:val="006F214C"/>
    <w:rsid w:val="00702CE1"/>
    <w:rsid w:val="00712594"/>
    <w:rsid w:val="00715461"/>
    <w:rsid w:val="007209FF"/>
    <w:rsid w:val="007270B6"/>
    <w:rsid w:val="007329F8"/>
    <w:rsid w:val="00740592"/>
    <w:rsid w:val="00741715"/>
    <w:rsid w:val="00742456"/>
    <w:rsid w:val="00753D5E"/>
    <w:rsid w:val="00760BAD"/>
    <w:rsid w:val="007616D5"/>
    <w:rsid w:val="00762764"/>
    <w:rsid w:val="007638C0"/>
    <w:rsid w:val="00763FBC"/>
    <w:rsid w:val="0077115C"/>
    <w:rsid w:val="00782DAB"/>
    <w:rsid w:val="00785BE4"/>
    <w:rsid w:val="007A35A6"/>
    <w:rsid w:val="007B00B0"/>
    <w:rsid w:val="007B6234"/>
    <w:rsid w:val="007B6A6F"/>
    <w:rsid w:val="007C3A85"/>
    <w:rsid w:val="007C4998"/>
    <w:rsid w:val="007C621B"/>
    <w:rsid w:val="007E430C"/>
    <w:rsid w:val="007E5A51"/>
    <w:rsid w:val="007E69FE"/>
    <w:rsid w:val="007F13A6"/>
    <w:rsid w:val="007F295E"/>
    <w:rsid w:val="007F3E32"/>
    <w:rsid w:val="007F4B09"/>
    <w:rsid w:val="00801DE6"/>
    <w:rsid w:val="00803F1D"/>
    <w:rsid w:val="0081788A"/>
    <w:rsid w:val="00840DB0"/>
    <w:rsid w:val="008445A4"/>
    <w:rsid w:val="00851A6E"/>
    <w:rsid w:val="008623CB"/>
    <w:rsid w:val="00864253"/>
    <w:rsid w:val="00872333"/>
    <w:rsid w:val="00881222"/>
    <w:rsid w:val="00881CA2"/>
    <w:rsid w:val="008915E2"/>
    <w:rsid w:val="00893AE1"/>
    <w:rsid w:val="00893F57"/>
    <w:rsid w:val="008941CD"/>
    <w:rsid w:val="00895EA7"/>
    <w:rsid w:val="008968B9"/>
    <w:rsid w:val="008A285D"/>
    <w:rsid w:val="008D4A9C"/>
    <w:rsid w:val="008F0A8E"/>
    <w:rsid w:val="009007D5"/>
    <w:rsid w:val="00912B0B"/>
    <w:rsid w:val="0091396D"/>
    <w:rsid w:val="00915F60"/>
    <w:rsid w:val="00927CC6"/>
    <w:rsid w:val="00934266"/>
    <w:rsid w:val="00942F41"/>
    <w:rsid w:val="00950B12"/>
    <w:rsid w:val="00951D98"/>
    <w:rsid w:val="00965F17"/>
    <w:rsid w:val="00966CCD"/>
    <w:rsid w:val="00972B62"/>
    <w:rsid w:val="009827A3"/>
    <w:rsid w:val="009827BC"/>
    <w:rsid w:val="009929AB"/>
    <w:rsid w:val="00995A77"/>
    <w:rsid w:val="009A58E5"/>
    <w:rsid w:val="009A702F"/>
    <w:rsid w:val="009B0D3A"/>
    <w:rsid w:val="009B358C"/>
    <w:rsid w:val="009B7DC6"/>
    <w:rsid w:val="009C2CF4"/>
    <w:rsid w:val="009D7999"/>
    <w:rsid w:val="009F4631"/>
    <w:rsid w:val="009F6D76"/>
    <w:rsid w:val="00A07ACB"/>
    <w:rsid w:val="00A07F82"/>
    <w:rsid w:val="00A13A03"/>
    <w:rsid w:val="00A175A9"/>
    <w:rsid w:val="00A32B8C"/>
    <w:rsid w:val="00A411E3"/>
    <w:rsid w:val="00A508E5"/>
    <w:rsid w:val="00A55C3C"/>
    <w:rsid w:val="00A741F6"/>
    <w:rsid w:val="00A754E7"/>
    <w:rsid w:val="00A7789A"/>
    <w:rsid w:val="00A97F5B"/>
    <w:rsid w:val="00AA06C9"/>
    <w:rsid w:val="00AA4EBF"/>
    <w:rsid w:val="00AB0C28"/>
    <w:rsid w:val="00AB6C29"/>
    <w:rsid w:val="00AC78C6"/>
    <w:rsid w:val="00AD18CF"/>
    <w:rsid w:val="00AD2335"/>
    <w:rsid w:val="00AF0001"/>
    <w:rsid w:val="00AF24E9"/>
    <w:rsid w:val="00AF73B3"/>
    <w:rsid w:val="00B0060B"/>
    <w:rsid w:val="00B00FD1"/>
    <w:rsid w:val="00B03E66"/>
    <w:rsid w:val="00B06FAC"/>
    <w:rsid w:val="00B24D94"/>
    <w:rsid w:val="00B254B4"/>
    <w:rsid w:val="00B34FAE"/>
    <w:rsid w:val="00B3716C"/>
    <w:rsid w:val="00B378B8"/>
    <w:rsid w:val="00B40C5B"/>
    <w:rsid w:val="00B44296"/>
    <w:rsid w:val="00B54094"/>
    <w:rsid w:val="00B63A42"/>
    <w:rsid w:val="00B67A76"/>
    <w:rsid w:val="00B7224F"/>
    <w:rsid w:val="00B86C5B"/>
    <w:rsid w:val="00B9159C"/>
    <w:rsid w:val="00B929E2"/>
    <w:rsid w:val="00B92DA5"/>
    <w:rsid w:val="00BA3609"/>
    <w:rsid w:val="00BA50B1"/>
    <w:rsid w:val="00BB34C1"/>
    <w:rsid w:val="00BB354A"/>
    <w:rsid w:val="00BB61F1"/>
    <w:rsid w:val="00BB77D6"/>
    <w:rsid w:val="00BD0B7A"/>
    <w:rsid w:val="00BE4F3B"/>
    <w:rsid w:val="00BF13E9"/>
    <w:rsid w:val="00BF5B99"/>
    <w:rsid w:val="00BF640F"/>
    <w:rsid w:val="00C00502"/>
    <w:rsid w:val="00C046CC"/>
    <w:rsid w:val="00C05654"/>
    <w:rsid w:val="00C05F92"/>
    <w:rsid w:val="00C24912"/>
    <w:rsid w:val="00C270F4"/>
    <w:rsid w:val="00C44BE4"/>
    <w:rsid w:val="00C46DAB"/>
    <w:rsid w:val="00C4752E"/>
    <w:rsid w:val="00C47C18"/>
    <w:rsid w:val="00C5132A"/>
    <w:rsid w:val="00C617E5"/>
    <w:rsid w:val="00C63B27"/>
    <w:rsid w:val="00C6691B"/>
    <w:rsid w:val="00C723F2"/>
    <w:rsid w:val="00C7491A"/>
    <w:rsid w:val="00C9489D"/>
    <w:rsid w:val="00CA6B6F"/>
    <w:rsid w:val="00CA764B"/>
    <w:rsid w:val="00CB3490"/>
    <w:rsid w:val="00CB4947"/>
    <w:rsid w:val="00CC3CAC"/>
    <w:rsid w:val="00CE0B78"/>
    <w:rsid w:val="00CE4FFA"/>
    <w:rsid w:val="00CF05C4"/>
    <w:rsid w:val="00CF42C4"/>
    <w:rsid w:val="00CF460B"/>
    <w:rsid w:val="00D02986"/>
    <w:rsid w:val="00D046CC"/>
    <w:rsid w:val="00D074C9"/>
    <w:rsid w:val="00D121E5"/>
    <w:rsid w:val="00D1688B"/>
    <w:rsid w:val="00D25E9C"/>
    <w:rsid w:val="00D30B0F"/>
    <w:rsid w:val="00D40767"/>
    <w:rsid w:val="00D46E91"/>
    <w:rsid w:val="00D55DA6"/>
    <w:rsid w:val="00D66800"/>
    <w:rsid w:val="00D71E61"/>
    <w:rsid w:val="00D77FD6"/>
    <w:rsid w:val="00D86299"/>
    <w:rsid w:val="00DA0DEE"/>
    <w:rsid w:val="00DA252B"/>
    <w:rsid w:val="00DB0BF7"/>
    <w:rsid w:val="00DB4BFF"/>
    <w:rsid w:val="00DC1DA9"/>
    <w:rsid w:val="00DC6754"/>
    <w:rsid w:val="00DD39D3"/>
    <w:rsid w:val="00DE051F"/>
    <w:rsid w:val="00DF174B"/>
    <w:rsid w:val="00DF3F5F"/>
    <w:rsid w:val="00E11C2A"/>
    <w:rsid w:val="00E32197"/>
    <w:rsid w:val="00E35CC0"/>
    <w:rsid w:val="00E402A0"/>
    <w:rsid w:val="00E43AAB"/>
    <w:rsid w:val="00E46E18"/>
    <w:rsid w:val="00E56B3B"/>
    <w:rsid w:val="00E57A17"/>
    <w:rsid w:val="00E61826"/>
    <w:rsid w:val="00E63FF1"/>
    <w:rsid w:val="00E65BC2"/>
    <w:rsid w:val="00E67141"/>
    <w:rsid w:val="00E8012F"/>
    <w:rsid w:val="00E80390"/>
    <w:rsid w:val="00EA523E"/>
    <w:rsid w:val="00EA5374"/>
    <w:rsid w:val="00EC3D27"/>
    <w:rsid w:val="00EC5006"/>
    <w:rsid w:val="00EC5F9F"/>
    <w:rsid w:val="00ED28CE"/>
    <w:rsid w:val="00ED6B12"/>
    <w:rsid w:val="00EE61B6"/>
    <w:rsid w:val="00EF0BAA"/>
    <w:rsid w:val="00F03EA7"/>
    <w:rsid w:val="00F057D2"/>
    <w:rsid w:val="00F1193C"/>
    <w:rsid w:val="00F349CC"/>
    <w:rsid w:val="00F435E4"/>
    <w:rsid w:val="00F53EDB"/>
    <w:rsid w:val="00F54AB9"/>
    <w:rsid w:val="00F606C4"/>
    <w:rsid w:val="00F66326"/>
    <w:rsid w:val="00F67986"/>
    <w:rsid w:val="00F757E6"/>
    <w:rsid w:val="00F760D1"/>
    <w:rsid w:val="00F77557"/>
    <w:rsid w:val="00F90FDC"/>
    <w:rsid w:val="00F926DA"/>
    <w:rsid w:val="00F95627"/>
    <w:rsid w:val="00FA475B"/>
    <w:rsid w:val="00FB77FB"/>
    <w:rsid w:val="00FC20C5"/>
    <w:rsid w:val="00FC598E"/>
    <w:rsid w:val="00FC7138"/>
    <w:rsid w:val="00FE300D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F7B463"/>
  <w15:docId w15:val="{FEE1CF75-2D81-4C2B-9790-380D3EA5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0"/>
      <w:jc w:val="left"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0"/>
      <w:jc w:val="center"/>
      <w:outlineLvl w:val="1"/>
    </w:pPr>
    <w:rPr>
      <w:rFonts w:ascii="Arial" w:hAnsi="Arial"/>
      <w:b/>
      <w:bCs/>
      <w:sz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A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43AAB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CA764B"/>
  </w:style>
  <w:style w:type="paragraph" w:customStyle="1" w:styleId="Estilo1">
    <w:name w:val="Estilo1"/>
    <w:basedOn w:val="Normal"/>
    <w:rsid w:val="00893F57"/>
    <w:pPr>
      <w:suppressAutoHyphens/>
      <w:spacing w:line="240" w:lineRule="auto"/>
      <w:ind w:firstLine="0"/>
      <w:jc w:val="left"/>
    </w:pPr>
    <w:rPr>
      <w:lang w:eastAsia="ar-SA"/>
    </w:rPr>
  </w:style>
  <w:style w:type="paragraph" w:styleId="Textodenotaderodap">
    <w:name w:val="footnote text"/>
    <w:basedOn w:val="Normal"/>
    <w:link w:val="TextodenotaderodapChar"/>
    <w:rsid w:val="00F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1193C"/>
  </w:style>
  <w:style w:type="character" w:styleId="Refdenotaderodap">
    <w:name w:val="footnote reference"/>
    <w:rsid w:val="00F1193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03F1D"/>
    <w:pPr>
      <w:ind w:left="708"/>
    </w:pPr>
  </w:style>
  <w:style w:type="character" w:customStyle="1" w:styleId="Ttulo2Char">
    <w:name w:val="Título 2 Char"/>
    <w:link w:val="Ttulo2"/>
    <w:rsid w:val="006E5EB4"/>
    <w:rPr>
      <w:rFonts w:ascii="Arial" w:hAnsi="Arial" w:cs="Arial"/>
      <w:b/>
      <w:bCs/>
      <w:szCs w:val="24"/>
    </w:rPr>
  </w:style>
  <w:style w:type="paragraph" w:styleId="Textodebalo">
    <w:name w:val="Balloon Text"/>
    <w:basedOn w:val="Normal"/>
    <w:link w:val="TextodebaloChar"/>
    <w:rsid w:val="00E65BC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65BC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235E20"/>
    <w:pPr>
      <w:spacing w:line="240" w:lineRule="auto"/>
      <w:ind w:firstLine="0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235E20"/>
    <w:rPr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7FC738D318E040A88C62A74C9B1742" ma:contentTypeVersion="20" ma:contentTypeDescription="Crie um novo documento." ma:contentTypeScope="" ma:versionID="99e26d474c48736c9bd6f79994848fab">
  <xsd:schema xmlns:xsd="http://www.w3.org/2001/XMLSchema" xmlns:xs="http://www.w3.org/2001/XMLSchema" xmlns:p="http://schemas.microsoft.com/office/2006/metadata/properties" xmlns:ns1="http://schemas.microsoft.com/sharepoint/v3" xmlns:ns2="756f0441-9d3a-4a9e-8829-5dbd2b6865e3" xmlns:ns3="98222d5a-31f8-4f25-a142-eeb131745b66" xmlns:ns4="5fde0705-18c4-4359-8c96-ff8f797af167" targetNamespace="http://schemas.microsoft.com/office/2006/metadata/properties" ma:root="true" ma:fieldsID="9d84186e3ea4d6cfc6a7a5d487117d90" ns1:_="" ns2:_="" ns3:_="" ns4:_="">
    <xsd:import namespace="http://schemas.microsoft.com/sharepoint/v3"/>
    <xsd:import namespace="756f0441-9d3a-4a9e-8829-5dbd2b6865e3"/>
    <xsd:import namespace="98222d5a-31f8-4f25-a142-eeb131745b66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3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4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5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26" nillable="true" ma:displayName="Número de Ocorrências de Curtir" ma:internalName="LikesCount">
      <xsd:simpleType>
        <xsd:restriction base="dms:Unknown"/>
      </xsd:simpleType>
    </xsd:element>
    <xsd:element name="LikedBy" ma:index="27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0441-9d3a-4a9e-8829-5dbd2b686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2d5a-31f8-4f25-a142-eeb131745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87D215-8DC6-4EC4-A7BE-E9BE6E4F6E2C}" ma:internalName="TaxCatchAll" ma:showField="CatchAllData" ma:web="{98222d5a-31f8-4f25-a142-eeb131745b6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f0441-9d3a-4a9e-8829-5dbd2b6865e3">
      <Terms xmlns="http://schemas.microsoft.com/office/infopath/2007/PartnerControls"/>
    </lcf76f155ced4ddcb4097134ff3c332f>
    <TaxCatchAll xmlns="5fde0705-18c4-4359-8c96-ff8f797af167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DF66-08E4-46AD-9646-550B1B2CB4EA}"/>
</file>

<file path=customXml/itemProps2.xml><?xml version="1.0" encoding="utf-8"?>
<ds:datastoreItem xmlns:ds="http://schemas.openxmlformats.org/officeDocument/2006/customXml" ds:itemID="{9038BCEA-B0FA-41F7-ABEC-851BCBB5C4E0}">
  <ds:schemaRefs>
    <ds:schemaRef ds:uri="http://purl.org/dc/terms/"/>
    <ds:schemaRef ds:uri="ef68dc71-ee11-46e6-84b9-04f2102476ad"/>
    <ds:schemaRef ds:uri="http://schemas.microsoft.com/office/2006/documentManagement/types"/>
    <ds:schemaRef ds:uri="edbd011d-9f6b-4c39-9e9e-0d11ec07eb7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0747F9-BEDF-45F1-878C-42B6F8449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AC811-74FA-48E9-85F3-B30B3BB7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1396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REITERAÇÃO DE SOLICITAÇÃO DE DESARQUIVAMENTO</vt:lpstr>
    </vt:vector>
  </TitlesOfParts>
  <Company>SOI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REITERAÇÃO DE SOLICITAÇÃO DE DESARQUIVAMENTO</dc:title>
  <dc:creator>Tribunal de Justiça do Estado do Rio de Janeiro</dc:creator>
  <cp:lastModifiedBy>Felipe Saulo Rodrigues de Sousa</cp:lastModifiedBy>
  <cp:revision>6</cp:revision>
  <cp:lastPrinted>2014-08-22T16:11:00Z</cp:lastPrinted>
  <dcterms:created xsi:type="dcterms:W3CDTF">2021-02-02T18:13:00Z</dcterms:created>
  <dcterms:modified xsi:type="dcterms:W3CDTF">2022-09-26T18:40:00Z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0x010100E87FC738D318E040A88C62A74C9B1742</vt:lpwstr>
  </property>
  <property fmtid="{D5CDD505-2E9C-101B-9397-08002B2CF9AE}" pid="3" name="Order">
    <vt:r8>368400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