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29"/>
        <w:gridCol w:w="1245"/>
        <w:gridCol w:w="1376"/>
      </w:tblGrid>
      <w:tr w:rsidR="005873A3" w:rsidRPr="00973FE9" w14:paraId="0E0D612F" w14:textId="77777777" w:rsidTr="001577E8">
        <w:trPr>
          <w:cantSplit/>
          <w:jc w:val="right"/>
        </w:trPr>
        <w:tc>
          <w:tcPr>
            <w:tcW w:w="9850" w:type="dxa"/>
            <w:gridSpan w:val="3"/>
            <w:tcBorders>
              <w:bottom w:val="single" w:sz="4" w:space="0" w:color="auto"/>
            </w:tcBorders>
            <w:shd w:val="clear" w:color="auto" w:fill="D9D9D9"/>
            <w:vAlign w:val="center"/>
          </w:tcPr>
          <w:p w14:paraId="7E293619" w14:textId="77777777" w:rsidR="005873A3" w:rsidRPr="00973FE9" w:rsidRDefault="005873A3" w:rsidP="00065682">
            <w:pPr>
              <w:pStyle w:val="Ttulo2"/>
              <w:numPr>
                <w:ilvl w:val="0"/>
                <w:numId w:val="5"/>
              </w:numPr>
              <w:tabs>
                <w:tab w:val="left" w:pos="218"/>
                <w:tab w:val="left" w:pos="360"/>
              </w:tabs>
              <w:ind w:left="0" w:firstLine="0"/>
              <w:jc w:val="left"/>
              <w:rPr>
                <w:rFonts w:ascii="Fonte Ecológica Spranq" w:hAnsi="Fonte Ecológica Spranq" w:cs="Arial"/>
                <w:lang w:val="pt-BR" w:eastAsia="pt-BR"/>
              </w:rPr>
            </w:pPr>
            <w:r w:rsidRPr="00973FE9">
              <w:rPr>
                <w:rFonts w:ascii="Fonte Ecológica Spranq" w:hAnsi="Fonte Ecológica Spranq" w:cs="Arial"/>
                <w:lang w:val="pt-BR" w:eastAsia="pt-BR"/>
              </w:rPr>
              <w:t>NOME DA SOLUÇÃO DE TECNOLOGIA DA INFORMAÇÃO</w:t>
            </w:r>
          </w:p>
        </w:tc>
      </w:tr>
      <w:tr w:rsidR="005873A3" w:rsidRPr="00973FE9" w14:paraId="28F91261" w14:textId="77777777" w:rsidTr="001577E8">
        <w:trPr>
          <w:trHeight w:val="255"/>
          <w:jc w:val="right"/>
        </w:trPr>
        <w:tc>
          <w:tcPr>
            <w:tcW w:w="9850" w:type="dxa"/>
            <w:gridSpan w:val="3"/>
            <w:shd w:val="clear" w:color="auto" w:fill="F2F2F2"/>
            <w:vAlign w:val="center"/>
          </w:tcPr>
          <w:p w14:paraId="3256048B" w14:textId="01DB87F9" w:rsidR="005873A3" w:rsidRPr="00973FE9" w:rsidRDefault="00171BE8" w:rsidP="0019226C">
            <w:pPr>
              <w:numPr>
                <w:ilvl w:val="1"/>
                <w:numId w:val="21"/>
              </w:numPr>
              <w:autoSpaceDE w:val="0"/>
              <w:autoSpaceDN w:val="0"/>
              <w:adjustRightInd w:val="0"/>
              <w:spacing w:line="240" w:lineRule="auto"/>
              <w:jc w:val="left"/>
              <w:rPr>
                <w:rFonts w:ascii="Fonte Ecológica Spranq" w:hAnsi="Fonte Ecológica Spranq" w:cs="Arial"/>
                <w:b/>
                <w:sz w:val="20"/>
              </w:rPr>
            </w:pPr>
            <w:r w:rsidRPr="00973FE9">
              <w:rPr>
                <w:rFonts w:ascii="Fonte Ecológica Spranq" w:hAnsi="Fonte Ecológica Spranq" w:cs="Arial"/>
                <w:b/>
                <w:sz w:val="20"/>
              </w:rPr>
              <w:t xml:space="preserve"> DESCRIÇÃO DA SOLUÇÃO ESCOLHIDA</w:t>
            </w:r>
          </w:p>
        </w:tc>
      </w:tr>
      <w:tr w:rsidR="00171BE8" w:rsidRPr="00973FE9" w14:paraId="7B5DE5AF" w14:textId="77777777" w:rsidTr="001577E8">
        <w:trPr>
          <w:trHeight w:val="1842"/>
          <w:jc w:val="right"/>
        </w:trPr>
        <w:tc>
          <w:tcPr>
            <w:tcW w:w="9850" w:type="dxa"/>
            <w:gridSpan w:val="3"/>
            <w:shd w:val="clear" w:color="auto" w:fill="FFFFFF"/>
            <w:vAlign w:val="center"/>
          </w:tcPr>
          <w:p w14:paraId="7642CA75" w14:textId="211B93BC" w:rsidR="00171BE8" w:rsidRPr="00973FE9" w:rsidRDefault="002141B7" w:rsidP="003143C0">
            <w:pPr>
              <w:ind w:firstLine="0"/>
              <w:rPr>
                <w:rFonts w:ascii="Fonte Ecológica Spranq" w:hAnsi="Fonte Ecológica Spranq" w:cs="Arial"/>
                <w:sz w:val="20"/>
              </w:rPr>
            </w:pPr>
            <w:r w:rsidRPr="00A85B96">
              <w:rPr>
                <w:rFonts w:ascii="Fonte Ecológica Spranq" w:hAnsi="Fonte Ecológica Spranq" w:cs="Arial"/>
                <w:sz w:val="20"/>
              </w:rPr>
              <w:t xml:space="preserve">Trata-se da </w:t>
            </w:r>
            <w:r w:rsidR="00A85B96">
              <w:rPr>
                <w:rFonts w:ascii="Fonte Ecológica Spranq" w:hAnsi="Fonte Ecológica Spranq" w:cs="Arial"/>
                <w:sz w:val="20"/>
              </w:rPr>
              <w:t>contratação</w:t>
            </w:r>
            <w:r w:rsidRPr="00A85B96">
              <w:rPr>
                <w:rFonts w:ascii="Fonte Ecológica Spranq" w:hAnsi="Fonte Ecológica Spranq" w:cs="Arial"/>
                <w:sz w:val="20"/>
              </w:rPr>
              <w:t xml:space="preserve"> de solução de</w:t>
            </w:r>
            <w:r w:rsidR="000E5642">
              <w:rPr>
                <w:rFonts w:ascii="Fonte Ecológica Spranq" w:hAnsi="Fonte Ecológica Spranq" w:cs="Arial"/>
                <w:sz w:val="20"/>
              </w:rPr>
              <w:t xml:space="preserve"> prestação de serviços para</w:t>
            </w:r>
            <w:r w:rsidRPr="00A85B96">
              <w:rPr>
                <w:rFonts w:ascii="Fonte Ecológica Spranq" w:hAnsi="Fonte Ecológica Spranq" w:cs="Arial"/>
                <w:sz w:val="20"/>
              </w:rPr>
              <w:t xml:space="preserve"> acesso</w:t>
            </w:r>
            <w:r w:rsidR="000E5642">
              <w:rPr>
                <w:rFonts w:ascii="Fonte Ecológica Spranq" w:hAnsi="Fonte Ecológica Spranq" w:cs="Arial"/>
                <w:sz w:val="20"/>
              </w:rPr>
              <w:t xml:space="preserve"> dedicado</w:t>
            </w:r>
            <w:r w:rsidRPr="00A85B96">
              <w:rPr>
                <w:rFonts w:ascii="Fonte Ecológica Spranq" w:hAnsi="Fonte Ecológica Spranq" w:cs="Arial"/>
                <w:sz w:val="20"/>
              </w:rPr>
              <w:t xml:space="preserve"> </w:t>
            </w:r>
            <w:r w:rsidR="00A85B96" w:rsidRPr="00A85B96">
              <w:rPr>
                <w:rFonts w:ascii="Fonte Ecológica Spranq" w:hAnsi="Fonte Ecológica Spranq" w:cs="Arial"/>
                <w:sz w:val="20"/>
              </w:rPr>
              <w:t>à internet com dois links</w:t>
            </w:r>
            <w:r w:rsidR="000E5642">
              <w:rPr>
                <w:rFonts w:ascii="Fonte Ecológica Spranq" w:hAnsi="Fonte Ecológica Spranq" w:cs="Arial"/>
                <w:sz w:val="20"/>
              </w:rPr>
              <w:t>, contratados com</w:t>
            </w:r>
            <w:r w:rsidR="00A85B96" w:rsidRPr="00A85B96">
              <w:rPr>
                <w:rFonts w:ascii="Fonte Ecológica Spranq" w:hAnsi="Fonte Ecológica Spranq" w:cs="Arial"/>
                <w:sz w:val="20"/>
              </w:rPr>
              <w:t xml:space="preserve"> operadoras</w:t>
            </w:r>
            <w:r w:rsidR="000E5642">
              <w:rPr>
                <w:rFonts w:ascii="Fonte Ecológica Spranq" w:hAnsi="Fonte Ecológica Spranq" w:cs="Arial"/>
                <w:sz w:val="20"/>
              </w:rPr>
              <w:t xml:space="preserve"> de telecomunicações</w:t>
            </w:r>
            <w:r w:rsidR="00A85B96" w:rsidRPr="00A85B96">
              <w:rPr>
                <w:rFonts w:ascii="Fonte Ecológica Spranq" w:hAnsi="Fonte Ecológica Spranq" w:cs="Arial"/>
                <w:sz w:val="20"/>
              </w:rPr>
              <w:t xml:space="preserve"> distintas</w:t>
            </w:r>
            <w:r w:rsidR="005B75F9">
              <w:rPr>
                <w:rFonts w:ascii="Fonte Ecológica Spranq" w:hAnsi="Fonte Ecológica Spranq" w:cs="Arial"/>
                <w:sz w:val="20"/>
              </w:rPr>
              <w:t xml:space="preserve"> (Lote 1 e 2) </w:t>
            </w:r>
          </w:p>
        </w:tc>
      </w:tr>
      <w:tr w:rsidR="007D7163" w:rsidRPr="00973FE9" w14:paraId="30991B6C" w14:textId="77777777" w:rsidTr="001577E8">
        <w:tblPrEx>
          <w:tblLook w:val="04A0" w:firstRow="1" w:lastRow="0" w:firstColumn="1" w:lastColumn="0" w:noHBand="0" w:noVBand="1"/>
        </w:tblPrEx>
        <w:trPr>
          <w:trHeight w:val="27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276BF63" w14:textId="241C363A" w:rsidR="007D7163" w:rsidRPr="00973FE9" w:rsidRDefault="007D7163" w:rsidP="0019226C">
            <w:pPr>
              <w:spacing w:line="240" w:lineRule="auto"/>
              <w:ind w:firstLine="76"/>
              <w:jc w:val="left"/>
              <w:rPr>
                <w:rFonts w:ascii="Fonte Ecológica Spranq" w:hAnsi="Fonte Ecológica Spranq" w:cs="Arial"/>
                <w:b/>
                <w:sz w:val="20"/>
              </w:rPr>
            </w:pPr>
            <w:r w:rsidRPr="00973FE9">
              <w:rPr>
                <w:rFonts w:ascii="Fonte Ecológica Spranq" w:hAnsi="Fonte Ecológica Spranq" w:cs="Arial"/>
                <w:b/>
                <w:sz w:val="20"/>
              </w:rPr>
              <w:t>Bens Que Compõem a Solução</w:t>
            </w:r>
          </w:p>
        </w:tc>
      </w:tr>
      <w:tr w:rsidR="00A85B96" w:rsidRPr="00973FE9" w14:paraId="1839F80C" w14:textId="77777777" w:rsidTr="00A85B96">
        <w:tblPrEx>
          <w:tblLook w:val="04A0" w:firstRow="1" w:lastRow="0" w:firstColumn="1" w:lastColumn="0" w:noHBand="0" w:noVBand="1"/>
        </w:tblPrEx>
        <w:trPr>
          <w:trHeight w:val="345"/>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BDCBA2" w14:textId="77777777" w:rsidR="00A85B96" w:rsidRPr="00A85B96" w:rsidRDefault="000E5642" w:rsidP="000E5642">
            <w:pPr>
              <w:spacing w:line="240" w:lineRule="auto"/>
              <w:ind w:firstLine="0"/>
              <w:jc w:val="left"/>
              <w:rPr>
                <w:rFonts w:ascii="Fonte Ecológica Spranq" w:hAnsi="Fonte Ecológica Spranq" w:cs="Arial"/>
                <w:sz w:val="20"/>
              </w:rPr>
            </w:pPr>
            <w:r>
              <w:rPr>
                <w:rFonts w:ascii="Fonte Ecológica Spranq" w:hAnsi="Fonte Ecológica Spranq" w:cs="Arial"/>
                <w:sz w:val="20"/>
              </w:rPr>
              <w:t>Roteadores de borda para acesso à Internet, fornecido em comodato, a ser instalado nas dependências do contratante</w:t>
            </w:r>
          </w:p>
        </w:tc>
      </w:tr>
      <w:tr w:rsidR="00A85B96" w:rsidRPr="00973FE9" w14:paraId="6EDE4A4F" w14:textId="77777777" w:rsidTr="00A85B96">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2ED90F2" w14:textId="77777777" w:rsidR="00A85B96" w:rsidRPr="00A85B96" w:rsidRDefault="000E5642" w:rsidP="000E5642">
            <w:pPr>
              <w:spacing w:line="240" w:lineRule="auto"/>
              <w:ind w:firstLine="0"/>
              <w:jc w:val="left"/>
              <w:rPr>
                <w:rFonts w:ascii="Fonte Ecológica Spranq" w:hAnsi="Fonte Ecológica Spranq" w:cs="Arial"/>
                <w:sz w:val="20"/>
              </w:rPr>
            </w:pPr>
            <w:r>
              <w:rPr>
                <w:rFonts w:ascii="Fonte Ecológica Spranq" w:hAnsi="Fonte Ecológica Spranq" w:cs="Arial"/>
                <w:sz w:val="20"/>
              </w:rPr>
              <w:t>Acessórios para instalação física dos equipamento</w:t>
            </w:r>
            <w:r w:rsidR="0009040F">
              <w:rPr>
                <w:rFonts w:ascii="Fonte Ecológica Spranq" w:hAnsi="Fonte Ecológica Spranq" w:cs="Arial"/>
                <w:sz w:val="20"/>
              </w:rPr>
              <w:t>s</w:t>
            </w:r>
            <w:r>
              <w:rPr>
                <w:rFonts w:ascii="Fonte Ecológica Spranq" w:hAnsi="Fonte Ecológica Spranq" w:cs="Arial"/>
                <w:sz w:val="20"/>
              </w:rPr>
              <w:t xml:space="preserve"> nas dependências do contratante como</w:t>
            </w:r>
            <w:r w:rsidR="0009040F">
              <w:rPr>
                <w:rFonts w:ascii="Fonte Ecológica Spranq" w:hAnsi="Fonte Ecológica Spranq" w:cs="Arial"/>
                <w:sz w:val="20"/>
              </w:rPr>
              <w:t>:</w:t>
            </w:r>
            <w:r>
              <w:rPr>
                <w:rFonts w:ascii="Fonte Ecológica Spranq" w:hAnsi="Fonte Ecológica Spranq" w:cs="Arial"/>
                <w:sz w:val="20"/>
              </w:rPr>
              <w:t xml:space="preserve"> cabos, bandejas</w:t>
            </w:r>
            <w:r w:rsidR="0009040F">
              <w:rPr>
                <w:rFonts w:ascii="Fonte Ecológica Spranq" w:hAnsi="Fonte Ecológica Spranq" w:cs="Arial"/>
                <w:sz w:val="20"/>
              </w:rPr>
              <w:t>, fixadores</w:t>
            </w:r>
            <w:r>
              <w:rPr>
                <w:rFonts w:ascii="Fonte Ecológica Spranq" w:hAnsi="Fonte Ecológica Spranq" w:cs="Arial"/>
                <w:sz w:val="20"/>
              </w:rPr>
              <w:t>.</w:t>
            </w:r>
          </w:p>
        </w:tc>
      </w:tr>
      <w:tr w:rsidR="00A85B96" w:rsidRPr="00973FE9" w14:paraId="33C970C2" w14:textId="77777777" w:rsidTr="001577E8">
        <w:tblPrEx>
          <w:tblLook w:val="04A0" w:firstRow="1" w:lastRow="0" w:firstColumn="1" w:lastColumn="0" w:noHBand="0" w:noVBand="1"/>
        </w:tblPrEx>
        <w:trPr>
          <w:trHeight w:val="27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165A722" w14:textId="73C505B9" w:rsidR="00A85B96" w:rsidRPr="00973FE9" w:rsidRDefault="00A85B96" w:rsidP="0019226C">
            <w:pPr>
              <w:autoSpaceDE w:val="0"/>
              <w:autoSpaceDN w:val="0"/>
              <w:adjustRightInd w:val="0"/>
              <w:spacing w:line="240" w:lineRule="auto"/>
              <w:ind w:firstLine="0"/>
              <w:jc w:val="left"/>
              <w:rPr>
                <w:rFonts w:ascii="Fonte Ecológica Spranq" w:hAnsi="Fonte Ecológica Spranq" w:cs="Arial"/>
                <w:b/>
                <w:sz w:val="20"/>
              </w:rPr>
            </w:pPr>
            <w:r w:rsidRPr="00973FE9">
              <w:rPr>
                <w:rFonts w:ascii="Fonte Ecológica Spranq" w:hAnsi="Fonte Ecológica Spranq" w:cs="Arial"/>
                <w:b/>
                <w:sz w:val="20"/>
              </w:rPr>
              <w:t>Serviços Que Compõem a Solução</w:t>
            </w:r>
          </w:p>
        </w:tc>
      </w:tr>
      <w:tr w:rsidR="00A85B96" w:rsidRPr="00973FE9" w14:paraId="23A1E7B0" w14:textId="77777777" w:rsidTr="001577E8">
        <w:tblPrEx>
          <w:tblLook w:val="04A0" w:firstRow="1" w:lastRow="0" w:firstColumn="1" w:lastColumn="0" w:noHBand="0" w:noVBand="1"/>
        </w:tblPrEx>
        <w:trPr>
          <w:trHeight w:val="345"/>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1F79F2A" w14:textId="5E89C740" w:rsidR="00A85B96" w:rsidRPr="00973FE9" w:rsidRDefault="00A85B96" w:rsidP="003143C0">
            <w:pPr>
              <w:ind w:firstLine="0"/>
              <w:jc w:val="left"/>
              <w:rPr>
                <w:rFonts w:ascii="Fonte Ecológica Spranq" w:hAnsi="Fonte Ecológica Spranq" w:cs="Arial"/>
                <w:b/>
                <w:sz w:val="20"/>
              </w:rPr>
            </w:pPr>
            <w:r>
              <w:rPr>
                <w:rFonts w:ascii="Fonte Ecológica Spranq" w:hAnsi="Fonte Ecológica Spranq" w:cs="Arial"/>
                <w:b/>
                <w:sz w:val="20"/>
                <w:szCs w:val="20"/>
              </w:rPr>
              <w:t xml:space="preserve">1 – </w:t>
            </w:r>
            <w:r w:rsidRPr="00A85B96">
              <w:rPr>
                <w:rFonts w:ascii="Fonte Ecológica Spranq" w:hAnsi="Fonte Ecológica Spranq" w:cs="Arial"/>
                <w:sz w:val="20"/>
                <w:szCs w:val="20"/>
              </w:rPr>
              <w:t>Fornecimento de acesso à internet</w:t>
            </w:r>
            <w:r w:rsidR="005B75F9">
              <w:rPr>
                <w:rFonts w:ascii="Fonte Ecológica Spranq" w:hAnsi="Fonte Ecológica Spranq" w:cs="Arial"/>
                <w:sz w:val="20"/>
                <w:szCs w:val="20"/>
              </w:rPr>
              <w:t xml:space="preserve"> através de link </w:t>
            </w:r>
            <w:r>
              <w:rPr>
                <w:rFonts w:ascii="Fonte Ecológica Spranq" w:hAnsi="Fonte Ecológica Spranq" w:cs="Arial"/>
                <w:sz w:val="20"/>
                <w:szCs w:val="20"/>
              </w:rPr>
              <w:t>com a 1ª operadora.</w:t>
            </w:r>
          </w:p>
        </w:tc>
      </w:tr>
      <w:tr w:rsidR="00A85B96" w:rsidRPr="00973FE9" w14:paraId="2170872C"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542096E" w14:textId="4F772B93" w:rsidR="00A85B96" w:rsidRPr="00973FE9" w:rsidRDefault="00A85B96" w:rsidP="003143C0">
            <w:pPr>
              <w:ind w:firstLine="0"/>
              <w:rPr>
                <w:rFonts w:ascii="Fonte Ecológica Spranq" w:hAnsi="Fonte Ecológica Spranq" w:cs="Arial"/>
                <w:b/>
                <w:sz w:val="20"/>
              </w:rPr>
            </w:pPr>
            <w:r w:rsidRPr="00973FE9">
              <w:rPr>
                <w:rFonts w:ascii="Fonte Ecológica Spranq" w:hAnsi="Fonte Ecológica Spranq" w:cs="Arial"/>
                <w:b/>
                <w:sz w:val="20"/>
                <w:szCs w:val="20"/>
              </w:rPr>
              <w:t>2</w:t>
            </w:r>
            <w:r>
              <w:rPr>
                <w:rFonts w:ascii="Fonte Ecológica Spranq" w:hAnsi="Fonte Ecológica Spranq" w:cs="Arial"/>
                <w:b/>
                <w:sz w:val="20"/>
                <w:szCs w:val="20"/>
              </w:rPr>
              <w:t xml:space="preserve"> </w:t>
            </w:r>
            <w:r w:rsidRPr="00973FE9">
              <w:rPr>
                <w:rFonts w:ascii="Fonte Ecológica Spranq" w:hAnsi="Fonte Ecológica Spranq" w:cs="Arial"/>
                <w:b/>
                <w:sz w:val="20"/>
                <w:szCs w:val="20"/>
              </w:rPr>
              <w:t xml:space="preserve">- </w:t>
            </w:r>
            <w:r w:rsidRPr="00A85B96">
              <w:rPr>
                <w:rFonts w:ascii="Fonte Ecológica Spranq" w:hAnsi="Fonte Ecológica Spranq" w:cs="Arial"/>
                <w:sz w:val="20"/>
                <w:szCs w:val="20"/>
              </w:rPr>
              <w:t>Fornecimento de acesso à internet</w:t>
            </w:r>
            <w:r>
              <w:rPr>
                <w:rFonts w:ascii="Fonte Ecológica Spranq" w:hAnsi="Fonte Ecológica Spranq" w:cs="Arial"/>
                <w:sz w:val="20"/>
                <w:szCs w:val="20"/>
              </w:rPr>
              <w:t xml:space="preserve"> através de link com a </w:t>
            </w:r>
            <w:r w:rsidR="00A912A4">
              <w:rPr>
                <w:rFonts w:ascii="Fonte Ecológica Spranq" w:hAnsi="Fonte Ecológica Spranq" w:cs="Arial"/>
                <w:sz w:val="20"/>
                <w:szCs w:val="20"/>
              </w:rPr>
              <w:t>2</w:t>
            </w:r>
            <w:r>
              <w:rPr>
                <w:rFonts w:ascii="Fonte Ecológica Spranq" w:hAnsi="Fonte Ecológica Spranq" w:cs="Arial"/>
                <w:sz w:val="20"/>
                <w:szCs w:val="20"/>
              </w:rPr>
              <w:t>ª operadora.</w:t>
            </w:r>
          </w:p>
        </w:tc>
      </w:tr>
      <w:tr w:rsidR="00A85B96" w:rsidRPr="00973FE9" w14:paraId="5D6A117A" w14:textId="77777777" w:rsidTr="001577E8">
        <w:tblPrEx>
          <w:tblLook w:val="04A0" w:firstRow="1" w:lastRow="0" w:firstColumn="1" w:lastColumn="0" w:noHBand="0" w:noVBand="1"/>
        </w:tblPrEx>
        <w:trPr>
          <w:trHeight w:val="195"/>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4FE5E06" w14:textId="77777777" w:rsidR="00A85B96" w:rsidRPr="00973FE9" w:rsidRDefault="00A85B96" w:rsidP="00A85B96">
            <w:pPr>
              <w:ind w:firstLine="0"/>
              <w:rPr>
                <w:rFonts w:ascii="Fonte Ecológica Spranq" w:hAnsi="Fonte Ecológica Spranq" w:cs="Arial"/>
                <w:b/>
                <w:sz w:val="20"/>
              </w:rPr>
            </w:pPr>
            <w:r w:rsidRPr="00973FE9">
              <w:rPr>
                <w:rFonts w:ascii="Fonte Ecológica Spranq" w:hAnsi="Fonte Ecológica Spranq" w:cs="Arial"/>
                <w:b/>
                <w:sz w:val="20"/>
              </w:rPr>
              <w:t>1.2 – DEFINIÇÃO DA SOLUÇÃO</w:t>
            </w:r>
          </w:p>
        </w:tc>
      </w:tr>
      <w:tr w:rsidR="00A85B96" w:rsidRPr="00973FE9" w14:paraId="1E3DC132" w14:textId="77777777" w:rsidTr="001577E8">
        <w:tblPrEx>
          <w:tblLook w:val="04A0" w:firstRow="1" w:lastRow="0" w:firstColumn="1" w:lastColumn="0" w:noHBand="0" w:noVBand="1"/>
        </w:tblPrEx>
        <w:trPr>
          <w:trHeight w:val="195"/>
          <w:jc w:val="right"/>
        </w:trPr>
        <w:tc>
          <w:tcPr>
            <w:tcW w:w="7229" w:type="dxa"/>
            <w:vMerge w:val="restart"/>
            <w:tcBorders>
              <w:top w:val="single" w:sz="4" w:space="0" w:color="auto"/>
              <w:left w:val="single" w:sz="4" w:space="0" w:color="auto"/>
              <w:right w:val="single" w:sz="4" w:space="0" w:color="auto"/>
            </w:tcBorders>
            <w:shd w:val="clear" w:color="auto" w:fill="F2F2F2"/>
            <w:vAlign w:val="center"/>
            <w:hideMark/>
          </w:tcPr>
          <w:p w14:paraId="492D548E" w14:textId="77777777" w:rsidR="00A85B96" w:rsidRPr="00973FE9" w:rsidRDefault="00A85B96" w:rsidP="00A85B96">
            <w:pPr>
              <w:ind w:firstLine="0"/>
              <w:jc w:val="center"/>
              <w:rPr>
                <w:rFonts w:ascii="Fonte Ecológica Spranq" w:hAnsi="Fonte Ecológica Spranq" w:cs="Arial"/>
                <w:b/>
                <w:sz w:val="20"/>
              </w:rPr>
            </w:pPr>
            <w:r w:rsidRPr="00973FE9">
              <w:rPr>
                <w:rFonts w:ascii="Fonte Ecológica Spranq" w:hAnsi="Fonte Ecológica Spranq" w:cs="Arial"/>
                <w:b/>
                <w:sz w:val="20"/>
              </w:rPr>
              <w:t>Critério</w:t>
            </w:r>
          </w:p>
        </w:tc>
        <w:tc>
          <w:tcPr>
            <w:tcW w:w="26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B11A041" w14:textId="77777777" w:rsidR="00A85B96" w:rsidRPr="00973FE9" w:rsidRDefault="00A85B96" w:rsidP="00A85B96">
            <w:pPr>
              <w:ind w:firstLine="0"/>
              <w:rPr>
                <w:rFonts w:ascii="Fonte Ecológica Spranq" w:hAnsi="Fonte Ecológica Spranq" w:cs="Arial"/>
                <w:b/>
                <w:sz w:val="20"/>
              </w:rPr>
            </w:pPr>
            <w:r w:rsidRPr="00973FE9">
              <w:rPr>
                <w:rFonts w:ascii="Fonte Ecológica Spranq" w:hAnsi="Fonte Ecológica Spranq" w:cs="Arial"/>
                <w:b/>
                <w:sz w:val="20"/>
              </w:rPr>
              <w:t>Atendimento da Solução</w:t>
            </w:r>
          </w:p>
        </w:tc>
      </w:tr>
      <w:tr w:rsidR="00A85B96" w:rsidRPr="00973FE9" w14:paraId="0F006E94" w14:textId="77777777" w:rsidTr="001577E8">
        <w:tblPrEx>
          <w:tblLook w:val="04A0" w:firstRow="1" w:lastRow="0" w:firstColumn="1" w:lastColumn="0" w:noHBand="0" w:noVBand="1"/>
        </w:tblPrEx>
        <w:trPr>
          <w:trHeight w:val="195"/>
          <w:jc w:val="right"/>
        </w:trPr>
        <w:tc>
          <w:tcPr>
            <w:tcW w:w="7229" w:type="dxa"/>
            <w:vMerge/>
            <w:tcBorders>
              <w:left w:val="single" w:sz="4" w:space="0" w:color="auto"/>
              <w:bottom w:val="single" w:sz="4" w:space="0" w:color="auto"/>
              <w:right w:val="single" w:sz="4" w:space="0" w:color="auto"/>
            </w:tcBorders>
            <w:shd w:val="clear" w:color="auto" w:fill="F2F2F2"/>
            <w:vAlign w:val="center"/>
          </w:tcPr>
          <w:p w14:paraId="42295E13" w14:textId="77777777" w:rsidR="00A85B96" w:rsidRPr="00973FE9" w:rsidRDefault="00A85B96" w:rsidP="00A85B96">
            <w:pPr>
              <w:ind w:firstLine="0"/>
              <w:jc w:val="center"/>
              <w:rPr>
                <w:rFonts w:ascii="Fonte Ecológica Spranq" w:hAnsi="Fonte Ecológica Spranq" w:cs="Arial"/>
                <w:b/>
                <w:sz w:val="20"/>
              </w:rPr>
            </w:pPr>
          </w:p>
        </w:tc>
        <w:tc>
          <w:tcPr>
            <w:tcW w:w="1245" w:type="dxa"/>
            <w:tcBorders>
              <w:top w:val="single" w:sz="4" w:space="0" w:color="auto"/>
              <w:left w:val="single" w:sz="4" w:space="0" w:color="auto"/>
              <w:bottom w:val="single" w:sz="4" w:space="0" w:color="auto"/>
              <w:right w:val="single" w:sz="4" w:space="0" w:color="auto"/>
            </w:tcBorders>
            <w:shd w:val="clear" w:color="auto" w:fill="F2F2F2"/>
            <w:vAlign w:val="center"/>
          </w:tcPr>
          <w:p w14:paraId="480AE09C" w14:textId="77777777" w:rsidR="00A85B96" w:rsidRPr="00973FE9" w:rsidRDefault="00A85B96" w:rsidP="00A85B96">
            <w:pPr>
              <w:ind w:firstLine="0"/>
              <w:jc w:val="center"/>
              <w:rPr>
                <w:rFonts w:ascii="Fonte Ecológica Spranq" w:hAnsi="Fonte Ecológica Spranq" w:cs="Arial"/>
                <w:b/>
                <w:sz w:val="20"/>
              </w:rPr>
            </w:pPr>
            <w:r w:rsidRPr="00973FE9">
              <w:rPr>
                <w:rFonts w:ascii="Fonte Ecológica Spranq" w:hAnsi="Fonte Ecológica Spranq" w:cs="Arial"/>
                <w:b/>
                <w:sz w:val="20"/>
              </w:rPr>
              <w:t>SIM</w:t>
            </w:r>
          </w:p>
        </w:tc>
        <w:tc>
          <w:tcPr>
            <w:tcW w:w="1376" w:type="dxa"/>
            <w:tcBorders>
              <w:top w:val="single" w:sz="4" w:space="0" w:color="auto"/>
              <w:left w:val="single" w:sz="4" w:space="0" w:color="auto"/>
              <w:bottom w:val="single" w:sz="4" w:space="0" w:color="auto"/>
              <w:right w:val="single" w:sz="4" w:space="0" w:color="auto"/>
            </w:tcBorders>
            <w:shd w:val="clear" w:color="auto" w:fill="F2F2F2"/>
            <w:vAlign w:val="center"/>
          </w:tcPr>
          <w:p w14:paraId="6457951D" w14:textId="77777777" w:rsidR="00A85B96" w:rsidRPr="00973FE9" w:rsidRDefault="00A85B96" w:rsidP="00A85B96">
            <w:pPr>
              <w:ind w:firstLine="0"/>
              <w:jc w:val="center"/>
              <w:rPr>
                <w:rFonts w:ascii="Fonte Ecológica Spranq" w:hAnsi="Fonte Ecológica Spranq" w:cs="Arial"/>
                <w:b/>
                <w:sz w:val="20"/>
              </w:rPr>
            </w:pPr>
            <w:r w:rsidRPr="00973FE9">
              <w:rPr>
                <w:rFonts w:ascii="Fonte Ecológica Spranq" w:hAnsi="Fonte Ecológica Spranq" w:cs="Arial"/>
                <w:b/>
                <w:sz w:val="20"/>
              </w:rPr>
              <w:t>NÃO</w:t>
            </w:r>
          </w:p>
        </w:tc>
      </w:tr>
      <w:tr w:rsidR="00A85B96" w:rsidRPr="00973FE9" w14:paraId="03356306" w14:textId="77777777" w:rsidTr="001577E8">
        <w:tblPrEx>
          <w:tblLook w:val="04A0" w:firstRow="1" w:lastRow="0" w:firstColumn="1" w:lastColumn="0" w:noHBand="0" w:noVBand="1"/>
        </w:tblPrEx>
        <w:trPr>
          <w:trHeight w:val="330"/>
          <w:jc w:val="right"/>
        </w:trPr>
        <w:tc>
          <w:tcPr>
            <w:tcW w:w="72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9ECC9B" w14:textId="77777777" w:rsidR="00A85B96" w:rsidRPr="00973FE9" w:rsidRDefault="00A85B96" w:rsidP="00A85B96">
            <w:pPr>
              <w:spacing w:line="240" w:lineRule="auto"/>
              <w:ind w:firstLine="0"/>
              <w:rPr>
                <w:rFonts w:ascii="Fonte Ecológica Spranq" w:hAnsi="Fonte Ecológica Spranq" w:cs="Arial"/>
                <w:sz w:val="20"/>
              </w:rPr>
            </w:pPr>
            <w:r w:rsidRPr="00973FE9">
              <w:rPr>
                <w:rFonts w:ascii="Fonte Ecológica Spranq" w:hAnsi="Fonte Ecológica Spranq" w:cs="Arial"/>
                <w:sz w:val="20"/>
              </w:rPr>
              <w:t xml:space="preserve">É possível especificar o serviço usando parâmetros usuais de mercado? </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14:paraId="4D1C098F" w14:textId="77777777" w:rsidR="00A85B96" w:rsidRPr="00973FE9" w:rsidRDefault="000D22FF" w:rsidP="000D22FF">
            <w:pPr>
              <w:spacing w:line="240" w:lineRule="auto"/>
              <w:ind w:firstLine="0"/>
              <w:jc w:val="center"/>
              <w:rPr>
                <w:rFonts w:ascii="Fonte Ecológica Spranq" w:hAnsi="Fonte Ecológica Spranq" w:cs="Arial"/>
                <w:b/>
                <w:sz w:val="20"/>
              </w:rPr>
            </w:pPr>
            <w:r w:rsidRPr="000D22FF">
              <w:rPr>
                <w:rFonts w:ascii="Fonte Ecológica Spranq" w:hAnsi="Fonte Ecológica Spranq" w:cs="Arial"/>
                <w:b/>
                <w:sz w:val="20"/>
              </w:rPr>
              <w:t>x</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47A79614" w14:textId="77777777" w:rsidR="00A85B96" w:rsidRPr="000D22FF" w:rsidRDefault="00A85B96" w:rsidP="00A85B96">
            <w:pPr>
              <w:spacing w:line="240" w:lineRule="auto"/>
              <w:ind w:firstLine="0"/>
              <w:jc w:val="center"/>
              <w:rPr>
                <w:rFonts w:ascii="Fonte Ecológica Spranq" w:hAnsi="Fonte Ecológica Spranq" w:cs="Arial"/>
                <w:b/>
                <w:sz w:val="20"/>
              </w:rPr>
            </w:pPr>
          </w:p>
        </w:tc>
      </w:tr>
      <w:tr w:rsidR="00A85B96" w:rsidRPr="00973FE9" w14:paraId="4F2484B5" w14:textId="77777777" w:rsidTr="001577E8">
        <w:tblPrEx>
          <w:tblLook w:val="04A0" w:firstRow="1" w:lastRow="0" w:firstColumn="1" w:lastColumn="0" w:noHBand="0" w:noVBand="1"/>
        </w:tblPrEx>
        <w:trPr>
          <w:trHeight w:val="330"/>
          <w:jc w:val="right"/>
        </w:trPr>
        <w:tc>
          <w:tcPr>
            <w:tcW w:w="72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2483EB" w14:textId="77777777" w:rsidR="00A85B96" w:rsidRPr="00973FE9" w:rsidRDefault="00A85B96" w:rsidP="00A85B96">
            <w:pPr>
              <w:spacing w:line="240" w:lineRule="auto"/>
              <w:ind w:firstLine="0"/>
              <w:rPr>
                <w:rFonts w:ascii="Fonte Ecológica Spranq" w:hAnsi="Fonte Ecológica Spranq" w:cs="Arial"/>
                <w:sz w:val="20"/>
              </w:rPr>
            </w:pPr>
            <w:r w:rsidRPr="00973FE9">
              <w:rPr>
                <w:rFonts w:ascii="Fonte Ecológica Spranq" w:hAnsi="Fonte Ecológica Spranq" w:cs="Arial"/>
                <w:sz w:val="20"/>
              </w:rPr>
              <w:t>É possível medir o desempenho da qualidade usando parâmetros usuais de mercado?</w:t>
            </w:r>
            <w:r w:rsidRPr="00973FE9">
              <w:rPr>
                <w:rFonts w:ascii="Fonte Ecológica Spranq" w:hAnsi="Fonte Ecológica Spranq" w:cs="Tahoma"/>
                <w:color w:val="00B1F1"/>
              </w:rPr>
              <w:t xml:space="preserve"> </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14:paraId="3DE5A4B1" w14:textId="77777777" w:rsidR="00A85B96" w:rsidRPr="000D22FF" w:rsidRDefault="00A85B96" w:rsidP="00A85B96">
            <w:pPr>
              <w:spacing w:line="240" w:lineRule="auto"/>
              <w:ind w:firstLine="0"/>
              <w:jc w:val="center"/>
              <w:rPr>
                <w:rFonts w:ascii="Fonte Ecológica Spranq" w:hAnsi="Fonte Ecológica Spranq" w:cs="Arial"/>
                <w:b/>
                <w:sz w:val="20"/>
              </w:rPr>
            </w:pPr>
            <w:r w:rsidRPr="000D22FF">
              <w:rPr>
                <w:rFonts w:ascii="Fonte Ecológica Spranq" w:hAnsi="Fonte Ecológica Spranq" w:cs="Arial"/>
                <w:b/>
                <w:sz w:val="20"/>
              </w:rPr>
              <w:t>x</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2DEBEE5F" w14:textId="77777777" w:rsidR="00A85B96" w:rsidRPr="00973FE9" w:rsidRDefault="00A85B96" w:rsidP="00A85B96">
            <w:pPr>
              <w:spacing w:line="240" w:lineRule="auto"/>
              <w:ind w:firstLine="0"/>
              <w:rPr>
                <w:rFonts w:ascii="Fonte Ecológica Spranq" w:hAnsi="Fonte Ecológica Spranq" w:cs="Arial"/>
                <w:b/>
                <w:sz w:val="20"/>
              </w:rPr>
            </w:pPr>
          </w:p>
        </w:tc>
      </w:tr>
      <w:tr w:rsidR="00A85B96" w:rsidRPr="00973FE9" w14:paraId="75CD4AAF" w14:textId="77777777" w:rsidTr="001577E8">
        <w:tblPrEx>
          <w:tblLook w:val="04A0" w:firstRow="1" w:lastRow="0" w:firstColumn="1" w:lastColumn="0" w:noHBand="0" w:noVBand="1"/>
        </w:tblPrEx>
        <w:trPr>
          <w:trHeight w:val="330"/>
          <w:jc w:val="right"/>
        </w:trPr>
        <w:tc>
          <w:tcPr>
            <w:tcW w:w="72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03F78F" w14:textId="77777777" w:rsidR="00A85B96" w:rsidRPr="00973FE9" w:rsidRDefault="00A85B96" w:rsidP="00A85B96">
            <w:pPr>
              <w:spacing w:line="240" w:lineRule="auto"/>
              <w:ind w:firstLine="0"/>
              <w:rPr>
                <w:rFonts w:ascii="Fonte Ecológica Spranq" w:hAnsi="Fonte Ecológica Spranq" w:cs="Arial"/>
                <w:sz w:val="20"/>
              </w:rPr>
            </w:pPr>
            <w:r w:rsidRPr="00973FE9">
              <w:rPr>
                <w:rFonts w:ascii="Fonte Ecológica Spranq" w:hAnsi="Fonte Ecológica Spranq" w:cs="Arial"/>
                <w:sz w:val="20"/>
              </w:rPr>
              <w:t>O objeto da contratação se estende necessariamente por mais de um ano?</w:t>
            </w:r>
            <w:r w:rsidRPr="00973FE9">
              <w:rPr>
                <w:rFonts w:ascii="Fonte Ecológica Spranq" w:hAnsi="Fonte Ecológica Spranq" w:cs="Tahoma"/>
                <w:color w:val="00B1F1"/>
              </w:rPr>
              <w:t xml:space="preserve"> </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14:paraId="7E3D00B0" w14:textId="77777777" w:rsidR="00A85B96" w:rsidRPr="000D22FF" w:rsidRDefault="00A85B96" w:rsidP="00A85B96">
            <w:pPr>
              <w:spacing w:line="240" w:lineRule="auto"/>
              <w:ind w:firstLine="0"/>
              <w:jc w:val="center"/>
              <w:rPr>
                <w:rFonts w:ascii="Fonte Ecológica Spranq" w:hAnsi="Fonte Ecológica Spranq" w:cs="Arial"/>
                <w:b/>
                <w:sz w:val="20"/>
              </w:rPr>
            </w:pPr>
            <w:r w:rsidRPr="000D22FF">
              <w:rPr>
                <w:rFonts w:ascii="Fonte Ecológica Spranq" w:hAnsi="Fonte Ecológica Spranq" w:cs="Arial"/>
                <w:b/>
                <w:sz w:val="20"/>
              </w:rPr>
              <w:t>x</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055054AE" w14:textId="77777777" w:rsidR="00A85B96" w:rsidRPr="00973FE9" w:rsidRDefault="00A85B96" w:rsidP="00A85B96">
            <w:pPr>
              <w:spacing w:line="240" w:lineRule="auto"/>
              <w:ind w:firstLine="0"/>
              <w:rPr>
                <w:rFonts w:ascii="Fonte Ecológica Spranq" w:hAnsi="Fonte Ecológica Spranq" w:cs="Arial"/>
                <w:b/>
                <w:sz w:val="20"/>
              </w:rPr>
            </w:pPr>
          </w:p>
        </w:tc>
      </w:tr>
      <w:tr w:rsidR="00A85B96" w:rsidRPr="00973FE9" w14:paraId="7087EC2A" w14:textId="77777777" w:rsidTr="001577E8">
        <w:tblPrEx>
          <w:tblLook w:val="04A0" w:firstRow="1" w:lastRow="0" w:firstColumn="1" w:lastColumn="0" w:noHBand="0" w:noVBand="1"/>
        </w:tblPrEx>
        <w:trPr>
          <w:trHeight w:val="330"/>
          <w:jc w:val="right"/>
        </w:trPr>
        <w:tc>
          <w:tcPr>
            <w:tcW w:w="72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B7139C" w14:textId="77777777" w:rsidR="00A85B96" w:rsidRPr="00973FE9" w:rsidRDefault="00A85B96" w:rsidP="00A85B96">
            <w:pPr>
              <w:spacing w:line="240" w:lineRule="auto"/>
              <w:ind w:firstLine="0"/>
              <w:rPr>
                <w:rFonts w:ascii="Fonte Ecológica Spranq" w:hAnsi="Fonte Ecológica Spranq" w:cs="Arial"/>
                <w:sz w:val="20"/>
              </w:rPr>
            </w:pPr>
            <w:r w:rsidRPr="00973FE9">
              <w:rPr>
                <w:rFonts w:ascii="Fonte Ecológica Spranq" w:hAnsi="Fonte Ecológica Spranq" w:cs="Arial"/>
                <w:sz w:val="20"/>
              </w:rPr>
              <w:t xml:space="preserve">O objeto da contratação é essencial para o negócio? </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14:paraId="0D782137" w14:textId="77777777" w:rsidR="00A85B96" w:rsidRPr="00973FE9" w:rsidRDefault="000D22FF" w:rsidP="000D22FF">
            <w:pPr>
              <w:spacing w:line="240" w:lineRule="auto"/>
              <w:ind w:firstLine="0"/>
              <w:jc w:val="center"/>
              <w:rPr>
                <w:rFonts w:ascii="Fonte Ecológica Spranq" w:hAnsi="Fonte Ecológica Spranq" w:cs="Arial"/>
                <w:b/>
                <w:sz w:val="20"/>
              </w:rPr>
            </w:pPr>
            <w:r>
              <w:rPr>
                <w:rFonts w:ascii="Fonte Ecológica Spranq" w:hAnsi="Fonte Ecológica Spranq" w:cs="Arial"/>
                <w:b/>
                <w:sz w:val="20"/>
              </w:rPr>
              <w:t>x</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549EF0C7" w14:textId="77777777" w:rsidR="00A85B96" w:rsidRPr="00116106" w:rsidRDefault="00A85B96" w:rsidP="00A85B96">
            <w:pPr>
              <w:spacing w:line="240" w:lineRule="auto"/>
              <w:ind w:firstLine="0"/>
              <w:jc w:val="center"/>
              <w:rPr>
                <w:rFonts w:ascii="Fonte Ecológica Spranq" w:hAnsi="Fonte Ecológica Spranq" w:cs="Arial"/>
                <w:b/>
                <w:color w:val="FF0000"/>
                <w:sz w:val="20"/>
              </w:rPr>
            </w:pPr>
          </w:p>
        </w:tc>
      </w:tr>
      <w:tr w:rsidR="00A85B96" w:rsidRPr="00973FE9" w14:paraId="1440022D" w14:textId="77777777" w:rsidTr="001577E8">
        <w:tblPrEx>
          <w:tblLook w:val="04A0" w:firstRow="1" w:lastRow="0" w:firstColumn="1" w:lastColumn="0" w:noHBand="0" w:noVBand="1"/>
        </w:tblPrEx>
        <w:trPr>
          <w:cantSplit/>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BFA59" w14:textId="77777777" w:rsidR="00A85B96" w:rsidRPr="00973FE9" w:rsidRDefault="00A85B96" w:rsidP="00A85B96">
            <w:pPr>
              <w:pStyle w:val="Ttulo2"/>
              <w:numPr>
                <w:ilvl w:val="0"/>
                <w:numId w:val="5"/>
              </w:numPr>
              <w:tabs>
                <w:tab w:val="left" w:pos="218"/>
                <w:tab w:val="left" w:pos="360"/>
              </w:tabs>
              <w:ind w:left="0" w:firstLine="0"/>
              <w:jc w:val="left"/>
              <w:rPr>
                <w:rFonts w:ascii="Fonte Ecológica Spranq" w:hAnsi="Fonte Ecológica Spranq" w:cs="Arial"/>
                <w:lang w:val="pt-BR" w:eastAsia="pt-BR"/>
              </w:rPr>
            </w:pPr>
            <w:r w:rsidRPr="00973FE9">
              <w:rPr>
                <w:rFonts w:ascii="Fonte Ecológica Spranq" w:hAnsi="Fonte Ecológica Spranq" w:cs="Arial"/>
                <w:lang w:val="pt-BR" w:eastAsia="pt-BR"/>
              </w:rPr>
              <w:t>RESPONSABILIDADES DA CONTRATANTE E DA CONTRATADA</w:t>
            </w:r>
          </w:p>
        </w:tc>
      </w:tr>
      <w:tr w:rsidR="00A85B96" w:rsidRPr="00973FE9" w14:paraId="7884BD6B" w14:textId="77777777" w:rsidTr="001577E8">
        <w:tblPrEx>
          <w:tblLook w:val="04A0" w:firstRow="1" w:lastRow="0" w:firstColumn="1" w:lastColumn="0" w:noHBand="0" w:noVBand="1"/>
        </w:tblPrEx>
        <w:trPr>
          <w:trHeight w:val="27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6A023A7" w14:textId="77777777" w:rsidR="00A85B96" w:rsidRPr="00973FE9" w:rsidRDefault="00A85B96" w:rsidP="00A85B96">
            <w:pPr>
              <w:ind w:firstLine="0"/>
              <w:jc w:val="left"/>
              <w:rPr>
                <w:rFonts w:ascii="Fonte Ecológica Spranq" w:hAnsi="Fonte Ecológica Spranq" w:cs="Arial"/>
                <w:b/>
                <w:sz w:val="20"/>
              </w:rPr>
            </w:pPr>
            <w:r w:rsidRPr="00973FE9">
              <w:rPr>
                <w:rFonts w:ascii="Fonte Ecológica Spranq" w:hAnsi="Fonte Ecológica Spranq" w:cs="Arial"/>
                <w:b/>
                <w:sz w:val="20"/>
                <w:szCs w:val="20"/>
              </w:rPr>
              <w:t>2.1 – DEVERES E RESPONSABILIDADES DA CONTATANTE</w:t>
            </w:r>
          </w:p>
        </w:tc>
      </w:tr>
      <w:tr w:rsidR="00A85B96" w:rsidRPr="00973FE9" w14:paraId="32679180" w14:textId="77777777" w:rsidTr="001577E8">
        <w:tblPrEx>
          <w:tblLook w:val="04A0" w:firstRow="1" w:lastRow="0" w:firstColumn="1" w:lastColumn="0" w:noHBand="0" w:noVBand="1"/>
        </w:tblPrEx>
        <w:trPr>
          <w:trHeight w:val="323"/>
          <w:jc w:val="right"/>
        </w:trPr>
        <w:tc>
          <w:tcPr>
            <w:tcW w:w="9850" w:type="dxa"/>
            <w:gridSpan w:val="3"/>
            <w:tcBorders>
              <w:top w:val="single" w:sz="4" w:space="0" w:color="auto"/>
              <w:left w:val="single" w:sz="4" w:space="0" w:color="auto"/>
              <w:right w:val="single" w:sz="4" w:space="0" w:color="auto"/>
            </w:tcBorders>
            <w:shd w:val="clear" w:color="auto" w:fill="F2F2F2"/>
            <w:vAlign w:val="center"/>
            <w:hideMark/>
          </w:tcPr>
          <w:p w14:paraId="64F8A890" w14:textId="7789D849" w:rsidR="00A85B96" w:rsidRPr="003143C0" w:rsidRDefault="00A85B96" w:rsidP="003143C0">
            <w:pPr>
              <w:autoSpaceDE w:val="0"/>
              <w:autoSpaceDN w:val="0"/>
              <w:adjustRightInd w:val="0"/>
              <w:spacing w:line="240" w:lineRule="auto"/>
              <w:ind w:firstLine="0"/>
              <w:jc w:val="center"/>
              <w:rPr>
                <w:rFonts w:ascii="Fonte Ecológica Spranq" w:hAnsi="Fonte Ecológica Spranq" w:cs="Arial"/>
                <w:b/>
                <w:sz w:val="20"/>
              </w:rPr>
            </w:pPr>
            <w:r w:rsidRPr="00973FE9">
              <w:rPr>
                <w:rFonts w:ascii="Fonte Ecológica Spranq" w:hAnsi="Fonte Ecológica Spranq" w:cs="Arial"/>
                <w:b/>
                <w:sz w:val="20"/>
              </w:rPr>
              <w:t>Dever/Responsabilidade</w:t>
            </w:r>
          </w:p>
        </w:tc>
      </w:tr>
      <w:tr w:rsidR="00A85B96" w:rsidRPr="00973FE9" w14:paraId="6FC91696" w14:textId="77777777" w:rsidTr="001577E8">
        <w:tblPrEx>
          <w:tblLook w:val="04A0" w:firstRow="1" w:lastRow="0" w:firstColumn="1" w:lastColumn="0" w:noHBand="0" w:noVBand="1"/>
        </w:tblPrEx>
        <w:trPr>
          <w:trHeight w:val="165"/>
          <w:jc w:val="right"/>
        </w:trPr>
        <w:tc>
          <w:tcPr>
            <w:tcW w:w="9850" w:type="dxa"/>
            <w:gridSpan w:val="3"/>
            <w:tcBorders>
              <w:left w:val="single" w:sz="4" w:space="0" w:color="auto"/>
              <w:bottom w:val="single" w:sz="4" w:space="0" w:color="auto"/>
              <w:right w:val="single" w:sz="4" w:space="0" w:color="auto"/>
            </w:tcBorders>
            <w:shd w:val="clear" w:color="auto" w:fill="FFFFFF"/>
            <w:vAlign w:val="center"/>
          </w:tcPr>
          <w:p w14:paraId="4A45B8A3" w14:textId="77777777" w:rsidR="00A85B96" w:rsidRPr="009B5D7A" w:rsidRDefault="00A85B96" w:rsidP="00A85B96">
            <w:pPr>
              <w:ind w:firstLine="0"/>
              <w:rPr>
                <w:rFonts w:ascii="Fonte Ecológica Spranq" w:hAnsi="Fonte Ecológica Spranq" w:cs="Arial"/>
                <w:b/>
                <w:sz w:val="20"/>
                <w:szCs w:val="20"/>
              </w:rPr>
            </w:pPr>
            <w:r w:rsidRPr="009B5D7A">
              <w:rPr>
                <w:rFonts w:ascii="Fonte Ecológica Spranq" w:hAnsi="Fonte Ecológica Spranq" w:cs="Arial"/>
                <w:b/>
                <w:sz w:val="20"/>
                <w:szCs w:val="20"/>
              </w:rPr>
              <w:t xml:space="preserve">1- </w:t>
            </w:r>
            <w:r w:rsidR="005B75F9" w:rsidRPr="005B75F9">
              <w:rPr>
                <w:rFonts w:ascii="Fonte Ecológica Spranq" w:hAnsi="Fonte Ecológica Spranq"/>
                <w:sz w:val="20"/>
                <w:szCs w:val="20"/>
              </w:rPr>
              <w:t>Permitir o livre acesso dos profissionais da Contratada nas dependências do órgão Contratante, desde que estejam devidamente identificados</w:t>
            </w:r>
            <w:r w:rsidRPr="000D22FF">
              <w:rPr>
                <w:rFonts w:ascii="Fonte Ecológica Spranq" w:hAnsi="Fonte Ecológica Spranq"/>
                <w:sz w:val="20"/>
                <w:szCs w:val="20"/>
                <w:lang w:val="pt-PT"/>
              </w:rPr>
              <w:t>;</w:t>
            </w:r>
          </w:p>
        </w:tc>
      </w:tr>
      <w:tr w:rsidR="00A85B96" w:rsidRPr="00973FE9" w14:paraId="5B08874B"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0745C60" w14:textId="77777777" w:rsidR="00A85B96" w:rsidRPr="009B5D7A" w:rsidRDefault="00A85B96" w:rsidP="00A85B96">
            <w:pPr>
              <w:pStyle w:val="PargrafodaLista2"/>
              <w:ind w:left="0"/>
              <w:jc w:val="both"/>
              <w:outlineLvl w:val="0"/>
              <w:rPr>
                <w:rFonts w:ascii="Fonte Ecológica Spranq" w:hAnsi="Fonte Ecológica Spranq"/>
                <w:b/>
                <w:sz w:val="20"/>
                <w:szCs w:val="20"/>
                <w:lang w:val="pt-PT"/>
              </w:rPr>
            </w:pPr>
            <w:r w:rsidRPr="009B5D7A">
              <w:rPr>
                <w:rFonts w:ascii="Fonte Ecológica Spranq" w:hAnsi="Fonte Ecológica Spranq" w:cs="Arial"/>
                <w:b/>
                <w:sz w:val="20"/>
                <w:szCs w:val="20"/>
              </w:rPr>
              <w:t xml:space="preserve">2- </w:t>
            </w:r>
            <w:r w:rsidR="00D8554C" w:rsidRPr="00D8554C">
              <w:rPr>
                <w:rFonts w:ascii="Fonte Ecológica Spranq" w:hAnsi="Fonte Ecológica Spranq"/>
                <w:sz w:val="20"/>
                <w:szCs w:val="20"/>
              </w:rPr>
              <w:t>Efetuar o pagamento devido à contratada pela execução dos serviços prestados, nos termos e prazos contratualmente previstos, após terem sido devidamente atestados pelo(s) Fiscal(is) do Contrato e visados pelo(s) Gestor(es) do contrato</w:t>
            </w:r>
            <w:r w:rsidR="00D8554C">
              <w:rPr>
                <w:rFonts w:ascii="Fonte Ecológica Spranq" w:hAnsi="Fonte Ecológica Spranq"/>
                <w:sz w:val="20"/>
                <w:szCs w:val="20"/>
              </w:rPr>
              <w:t>.</w:t>
            </w:r>
          </w:p>
        </w:tc>
      </w:tr>
      <w:tr w:rsidR="00A85B96" w:rsidRPr="00973FE9" w14:paraId="090CA453"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13B3FD4" w14:textId="77777777" w:rsidR="00A85B96" w:rsidRPr="009B5D7A" w:rsidRDefault="00A85B96" w:rsidP="000D22FF">
            <w:pPr>
              <w:pStyle w:val="PargrafodaLista2"/>
              <w:ind w:left="0"/>
              <w:jc w:val="both"/>
              <w:outlineLvl w:val="0"/>
              <w:rPr>
                <w:rFonts w:ascii="Fonte Ecológica Spranq" w:hAnsi="Fonte Ecológica Spranq"/>
                <w:b/>
                <w:sz w:val="20"/>
                <w:szCs w:val="20"/>
                <w:lang w:val="pt-PT"/>
              </w:rPr>
            </w:pPr>
            <w:r w:rsidRPr="009B5D7A">
              <w:rPr>
                <w:rFonts w:ascii="Fonte Ecológica Spranq" w:hAnsi="Fonte Ecológica Spranq" w:cs="Arial"/>
                <w:b/>
                <w:sz w:val="20"/>
                <w:szCs w:val="20"/>
              </w:rPr>
              <w:t xml:space="preserve">3 – </w:t>
            </w:r>
            <w:r w:rsidR="005B75F9" w:rsidRPr="005B75F9">
              <w:rPr>
                <w:rFonts w:ascii="Fonte Ecológica Spranq" w:hAnsi="Fonte Ecológica Spranq"/>
                <w:sz w:val="20"/>
                <w:szCs w:val="20"/>
              </w:rPr>
              <w:t>O Contratante deverá comunicar à Contratada, com antecedência, do planejamento estratégico de mudanças e inovações no ambiente tecnológico</w:t>
            </w:r>
            <w:r w:rsidRPr="000D22FF">
              <w:rPr>
                <w:rFonts w:ascii="Fonte Ecológica Spranq" w:hAnsi="Fonte Ecológica Spranq"/>
                <w:sz w:val="20"/>
                <w:szCs w:val="20"/>
                <w:lang w:val="pt-PT"/>
              </w:rPr>
              <w:t>.</w:t>
            </w:r>
            <w:r w:rsidRPr="009B5D7A">
              <w:rPr>
                <w:rFonts w:ascii="Fonte Ecológica Spranq" w:hAnsi="Fonte Ecológica Spranq"/>
                <w:b/>
                <w:sz w:val="20"/>
                <w:szCs w:val="20"/>
                <w:lang w:val="pt-PT"/>
              </w:rPr>
              <w:t xml:space="preserve"> </w:t>
            </w:r>
          </w:p>
        </w:tc>
      </w:tr>
      <w:tr w:rsidR="005B75F9" w:rsidRPr="00973FE9" w14:paraId="7C735665"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508C4D1" w14:textId="77777777" w:rsidR="005B75F9" w:rsidRPr="009B5D7A" w:rsidRDefault="005B75F9" w:rsidP="000D22FF">
            <w:pPr>
              <w:pStyle w:val="PargrafodaLista2"/>
              <w:ind w:left="0"/>
              <w:jc w:val="both"/>
              <w:outlineLvl w:val="0"/>
              <w:rPr>
                <w:rFonts w:ascii="Fonte Ecológica Spranq" w:hAnsi="Fonte Ecológica Spranq" w:cs="Arial"/>
                <w:b/>
                <w:sz w:val="20"/>
                <w:szCs w:val="20"/>
              </w:rPr>
            </w:pPr>
            <w:r>
              <w:rPr>
                <w:rFonts w:ascii="Fonte Ecológica Spranq" w:hAnsi="Fonte Ecológica Spranq" w:cs="Arial"/>
                <w:b/>
                <w:sz w:val="20"/>
                <w:szCs w:val="20"/>
              </w:rPr>
              <w:t xml:space="preserve">4 - </w:t>
            </w:r>
            <w:r w:rsidR="00D8554C" w:rsidRPr="00D8554C">
              <w:rPr>
                <w:rFonts w:ascii="Fonte Ecológica Spranq" w:hAnsi="Fonte Ecológica Spranq" w:cs="Arial"/>
                <w:sz w:val="20"/>
                <w:szCs w:val="20"/>
              </w:rPr>
              <w:t>Fornecer às contratadas dos Lotes 1 e 2, alimentação elétrica para os roteadores fornecidos em regime de comodato</w:t>
            </w:r>
            <w:r w:rsidR="00D8554C">
              <w:rPr>
                <w:rFonts w:ascii="Fonte Ecológica Spranq" w:hAnsi="Fonte Ecológica Spranq" w:cs="Arial"/>
                <w:sz w:val="20"/>
                <w:szCs w:val="20"/>
              </w:rPr>
              <w:t>.</w:t>
            </w:r>
          </w:p>
        </w:tc>
      </w:tr>
      <w:tr w:rsidR="005B75F9" w:rsidRPr="00973FE9" w14:paraId="28F8BD82"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FC6640A" w14:textId="77777777" w:rsidR="005B75F9" w:rsidRDefault="005B75F9" w:rsidP="000D22FF">
            <w:pPr>
              <w:pStyle w:val="PargrafodaLista2"/>
              <w:ind w:left="0"/>
              <w:jc w:val="both"/>
              <w:outlineLvl w:val="0"/>
              <w:rPr>
                <w:rFonts w:ascii="Fonte Ecológica Spranq" w:hAnsi="Fonte Ecológica Spranq" w:cs="Arial"/>
                <w:b/>
                <w:sz w:val="20"/>
                <w:szCs w:val="20"/>
              </w:rPr>
            </w:pPr>
            <w:r>
              <w:rPr>
                <w:rFonts w:ascii="Fonte Ecológica Spranq" w:hAnsi="Fonte Ecológica Spranq" w:cs="Arial"/>
                <w:b/>
                <w:sz w:val="20"/>
                <w:szCs w:val="20"/>
              </w:rPr>
              <w:t xml:space="preserve">5 - </w:t>
            </w:r>
            <w:r w:rsidR="00D8554C" w:rsidRPr="00D8554C">
              <w:rPr>
                <w:rFonts w:ascii="Fonte Ecológica Spranq" w:hAnsi="Fonte Ecológica Spranq" w:cs="Arial"/>
                <w:sz w:val="20"/>
                <w:szCs w:val="20"/>
              </w:rPr>
              <w:t>Exercer a ampla fiscalização sobre os serviços executados e também quanto ao cumprimento, pela contratada, das leis, normas e regulamentos ambientais, sanitários, trabalhistas, previdenciário, tributário e fiscais</w:t>
            </w:r>
            <w:r w:rsidR="00D8554C">
              <w:rPr>
                <w:rFonts w:ascii="Fonte Ecológica Spranq" w:hAnsi="Fonte Ecológica Spranq" w:cs="Arial"/>
                <w:sz w:val="20"/>
                <w:szCs w:val="20"/>
              </w:rPr>
              <w:t>.</w:t>
            </w:r>
          </w:p>
        </w:tc>
      </w:tr>
      <w:tr w:rsidR="00A85B96" w:rsidRPr="00973FE9" w14:paraId="124D7A5A" w14:textId="77777777" w:rsidTr="001577E8">
        <w:tblPrEx>
          <w:tblLook w:val="04A0" w:firstRow="1" w:lastRow="0" w:firstColumn="1" w:lastColumn="0" w:noHBand="0" w:noVBand="1"/>
        </w:tblPrEx>
        <w:trPr>
          <w:trHeight w:val="27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98AF107" w14:textId="77777777" w:rsidR="00A85B96" w:rsidRPr="00973FE9" w:rsidRDefault="00A85B96" w:rsidP="00A85B96">
            <w:pPr>
              <w:ind w:firstLine="0"/>
              <w:jc w:val="left"/>
              <w:rPr>
                <w:rFonts w:ascii="Fonte Ecológica Spranq" w:hAnsi="Fonte Ecológica Spranq" w:cs="Arial"/>
                <w:b/>
                <w:sz w:val="20"/>
              </w:rPr>
            </w:pPr>
            <w:r w:rsidRPr="00973FE9">
              <w:rPr>
                <w:rFonts w:ascii="Fonte Ecológica Spranq" w:hAnsi="Fonte Ecológica Spranq" w:cs="Arial"/>
                <w:b/>
                <w:sz w:val="20"/>
                <w:szCs w:val="20"/>
              </w:rPr>
              <w:t>2.2 – DEVERES E RESPONSABILIDADES DA CONTRATADA</w:t>
            </w:r>
          </w:p>
        </w:tc>
      </w:tr>
      <w:tr w:rsidR="00A85B96" w:rsidRPr="00973FE9" w14:paraId="18542F60" w14:textId="77777777" w:rsidTr="001577E8">
        <w:tblPrEx>
          <w:tblLook w:val="04A0" w:firstRow="1" w:lastRow="0" w:firstColumn="1" w:lastColumn="0" w:noHBand="0" w:noVBand="1"/>
        </w:tblPrEx>
        <w:trPr>
          <w:trHeight w:val="165"/>
          <w:jc w:val="right"/>
        </w:trPr>
        <w:tc>
          <w:tcPr>
            <w:tcW w:w="9850" w:type="dxa"/>
            <w:gridSpan w:val="3"/>
            <w:tcBorders>
              <w:top w:val="single" w:sz="4" w:space="0" w:color="auto"/>
              <w:left w:val="single" w:sz="4" w:space="0" w:color="auto"/>
              <w:right w:val="single" w:sz="4" w:space="0" w:color="auto"/>
            </w:tcBorders>
            <w:shd w:val="clear" w:color="auto" w:fill="F2F2F2"/>
            <w:vAlign w:val="center"/>
            <w:hideMark/>
          </w:tcPr>
          <w:p w14:paraId="7285F6A6" w14:textId="25C9DD53" w:rsidR="00A85B96" w:rsidRPr="003143C0" w:rsidRDefault="00A85B96" w:rsidP="003143C0">
            <w:pPr>
              <w:autoSpaceDE w:val="0"/>
              <w:autoSpaceDN w:val="0"/>
              <w:adjustRightInd w:val="0"/>
              <w:spacing w:line="240" w:lineRule="auto"/>
              <w:ind w:firstLine="0"/>
              <w:jc w:val="center"/>
              <w:rPr>
                <w:rFonts w:ascii="Fonte Ecológica Spranq" w:hAnsi="Fonte Ecológica Spranq" w:cs="Arial"/>
                <w:b/>
                <w:sz w:val="20"/>
              </w:rPr>
            </w:pPr>
            <w:r w:rsidRPr="00973FE9">
              <w:rPr>
                <w:rFonts w:ascii="Fonte Ecológica Spranq" w:hAnsi="Fonte Ecológica Spranq" w:cs="Arial"/>
                <w:b/>
                <w:sz w:val="20"/>
              </w:rPr>
              <w:t xml:space="preserve">Dever/Responsabilidade </w:t>
            </w:r>
          </w:p>
        </w:tc>
      </w:tr>
      <w:tr w:rsidR="00A85B96" w:rsidRPr="00973FE9" w14:paraId="4B90ECE7" w14:textId="77777777" w:rsidTr="001577E8">
        <w:tblPrEx>
          <w:tblLook w:val="04A0" w:firstRow="1" w:lastRow="0" w:firstColumn="1" w:lastColumn="0" w:noHBand="0" w:noVBand="1"/>
        </w:tblPrEx>
        <w:trPr>
          <w:trHeight w:val="165"/>
          <w:jc w:val="right"/>
        </w:trPr>
        <w:tc>
          <w:tcPr>
            <w:tcW w:w="9850" w:type="dxa"/>
            <w:gridSpan w:val="3"/>
            <w:tcBorders>
              <w:left w:val="single" w:sz="4" w:space="0" w:color="auto"/>
              <w:bottom w:val="single" w:sz="4" w:space="0" w:color="auto"/>
              <w:right w:val="single" w:sz="4" w:space="0" w:color="auto"/>
            </w:tcBorders>
            <w:shd w:val="clear" w:color="auto" w:fill="FFFFFF"/>
            <w:vAlign w:val="center"/>
          </w:tcPr>
          <w:p w14:paraId="70AA2D18" w14:textId="77777777" w:rsidR="00A85B96" w:rsidRPr="00C72E36" w:rsidRDefault="00D8554C" w:rsidP="000D22FF">
            <w:pPr>
              <w:pStyle w:val="SemEspaamento"/>
              <w:numPr>
                <w:ilvl w:val="0"/>
                <w:numId w:val="29"/>
              </w:numPr>
              <w:ind w:left="355"/>
              <w:rPr>
                <w:rFonts w:ascii="Fonte Ecológica Spranq" w:hAnsi="Fonte Ecológica Spranq" w:cs="Arial"/>
                <w:b/>
                <w:sz w:val="20"/>
                <w:szCs w:val="20"/>
              </w:rPr>
            </w:pPr>
            <w:r w:rsidRPr="00D8554C">
              <w:rPr>
                <w:rFonts w:ascii="Fonte Ecológica Spranq" w:hAnsi="Fonte Ecológica Spranq"/>
                <w:sz w:val="20"/>
                <w:szCs w:val="20"/>
              </w:rPr>
              <w:t xml:space="preserve">A contratada encaminhará ao Gestor do Contrato, no primeiro mês de vigência da contratação, a relação nominal dos profissionais que prestarão os serviços, com endereço residencial, telefones, Identidade e CPF, em meio digital (CD) em arquivo pdf, devendo tal </w:t>
            </w:r>
            <w:r w:rsidRPr="00D8554C">
              <w:rPr>
                <w:rFonts w:ascii="Fonte Ecológica Spranq" w:hAnsi="Fonte Ecológica Spranq"/>
                <w:sz w:val="20"/>
                <w:szCs w:val="20"/>
              </w:rPr>
              <w:lastRenderedPageBreak/>
              <w:t>procedimento ser adotado no caso de qualquer substituição de profissionais, ocorrida durante a execução do contrato</w:t>
            </w:r>
            <w:r w:rsidR="00A85B96" w:rsidRPr="000D22FF">
              <w:rPr>
                <w:rFonts w:ascii="Fonte Ecológica Spranq" w:hAnsi="Fonte Ecológica Spranq"/>
                <w:sz w:val="20"/>
                <w:szCs w:val="20"/>
                <w:lang w:val="pt-PT"/>
              </w:rPr>
              <w:t>;</w:t>
            </w:r>
          </w:p>
        </w:tc>
      </w:tr>
      <w:tr w:rsidR="00A85B96" w:rsidRPr="00973FE9" w14:paraId="6BE4047E"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1DD2513" w14:textId="77777777" w:rsidR="00A85B96" w:rsidRPr="00C72E36" w:rsidRDefault="00D8554C" w:rsidP="000D22FF">
            <w:pPr>
              <w:pStyle w:val="SemEspaamento"/>
              <w:numPr>
                <w:ilvl w:val="0"/>
                <w:numId w:val="29"/>
              </w:numPr>
              <w:ind w:left="355"/>
              <w:rPr>
                <w:rFonts w:ascii="Fonte Ecológica Spranq" w:hAnsi="Fonte Ecológica Spranq"/>
                <w:b/>
                <w:sz w:val="20"/>
                <w:szCs w:val="20"/>
                <w:lang w:val="pt-PT"/>
              </w:rPr>
            </w:pPr>
            <w:r w:rsidRPr="00D8554C">
              <w:rPr>
                <w:rFonts w:ascii="Fonte Ecológica Spranq" w:hAnsi="Fonte Ecológica Spranq"/>
                <w:sz w:val="20"/>
                <w:szCs w:val="20"/>
              </w:rPr>
              <w:lastRenderedPageBreak/>
              <w:t>A contratada responderá pela freqüência dos seus profissionais, exercendo o devido controle sobre a assiduidade e a pontualidade destes, garantindo a presença de pessoal suficiente para o cumprimento dos serviços</w:t>
            </w:r>
            <w:r>
              <w:rPr>
                <w:rFonts w:ascii="Fonte Ecológica Spranq" w:hAnsi="Fonte Ecológica Spranq"/>
                <w:sz w:val="20"/>
                <w:szCs w:val="20"/>
              </w:rPr>
              <w:t>;</w:t>
            </w:r>
          </w:p>
        </w:tc>
      </w:tr>
      <w:tr w:rsidR="00D303F0" w:rsidRPr="00973FE9" w14:paraId="3A6766B9"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58D57A0" w14:textId="77777777" w:rsidR="00D303F0" w:rsidRPr="000D22FF" w:rsidRDefault="00D8554C" w:rsidP="000D22FF">
            <w:pPr>
              <w:pStyle w:val="SemEspaamento"/>
              <w:numPr>
                <w:ilvl w:val="0"/>
                <w:numId w:val="29"/>
              </w:numPr>
              <w:ind w:left="355"/>
              <w:rPr>
                <w:rFonts w:ascii="Fonte Ecológica Spranq" w:hAnsi="Fonte Ecológica Spranq"/>
                <w:sz w:val="20"/>
                <w:szCs w:val="20"/>
                <w:lang w:val="pt-PT"/>
              </w:rPr>
            </w:pPr>
            <w:r w:rsidRPr="00D8554C">
              <w:rPr>
                <w:rFonts w:ascii="Fonte Ecológica Spranq" w:hAnsi="Fonte Ecológica Spranq"/>
                <w:sz w:val="20"/>
                <w:szCs w:val="20"/>
              </w:rPr>
              <w:t>A contratada deverá observar rigorosamente todos os itens deste termo de referência, executando os serviços de acordo com as especificações e normas aplicáveis, utilizando ferramental apropriado e dispondo da infraestrutura e equipe técnica, exigidas para a perfeita execução do objeto</w:t>
            </w:r>
            <w:r>
              <w:rPr>
                <w:rFonts w:ascii="Fonte Ecológica Spranq" w:hAnsi="Fonte Ecológica Spranq"/>
                <w:sz w:val="20"/>
                <w:szCs w:val="20"/>
              </w:rPr>
              <w:t>;</w:t>
            </w:r>
          </w:p>
        </w:tc>
      </w:tr>
      <w:tr w:rsidR="000D22FF" w:rsidRPr="00973FE9" w14:paraId="48FE87D6"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BDC99A1" w14:textId="77777777" w:rsidR="000D22FF" w:rsidRPr="000D22FF" w:rsidRDefault="00D8554C" w:rsidP="000D22FF">
            <w:pPr>
              <w:pStyle w:val="SemEspaamento"/>
              <w:numPr>
                <w:ilvl w:val="0"/>
                <w:numId w:val="29"/>
              </w:numPr>
              <w:ind w:left="355"/>
              <w:rPr>
                <w:rFonts w:ascii="Arial Narrow" w:eastAsia="Arial Unicode MS" w:hAnsi="Arial Narrow" w:cs="Arial"/>
                <w:bCs/>
              </w:rPr>
            </w:pPr>
            <w:r w:rsidRPr="00D8554C">
              <w:rPr>
                <w:rFonts w:ascii="Fonte Ecológica Spranq" w:hAnsi="Fonte Ecológica Spranq"/>
                <w:sz w:val="20"/>
                <w:szCs w:val="20"/>
              </w:rPr>
              <w:t>Prestar todos os esclarecimentos que forem solicitados pelo contratante, sempre por escrito, assim como quaisquer entendimentos com o Fiscal ou o Gestor do contrato, não sendo consideradas quaisquer alegações com fundamento em ordens ou declarações verbais</w:t>
            </w:r>
            <w:r w:rsidR="005B75F9" w:rsidRPr="000D22FF">
              <w:rPr>
                <w:rFonts w:ascii="Fonte Ecológica Spranq" w:hAnsi="Fonte Ecológica Spranq"/>
                <w:sz w:val="20"/>
                <w:szCs w:val="20"/>
                <w:lang w:val="pt-PT"/>
              </w:rPr>
              <w:t>;</w:t>
            </w:r>
          </w:p>
        </w:tc>
      </w:tr>
      <w:tr w:rsidR="000D22FF" w:rsidRPr="00973FE9" w14:paraId="15AEBCC3"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7ADE81E" w14:textId="77777777" w:rsidR="000D22FF" w:rsidRPr="000D22FF" w:rsidRDefault="00D8554C" w:rsidP="000D22FF">
            <w:pPr>
              <w:pStyle w:val="SemEspaamento"/>
              <w:numPr>
                <w:ilvl w:val="0"/>
                <w:numId w:val="29"/>
              </w:numPr>
              <w:ind w:left="355"/>
              <w:rPr>
                <w:rFonts w:ascii="Arial Narrow" w:hAnsi="Arial Narrow"/>
                <w:lang w:val="pt-PT"/>
              </w:rPr>
            </w:pPr>
            <w:r w:rsidRPr="00D8554C">
              <w:rPr>
                <w:rFonts w:ascii="Fonte Ecológica Spranq" w:hAnsi="Fonte Ecológica Spranq"/>
                <w:sz w:val="20"/>
                <w:szCs w:val="20"/>
              </w:rPr>
              <w:t>A contratada, independentemente da atuação do Fiscal do contrato, não se eximirá de suas responsabilidades quanto à execução dos serviços, responsabilizando-se pelo fiel cumprimento das obrigações constantes no termo de referência</w:t>
            </w:r>
            <w:r w:rsidR="000D22FF" w:rsidRPr="000D22FF">
              <w:rPr>
                <w:rFonts w:ascii="Fonte Ecológica Spranq" w:hAnsi="Fonte Ecológica Spranq"/>
                <w:sz w:val="20"/>
                <w:szCs w:val="20"/>
                <w:lang w:val="pt-PT"/>
              </w:rPr>
              <w:t>;</w:t>
            </w:r>
          </w:p>
        </w:tc>
      </w:tr>
      <w:tr w:rsidR="00B85642" w:rsidRPr="00973FE9" w14:paraId="017DFD61"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B8C53F6" w14:textId="77777777" w:rsidR="00B85642" w:rsidRPr="000D22FF" w:rsidRDefault="00D8554C" w:rsidP="000D22FF">
            <w:pPr>
              <w:pStyle w:val="SemEspaamento"/>
              <w:numPr>
                <w:ilvl w:val="0"/>
                <w:numId w:val="29"/>
              </w:numPr>
              <w:ind w:left="355"/>
              <w:rPr>
                <w:rFonts w:ascii="Fonte Ecológica Spranq" w:hAnsi="Fonte Ecológica Spranq"/>
                <w:sz w:val="20"/>
                <w:szCs w:val="20"/>
                <w:lang w:val="pt-PT"/>
              </w:rPr>
            </w:pPr>
            <w:r w:rsidRPr="00D8554C">
              <w:rPr>
                <w:rFonts w:ascii="Fonte Ecológica Spranq" w:hAnsi="Fonte Ecológica Spranq"/>
                <w:sz w:val="20"/>
                <w:szCs w:val="20"/>
              </w:rPr>
              <w:t>A contratada responderá civil e administrativamente, sem prejuízo de medidas outras que possam ser adotadas, por quaisquer danos causados à Administração Pública, ou a terceiros, em razão da execução dos serviços</w:t>
            </w:r>
            <w:r w:rsidR="00B85642" w:rsidRPr="00B85642">
              <w:rPr>
                <w:rFonts w:ascii="Fonte Ecológica Spranq" w:hAnsi="Fonte Ecológica Spranq"/>
                <w:sz w:val="20"/>
                <w:szCs w:val="20"/>
                <w:lang w:val="pt-PT"/>
              </w:rPr>
              <w:t>;</w:t>
            </w:r>
          </w:p>
        </w:tc>
      </w:tr>
      <w:tr w:rsidR="00B85642" w:rsidRPr="00973FE9" w14:paraId="73AF17DF"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6E3333" w14:textId="77777777" w:rsidR="00B85642" w:rsidRPr="00B85642" w:rsidRDefault="00D8554C" w:rsidP="000D22FF">
            <w:pPr>
              <w:pStyle w:val="SemEspaamento"/>
              <w:numPr>
                <w:ilvl w:val="0"/>
                <w:numId w:val="29"/>
              </w:numPr>
              <w:ind w:left="355"/>
              <w:rPr>
                <w:rFonts w:ascii="Fonte Ecológica Spranq" w:hAnsi="Fonte Ecológica Spranq"/>
                <w:sz w:val="20"/>
                <w:szCs w:val="20"/>
                <w:lang w:val="pt-PT"/>
              </w:rPr>
            </w:pPr>
            <w:r w:rsidRPr="00D8554C">
              <w:rPr>
                <w:rFonts w:ascii="Fonte Ecológica Spranq" w:hAnsi="Fonte Ecológica Spranq"/>
                <w:sz w:val="20"/>
                <w:szCs w:val="20"/>
              </w:rPr>
              <w:t>A contratada, na ocorrência de reclamações atinentes a quaisquer aspectos da execução contratual, inclusive quanto ao emprego inadequado de material ou equipamentos, se obriga a providenciar a sua imediata correção, sem ônus para o contratante, garantindo a manutenção da qualidade dos serviços</w:t>
            </w:r>
            <w:r w:rsidR="00B85642" w:rsidRPr="00B85642">
              <w:rPr>
                <w:rFonts w:ascii="Fonte Ecológica Spranq" w:hAnsi="Fonte Ecológica Spranq"/>
                <w:sz w:val="20"/>
                <w:szCs w:val="20"/>
                <w:lang w:val="pt-PT"/>
              </w:rPr>
              <w:t>;</w:t>
            </w:r>
          </w:p>
        </w:tc>
      </w:tr>
      <w:tr w:rsidR="00B85642" w:rsidRPr="00973FE9" w14:paraId="2000210A"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F33C458" w14:textId="77777777" w:rsidR="00B85642" w:rsidRPr="00B85642" w:rsidRDefault="00D8554C" w:rsidP="00B85642">
            <w:pPr>
              <w:pStyle w:val="SemEspaamento"/>
              <w:numPr>
                <w:ilvl w:val="0"/>
                <w:numId w:val="29"/>
              </w:numPr>
              <w:ind w:left="355"/>
              <w:rPr>
                <w:rFonts w:ascii="Fonte Ecológica Spranq" w:hAnsi="Fonte Ecológica Spranq"/>
                <w:sz w:val="20"/>
                <w:szCs w:val="20"/>
                <w:lang w:val="pt-PT"/>
              </w:rPr>
            </w:pPr>
            <w:r w:rsidRPr="00D8554C">
              <w:rPr>
                <w:rFonts w:ascii="Fonte Ecológica Spranq" w:hAnsi="Fonte Ecológica Spranq"/>
                <w:sz w:val="20"/>
                <w:szCs w:val="20"/>
              </w:rPr>
              <w:t>Facilitar as ações do Fiscal e do Gestor do contrato, fornecendo informações ou promovendo acesso à documentação dos serviços em execução, atendendo prontamente às observações e às exigências por eles apresentadas</w:t>
            </w:r>
            <w:r w:rsidR="00B85642" w:rsidRPr="00B85642">
              <w:rPr>
                <w:rFonts w:ascii="Fonte Ecológica Spranq" w:hAnsi="Fonte Ecológica Spranq"/>
                <w:sz w:val="20"/>
                <w:szCs w:val="20"/>
                <w:lang w:val="pt-PT"/>
              </w:rPr>
              <w:t>;</w:t>
            </w:r>
          </w:p>
        </w:tc>
      </w:tr>
      <w:tr w:rsidR="00B85642" w:rsidRPr="00973FE9" w14:paraId="62791162"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0003188" w14:textId="77777777" w:rsidR="00B85642" w:rsidRPr="00B85642" w:rsidRDefault="00D8554C" w:rsidP="00B85642">
            <w:pPr>
              <w:pStyle w:val="SemEspaamento"/>
              <w:numPr>
                <w:ilvl w:val="0"/>
                <w:numId w:val="29"/>
              </w:numPr>
              <w:ind w:left="355"/>
              <w:rPr>
                <w:rFonts w:ascii="Fonte Ecológica Spranq" w:hAnsi="Fonte Ecológica Spranq"/>
                <w:sz w:val="20"/>
                <w:szCs w:val="20"/>
                <w:lang w:val="pt-PT"/>
              </w:rPr>
            </w:pPr>
            <w:r w:rsidRPr="00D8554C">
              <w:rPr>
                <w:rFonts w:ascii="Fonte Ecológica Spranq" w:hAnsi="Fonte Ecológica Spranq"/>
                <w:sz w:val="20"/>
                <w:szCs w:val="20"/>
              </w:rPr>
              <w:t>A contratada cumprirá a legislação constitucional, tributária, civil, trabalhista, previdenciária, social, ambiental, de saúde e segurança ocupacional, inclusive no que se referem aos exames médicos, treinamentos, a jornada de trabalho e ao pagamento de salário no prazo da lei de todos os profissionais envolvidos na prestação dos serviços, assim como se responsabilizará pela permanente manutenção da validade da documentação: jurídica, fiscal, ambiental, sanitária, trabalhista, previdenciária, técnica e econômico - financeira da empresa e atualização da formação e treinamento de seus profissionais, em observância a periodicidade prevista na legislação vigente</w:t>
            </w:r>
            <w:r w:rsidR="00B85642" w:rsidRPr="00B85642">
              <w:rPr>
                <w:rFonts w:ascii="Fonte Ecológica Spranq" w:hAnsi="Fonte Ecológica Spranq"/>
                <w:sz w:val="20"/>
                <w:szCs w:val="20"/>
                <w:lang w:val="pt-PT"/>
              </w:rPr>
              <w:t>;</w:t>
            </w:r>
          </w:p>
        </w:tc>
      </w:tr>
      <w:tr w:rsidR="00B85642" w:rsidRPr="00973FE9" w14:paraId="7181FFFF"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9CDAC8" w14:textId="77777777" w:rsidR="00B85642" w:rsidRPr="00B85642" w:rsidRDefault="00D8554C" w:rsidP="00B85642">
            <w:pPr>
              <w:pStyle w:val="SemEspaamento"/>
              <w:numPr>
                <w:ilvl w:val="0"/>
                <w:numId w:val="29"/>
              </w:numPr>
              <w:ind w:left="355"/>
              <w:rPr>
                <w:rFonts w:ascii="Fonte Ecológica Spranq" w:hAnsi="Fonte Ecológica Spranq"/>
                <w:sz w:val="20"/>
                <w:szCs w:val="20"/>
                <w:lang w:val="pt-PT"/>
              </w:rPr>
            </w:pPr>
            <w:r w:rsidRPr="00D8554C">
              <w:rPr>
                <w:rFonts w:ascii="Fonte Ecológica Spranq" w:hAnsi="Fonte Ecológica Spranq"/>
                <w:sz w:val="20"/>
                <w:szCs w:val="20"/>
              </w:rPr>
              <w:t>A contratada assumirá as responsabilidades previstas e exigidas em lei, no caso de acidente de trabalho, com a devida adoção das medidas que se fizerem necessárias, comunicando a ocorrência ao Fiscal do contrato</w:t>
            </w:r>
            <w:r>
              <w:rPr>
                <w:rFonts w:ascii="Fonte Ecológica Spranq" w:hAnsi="Fonte Ecológica Spranq"/>
                <w:sz w:val="20"/>
                <w:szCs w:val="20"/>
              </w:rPr>
              <w:t>;</w:t>
            </w:r>
          </w:p>
        </w:tc>
      </w:tr>
      <w:tr w:rsidR="00A85B96" w:rsidRPr="00973FE9" w14:paraId="6F7C064C"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46D592" w14:textId="77777777" w:rsidR="00A85B96" w:rsidRPr="00B85642" w:rsidRDefault="0001574B" w:rsidP="00B85642">
            <w:pPr>
              <w:pStyle w:val="SemEspaamento"/>
              <w:numPr>
                <w:ilvl w:val="0"/>
                <w:numId w:val="29"/>
              </w:numPr>
              <w:ind w:left="355"/>
              <w:rPr>
                <w:rFonts w:ascii="Fonte Ecológica Spranq" w:hAnsi="Fonte Ecológica Spranq"/>
                <w:sz w:val="20"/>
                <w:szCs w:val="20"/>
                <w:lang w:val="pt-PT"/>
              </w:rPr>
            </w:pPr>
            <w:r w:rsidRPr="0001574B">
              <w:rPr>
                <w:rFonts w:ascii="Fonte Ecológica Spranq" w:hAnsi="Fonte Ecológica Spranq"/>
                <w:sz w:val="20"/>
                <w:szCs w:val="20"/>
              </w:rPr>
              <w:t>A contratada instruirá os seus profissionais quanto à prevenção de incêndios nas áreas da contratante, seguindo as orientações da Diretoria Geral de Segurança Institucional (DGSEI).</w:t>
            </w:r>
          </w:p>
        </w:tc>
      </w:tr>
      <w:tr w:rsidR="00A85B96" w:rsidRPr="00973FE9" w14:paraId="21836D2D"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40A7DA9" w14:textId="77777777" w:rsidR="00A85B96" w:rsidRPr="00B85642" w:rsidRDefault="0001574B" w:rsidP="00B85642">
            <w:pPr>
              <w:pStyle w:val="SemEspaamento"/>
              <w:numPr>
                <w:ilvl w:val="0"/>
                <w:numId w:val="29"/>
              </w:numPr>
              <w:ind w:left="355"/>
              <w:rPr>
                <w:rFonts w:ascii="Fonte Ecológica Spranq" w:hAnsi="Fonte Ecológica Spranq"/>
                <w:sz w:val="20"/>
                <w:szCs w:val="20"/>
                <w:lang w:val="pt-PT"/>
              </w:rPr>
            </w:pPr>
            <w:r w:rsidRPr="0001574B">
              <w:rPr>
                <w:rFonts w:ascii="Fonte Ecológica Spranq" w:hAnsi="Fonte Ecológica Spranq"/>
                <w:sz w:val="20"/>
                <w:szCs w:val="20"/>
              </w:rPr>
              <w:t>A contratada assumirá, como exclusivamente seus, os riscos e as despesas decorrentes da boa e perfeita execução das obrigações contratadas, ainda que adote todas as diligências possíveis para evitar o dano, nos termos no Código de Defesa do Consumidor</w:t>
            </w:r>
            <w:r w:rsidR="00A85B96" w:rsidRPr="00B85642">
              <w:rPr>
                <w:rFonts w:ascii="Fonte Ecológica Spranq" w:hAnsi="Fonte Ecológica Spranq"/>
                <w:sz w:val="20"/>
                <w:szCs w:val="20"/>
                <w:lang w:val="pt-PT"/>
              </w:rPr>
              <w:t>;</w:t>
            </w:r>
          </w:p>
        </w:tc>
      </w:tr>
      <w:tr w:rsidR="00A85B96" w:rsidRPr="00973FE9" w14:paraId="001921E7"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A001457" w14:textId="77777777" w:rsidR="00A85B96" w:rsidRPr="00F61B38" w:rsidRDefault="0001574B" w:rsidP="00F61B38">
            <w:pPr>
              <w:pStyle w:val="SemEspaamento"/>
              <w:numPr>
                <w:ilvl w:val="0"/>
                <w:numId w:val="29"/>
              </w:numPr>
              <w:ind w:left="355"/>
              <w:rPr>
                <w:rFonts w:ascii="Fonte Ecológica Spranq" w:hAnsi="Fonte Ecológica Spranq"/>
                <w:sz w:val="20"/>
                <w:szCs w:val="20"/>
                <w:lang w:val="pt-PT"/>
              </w:rPr>
            </w:pPr>
            <w:r w:rsidRPr="0001574B">
              <w:rPr>
                <w:rFonts w:ascii="Fonte Ecológica Spranq" w:hAnsi="Fonte Ecológica Spranq"/>
                <w:sz w:val="20"/>
                <w:szCs w:val="20"/>
              </w:rPr>
              <w:t>A contratada não poderá se valer do contrato para assumir obrigações perante terceiros, dando-o como garantia, nem utilizar os direitos de crédito a serem auferidos em função dos serviços prestados, em quaisquer operações de desconto bancário, sem prévia autorização do contratante</w:t>
            </w:r>
            <w:r w:rsidR="00A85B96" w:rsidRPr="00F61B38">
              <w:rPr>
                <w:rFonts w:ascii="Fonte Ecológica Spranq" w:hAnsi="Fonte Ecológica Spranq"/>
                <w:sz w:val="20"/>
                <w:szCs w:val="20"/>
                <w:lang w:val="pt-PT"/>
              </w:rPr>
              <w:t>;</w:t>
            </w:r>
          </w:p>
        </w:tc>
      </w:tr>
      <w:tr w:rsidR="00A85B96" w:rsidRPr="00973FE9" w14:paraId="43671379"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F365BA8" w14:textId="77777777" w:rsidR="00A85B96" w:rsidRPr="00F61B38" w:rsidRDefault="0001574B" w:rsidP="00F61B38">
            <w:pPr>
              <w:pStyle w:val="SemEspaamento"/>
              <w:numPr>
                <w:ilvl w:val="0"/>
                <w:numId w:val="29"/>
              </w:numPr>
              <w:ind w:left="355"/>
              <w:rPr>
                <w:rFonts w:ascii="Fonte Ecológica Spranq" w:hAnsi="Fonte Ecológica Spranq" w:cs="Arial"/>
                <w:sz w:val="20"/>
                <w:szCs w:val="20"/>
              </w:rPr>
            </w:pPr>
            <w:r w:rsidRPr="0001574B">
              <w:rPr>
                <w:rFonts w:ascii="Fonte Ecológica Spranq" w:hAnsi="Fonte Ecológica Spranq"/>
                <w:sz w:val="20"/>
                <w:szCs w:val="20"/>
              </w:rPr>
              <w:t>A contratada deverá reparar, corrigir, substituir, total ou parcialmente, às suas expensas, serviços objeto do contrato em que se verifiquem vícios, defeitos ou incorreções, resultantes de execução irregular, de emprego de material ou equipamentos inadequados ou não correspondentes às especificações</w:t>
            </w:r>
            <w:r w:rsidR="00A85B96" w:rsidRPr="00F61B38">
              <w:rPr>
                <w:rFonts w:ascii="Fonte Ecológica Spranq" w:hAnsi="Fonte Ecológica Spranq"/>
                <w:sz w:val="20"/>
                <w:szCs w:val="20"/>
                <w:lang w:val="pt-PT"/>
              </w:rPr>
              <w:t>;</w:t>
            </w:r>
          </w:p>
        </w:tc>
      </w:tr>
      <w:tr w:rsidR="00A85B96" w:rsidRPr="00973FE9" w14:paraId="428947ED"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462EF75" w14:textId="77777777" w:rsidR="00A85B96" w:rsidRPr="00F61B38" w:rsidRDefault="0001574B" w:rsidP="00F61B38">
            <w:pPr>
              <w:pStyle w:val="SemEspaamento"/>
              <w:numPr>
                <w:ilvl w:val="0"/>
                <w:numId w:val="29"/>
              </w:numPr>
              <w:ind w:left="355"/>
              <w:rPr>
                <w:rFonts w:ascii="Fonte Ecológica Spranq" w:hAnsi="Fonte Ecológica Spranq" w:cs="Arial"/>
                <w:sz w:val="20"/>
                <w:szCs w:val="20"/>
              </w:rPr>
            </w:pPr>
            <w:r w:rsidRPr="0001574B">
              <w:rPr>
                <w:rFonts w:ascii="Fonte Ecológica Spranq" w:hAnsi="Fonte Ecológica Spranq"/>
                <w:sz w:val="20"/>
                <w:szCs w:val="20"/>
              </w:rPr>
              <w:t>A contratada deverá fornecer crachá de identificação, de uso obrigatório, em que constem o nome da empresa, do profissional, número da matrícula, registro geral e fotografia, devendo manter os profissionais, identificados, mediante o uso permanente de crachá, podendo este ser recusado pelo Fiscal do contrato, se não atendidas as especificações estabelecidas neste termo de referência</w:t>
            </w:r>
            <w:r w:rsidR="00A85B96" w:rsidRPr="00F61B38">
              <w:rPr>
                <w:rFonts w:ascii="Fonte Ecológica Spranq" w:hAnsi="Fonte Ecológica Spranq"/>
                <w:sz w:val="20"/>
                <w:szCs w:val="20"/>
                <w:lang w:val="pt-PT"/>
              </w:rPr>
              <w:t>;</w:t>
            </w:r>
          </w:p>
        </w:tc>
      </w:tr>
      <w:tr w:rsidR="00A85B96" w:rsidRPr="00973FE9" w14:paraId="38CFFBDA"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7992292" w14:textId="77777777" w:rsidR="00A85B96" w:rsidRPr="00F61B38" w:rsidRDefault="0001574B" w:rsidP="00F61B38">
            <w:pPr>
              <w:pStyle w:val="SemEspaamento"/>
              <w:numPr>
                <w:ilvl w:val="0"/>
                <w:numId w:val="29"/>
              </w:numPr>
              <w:ind w:left="355"/>
              <w:rPr>
                <w:rFonts w:ascii="Fonte Ecológica Spranq" w:hAnsi="Fonte Ecológica Spranq"/>
                <w:sz w:val="20"/>
                <w:szCs w:val="20"/>
                <w:lang w:val="pt-PT"/>
              </w:rPr>
            </w:pPr>
            <w:r w:rsidRPr="0001574B">
              <w:rPr>
                <w:rFonts w:ascii="Fonte Ecológica Spranq" w:hAnsi="Fonte Ecológica Spranq"/>
                <w:sz w:val="20"/>
                <w:szCs w:val="20"/>
              </w:rPr>
              <w:lastRenderedPageBreak/>
              <w:t>A contratada deverá cumprir e fazer cumprir por seus profissionais as normas e os regulamentos internos do contratante, porém sem quaisquer ônus para o contratante ou vínculo empregatício com este</w:t>
            </w:r>
            <w:r w:rsidR="00A85B96" w:rsidRPr="00F61B38">
              <w:rPr>
                <w:rFonts w:ascii="Fonte Ecológica Spranq" w:hAnsi="Fonte Ecológica Spranq"/>
                <w:sz w:val="20"/>
                <w:szCs w:val="20"/>
                <w:lang w:val="pt-PT"/>
              </w:rPr>
              <w:t>;</w:t>
            </w:r>
          </w:p>
        </w:tc>
      </w:tr>
      <w:tr w:rsidR="00A85B96" w:rsidRPr="00973FE9" w14:paraId="766FC845"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DFDB89B" w14:textId="77777777" w:rsidR="00A85B96" w:rsidRDefault="0001574B" w:rsidP="00F61B38">
            <w:pPr>
              <w:pStyle w:val="SemEspaamento"/>
              <w:numPr>
                <w:ilvl w:val="0"/>
                <w:numId w:val="29"/>
              </w:numPr>
              <w:ind w:left="355"/>
              <w:rPr>
                <w:rFonts w:ascii="Fonte Ecológica Spranq" w:hAnsi="Fonte Ecológica Spranq"/>
                <w:sz w:val="20"/>
                <w:szCs w:val="20"/>
                <w:lang w:val="pt-PT"/>
              </w:rPr>
            </w:pPr>
            <w:r w:rsidRPr="0001574B">
              <w:rPr>
                <w:rFonts w:ascii="Fonte Ecológica Spranq" w:hAnsi="Fonte Ecológica Spranq"/>
                <w:sz w:val="20"/>
                <w:szCs w:val="20"/>
              </w:rPr>
              <w:t>A contratada designará, formalmente, preposto, com capacidade gerencial para representá-la perante o contratante, com disponibilidade e pronto atendimento, estando autorizado a tratar a respeito de todos os aspectos que envolvam a execução do contrato, bem como para prestar atendimento aos seus profissionais em serviço</w:t>
            </w:r>
            <w:r w:rsidR="00A85B96" w:rsidRPr="00F61B38">
              <w:rPr>
                <w:rFonts w:ascii="Fonte Ecológica Spranq" w:hAnsi="Fonte Ecológica Spranq"/>
                <w:sz w:val="20"/>
                <w:szCs w:val="20"/>
                <w:lang w:val="pt-PT"/>
              </w:rPr>
              <w:t>;</w:t>
            </w:r>
          </w:p>
          <w:p w14:paraId="299FE70E" w14:textId="77777777" w:rsidR="0001574B" w:rsidRPr="00F61B38" w:rsidRDefault="0001574B" w:rsidP="0001574B">
            <w:pPr>
              <w:pStyle w:val="SemEspaamento"/>
              <w:numPr>
                <w:ilvl w:val="1"/>
                <w:numId w:val="29"/>
              </w:numPr>
              <w:rPr>
                <w:rFonts w:ascii="Fonte Ecológica Spranq" w:hAnsi="Fonte Ecológica Spranq"/>
                <w:sz w:val="20"/>
                <w:szCs w:val="20"/>
                <w:lang w:val="pt-PT"/>
              </w:rPr>
            </w:pPr>
            <w:r w:rsidRPr="0001574B">
              <w:rPr>
                <w:rFonts w:ascii="Fonte Ecológica Spranq" w:hAnsi="Fonte Ecológica Spranq"/>
                <w:sz w:val="20"/>
                <w:szCs w:val="20"/>
              </w:rPr>
              <w:t>O documento emitido pela contratada designando o preposto deverá ser entregue ao Gestor do contrato, no prazo máximo de 5 (cinco) dias contados do início da execução dos serviços, e conterá as seguintes informações: nome, endereço eletrônico, telefones fixo e celular</w:t>
            </w:r>
          </w:p>
        </w:tc>
      </w:tr>
      <w:tr w:rsidR="00A85B96" w:rsidRPr="00973FE9" w14:paraId="21D73AA2"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962E425" w14:textId="77777777" w:rsidR="00A85B96" w:rsidRPr="00F61B38" w:rsidRDefault="0001574B" w:rsidP="00F61B38">
            <w:pPr>
              <w:pStyle w:val="SemEspaamento"/>
              <w:numPr>
                <w:ilvl w:val="0"/>
                <w:numId w:val="29"/>
              </w:numPr>
              <w:ind w:left="355"/>
              <w:rPr>
                <w:rFonts w:ascii="Fonte Ecológica Spranq" w:hAnsi="Fonte Ecológica Spranq"/>
                <w:sz w:val="20"/>
                <w:szCs w:val="20"/>
                <w:lang w:val="pt-PT"/>
              </w:rPr>
            </w:pPr>
            <w:r w:rsidRPr="0001574B">
              <w:rPr>
                <w:rFonts w:ascii="Fonte Ecológica Spranq" w:hAnsi="Fonte Ecológica Spranq"/>
                <w:sz w:val="20"/>
                <w:szCs w:val="20"/>
              </w:rPr>
              <w:t>A contratada se responsabilizará pela idoneidade e pelo comportamento de seus profissionais, prepostos ou subordinados, e, ainda, arcará com o ônus de indenizar todo e qualquer dano que os seus profissionais causarem ao Poder Judiciário do Estado do Rio de Janeiro ou a terceiros, inclusive pela má utilização dos bens (materiais, utensílios e equipamentos) disponibilizados pela Administração Pública, para a realização dos serviços, obrigando-se a repor desvios, desperdícios, perdas ou quaisquer outros prejuízos que venham a ocorrer</w:t>
            </w:r>
            <w:r>
              <w:rPr>
                <w:rFonts w:ascii="Fonte Ecológica Spranq" w:hAnsi="Fonte Ecológica Spranq"/>
                <w:sz w:val="20"/>
                <w:szCs w:val="20"/>
              </w:rPr>
              <w:t>;</w:t>
            </w:r>
          </w:p>
        </w:tc>
      </w:tr>
      <w:tr w:rsidR="00A85B96" w:rsidRPr="00973FE9" w14:paraId="32C62070"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8F10E80" w14:textId="77777777" w:rsidR="00A85B96" w:rsidRPr="00F61B38" w:rsidRDefault="0001574B" w:rsidP="00F61B38">
            <w:pPr>
              <w:pStyle w:val="SemEspaamento"/>
              <w:numPr>
                <w:ilvl w:val="0"/>
                <w:numId w:val="29"/>
              </w:numPr>
              <w:ind w:left="355"/>
              <w:rPr>
                <w:rFonts w:ascii="Fonte Ecológica Spranq" w:hAnsi="Fonte Ecológica Spranq"/>
                <w:sz w:val="20"/>
                <w:szCs w:val="20"/>
                <w:lang w:val="pt-PT"/>
              </w:rPr>
            </w:pPr>
            <w:r w:rsidRPr="0001574B">
              <w:rPr>
                <w:rFonts w:ascii="Fonte Ecológica Spranq" w:hAnsi="Fonte Ecológica Spranq"/>
                <w:sz w:val="20"/>
                <w:szCs w:val="20"/>
              </w:rPr>
              <w:t>A contratada deverá arcar com todos os encargos sociais previstos na legislação vigente e com quaisquer ônus, despesas, obrigações trabalhistas, previdenciárias, fiscais, de acidentes de trabalho, bem como de alimentação, transporte, ou outro benefício referente à contratação dos serviços, preservando o contratante de quaisquer demandas, reivindicações, queixas e representações de qualquer natureza, resultantes da execução do contrato</w:t>
            </w:r>
            <w:r w:rsidR="00A85B96" w:rsidRPr="00F61B38">
              <w:rPr>
                <w:rFonts w:ascii="Fonte Ecológica Spranq" w:hAnsi="Fonte Ecológica Spranq"/>
                <w:sz w:val="20"/>
                <w:szCs w:val="20"/>
                <w:lang w:val="pt-PT"/>
              </w:rPr>
              <w:t>;</w:t>
            </w:r>
          </w:p>
        </w:tc>
      </w:tr>
      <w:tr w:rsidR="00A85B96" w:rsidRPr="00973FE9" w14:paraId="5D652F1F"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5D73DA7" w14:textId="77777777" w:rsidR="00A85B96" w:rsidRPr="00F61B38" w:rsidRDefault="0001574B" w:rsidP="00F61B38">
            <w:pPr>
              <w:pStyle w:val="SemEspaamento"/>
              <w:numPr>
                <w:ilvl w:val="0"/>
                <w:numId w:val="29"/>
              </w:numPr>
              <w:ind w:left="355"/>
              <w:rPr>
                <w:rFonts w:ascii="Fonte Ecológica Spranq" w:hAnsi="Fonte Ecológica Spranq"/>
                <w:sz w:val="20"/>
                <w:szCs w:val="20"/>
                <w:lang w:val="pt-PT"/>
              </w:rPr>
            </w:pPr>
            <w:r w:rsidRPr="0001574B">
              <w:rPr>
                <w:rFonts w:ascii="Fonte Ecológica Spranq" w:hAnsi="Fonte Ecológica Spranq"/>
                <w:sz w:val="20"/>
                <w:szCs w:val="20"/>
              </w:rPr>
              <w:t>A contratada deverá executar serviços de alta qualidade de modo a atender as exigências da contratante, utilizando profissionais especializados, cabendo-lhe total e exclusiva responsabilidade pelo integral atendimento de toda legislação que rege a execução deste contrato, com ênfase na legislação constitucional, tributária, civil, previdenciária e trabalhista, ambiental, sanitária, em especial na segurança e higiene do trabalho</w:t>
            </w:r>
            <w:r w:rsidR="00A85B96" w:rsidRPr="00F61B38">
              <w:rPr>
                <w:rFonts w:ascii="Fonte Ecológica Spranq" w:hAnsi="Fonte Ecológica Spranq"/>
                <w:sz w:val="20"/>
                <w:szCs w:val="20"/>
                <w:lang w:val="pt-PT"/>
              </w:rPr>
              <w:t>;</w:t>
            </w:r>
          </w:p>
        </w:tc>
      </w:tr>
      <w:tr w:rsidR="00A85B96" w:rsidRPr="00973FE9" w14:paraId="224282EE"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DCD910E" w14:textId="77777777" w:rsidR="00A85B96" w:rsidRPr="00A300A4" w:rsidRDefault="0001574B" w:rsidP="00A300A4">
            <w:pPr>
              <w:pStyle w:val="SemEspaamento"/>
              <w:numPr>
                <w:ilvl w:val="0"/>
                <w:numId w:val="29"/>
              </w:numPr>
              <w:ind w:left="355"/>
              <w:rPr>
                <w:rFonts w:ascii="Fonte Ecológica Spranq" w:hAnsi="Fonte Ecológica Spranq"/>
                <w:sz w:val="20"/>
                <w:szCs w:val="20"/>
                <w:lang w:val="pt-PT"/>
              </w:rPr>
            </w:pPr>
            <w:r w:rsidRPr="0001574B">
              <w:rPr>
                <w:rFonts w:ascii="Fonte Ecológica Spranq" w:hAnsi="Fonte Ecológica Spranq"/>
                <w:sz w:val="20"/>
                <w:szCs w:val="20"/>
              </w:rPr>
              <w:t>A contratada deverá zelar pela limpeza e conservação do local de trabalho, do mobiliário, máquinas e equipamentos, colocados à disposição dos serviços, e outras peças pertencentes ao contratante</w:t>
            </w:r>
            <w:r w:rsidR="00A85B96" w:rsidRPr="00A300A4">
              <w:rPr>
                <w:rFonts w:ascii="Fonte Ecológica Spranq" w:hAnsi="Fonte Ecológica Spranq"/>
                <w:sz w:val="20"/>
                <w:szCs w:val="20"/>
                <w:lang w:val="pt-PT"/>
              </w:rPr>
              <w:t>;</w:t>
            </w:r>
          </w:p>
        </w:tc>
      </w:tr>
      <w:tr w:rsidR="00A85B96" w:rsidRPr="00973FE9" w14:paraId="2A970345"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CA5AAD1" w14:textId="77777777" w:rsidR="00A85B96" w:rsidRPr="00A300A4" w:rsidRDefault="0001574B" w:rsidP="00A300A4">
            <w:pPr>
              <w:pStyle w:val="SemEspaamento"/>
              <w:numPr>
                <w:ilvl w:val="0"/>
                <w:numId w:val="29"/>
              </w:numPr>
              <w:ind w:left="355"/>
              <w:rPr>
                <w:rFonts w:ascii="Fonte Ecológica Spranq" w:hAnsi="Fonte Ecológica Spranq"/>
                <w:sz w:val="20"/>
                <w:szCs w:val="20"/>
                <w:lang w:val="pt-PT"/>
              </w:rPr>
            </w:pPr>
            <w:r w:rsidRPr="0001574B">
              <w:rPr>
                <w:rFonts w:ascii="Fonte Ecológica Spranq" w:hAnsi="Fonte Ecológica Spranq"/>
                <w:sz w:val="20"/>
                <w:szCs w:val="20"/>
              </w:rPr>
              <w:t>A contratada executará os serviços sob condições que atendam às determinações constantes nas Normas Regulamentadoras de Segurança e Medicina do Trabalho do Ministério do Trabalho</w:t>
            </w:r>
            <w:r w:rsidR="00A85B96" w:rsidRPr="00A300A4">
              <w:rPr>
                <w:rFonts w:ascii="Fonte Ecológica Spranq" w:hAnsi="Fonte Ecológica Spranq"/>
                <w:sz w:val="20"/>
                <w:szCs w:val="20"/>
                <w:lang w:val="pt-PT"/>
              </w:rPr>
              <w:t>;</w:t>
            </w:r>
          </w:p>
        </w:tc>
      </w:tr>
      <w:tr w:rsidR="00A85B96" w:rsidRPr="00973FE9" w14:paraId="0E116621"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E6544E8" w14:textId="77777777" w:rsidR="00A85B96" w:rsidRPr="00A300A4" w:rsidRDefault="0001574B" w:rsidP="00A300A4">
            <w:pPr>
              <w:pStyle w:val="SemEspaamento"/>
              <w:numPr>
                <w:ilvl w:val="0"/>
                <w:numId w:val="29"/>
              </w:numPr>
              <w:ind w:left="355"/>
              <w:rPr>
                <w:rFonts w:ascii="Fonte Ecológica Spranq" w:hAnsi="Fonte Ecológica Spranq"/>
                <w:sz w:val="20"/>
                <w:szCs w:val="20"/>
                <w:lang w:val="pt-PT"/>
              </w:rPr>
            </w:pPr>
            <w:r w:rsidRPr="0001574B">
              <w:rPr>
                <w:rFonts w:ascii="Fonte Ecológica Spranq" w:hAnsi="Fonte Ecológica Spranq"/>
                <w:sz w:val="20"/>
                <w:szCs w:val="20"/>
              </w:rPr>
              <w:t>O presente contrato não poderá ser objeto de cessão, subcontratação ou transferência, no todo ou em parte</w:t>
            </w:r>
            <w:r w:rsidR="00A85B96" w:rsidRPr="00A300A4">
              <w:rPr>
                <w:rFonts w:ascii="Fonte Ecológica Spranq" w:hAnsi="Fonte Ecológica Spranq"/>
                <w:sz w:val="20"/>
                <w:szCs w:val="20"/>
                <w:lang w:val="pt-PT"/>
              </w:rPr>
              <w:t>;</w:t>
            </w:r>
          </w:p>
        </w:tc>
      </w:tr>
      <w:tr w:rsidR="00A85B96" w:rsidRPr="00973FE9" w14:paraId="0EA61AC4"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87BE8E" w14:textId="77777777" w:rsidR="00A85B96" w:rsidRPr="00A300A4" w:rsidRDefault="0001574B" w:rsidP="00A300A4">
            <w:pPr>
              <w:pStyle w:val="SemEspaamento"/>
              <w:numPr>
                <w:ilvl w:val="0"/>
                <w:numId w:val="29"/>
              </w:numPr>
              <w:ind w:left="355"/>
              <w:rPr>
                <w:rFonts w:ascii="Fonte Ecológica Spranq" w:hAnsi="Fonte Ecológica Spranq"/>
                <w:sz w:val="20"/>
                <w:szCs w:val="20"/>
                <w:lang w:val="pt-PT"/>
              </w:rPr>
            </w:pPr>
            <w:r w:rsidRPr="0001574B">
              <w:rPr>
                <w:rFonts w:ascii="Fonte Ecológica Spranq" w:hAnsi="Fonte Ecológica Spranq"/>
                <w:sz w:val="20"/>
                <w:szCs w:val="20"/>
              </w:rPr>
              <w:t>A contratada deverá recompor o valor da garantia contratual sempre que a anterior vença ou tenha o seu valor reduzido em razão de aplicação de quaisquer penalidades, ou ainda sempre que ocorrer modificação no valor do contrato, durante a sua vigência</w:t>
            </w:r>
            <w:r w:rsidR="00A85B96" w:rsidRPr="00A300A4">
              <w:rPr>
                <w:rFonts w:ascii="Fonte Ecológica Spranq" w:hAnsi="Fonte Ecológica Spranq"/>
                <w:sz w:val="20"/>
                <w:szCs w:val="20"/>
                <w:lang w:val="pt-PT"/>
              </w:rPr>
              <w:t>;</w:t>
            </w:r>
          </w:p>
        </w:tc>
      </w:tr>
      <w:tr w:rsidR="00A85B96" w:rsidRPr="00973FE9" w14:paraId="403C12EF"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55D8821" w14:textId="77777777" w:rsidR="00A85B96" w:rsidRPr="00A300A4" w:rsidRDefault="0001574B" w:rsidP="00A300A4">
            <w:pPr>
              <w:pStyle w:val="SemEspaamento"/>
              <w:numPr>
                <w:ilvl w:val="0"/>
                <w:numId w:val="29"/>
              </w:numPr>
              <w:ind w:left="355"/>
              <w:rPr>
                <w:rFonts w:ascii="Fonte Ecológica Spranq" w:hAnsi="Fonte Ecológica Spranq"/>
                <w:sz w:val="20"/>
                <w:szCs w:val="20"/>
                <w:lang w:val="pt-PT"/>
              </w:rPr>
            </w:pPr>
            <w:r w:rsidRPr="0001574B">
              <w:rPr>
                <w:rFonts w:ascii="Fonte Ecológica Spranq" w:hAnsi="Fonte Ecológica Spranq"/>
                <w:sz w:val="20"/>
                <w:szCs w:val="20"/>
              </w:rPr>
              <w:t>A contratada deverá manter durante toda a execução do contrato, todas as condições de habilitação e qualificação exigidas na licitação</w:t>
            </w:r>
            <w:r w:rsidR="00A85B96" w:rsidRPr="00A300A4">
              <w:rPr>
                <w:rFonts w:ascii="Fonte Ecológica Spranq" w:hAnsi="Fonte Ecológica Spranq"/>
                <w:sz w:val="20"/>
                <w:szCs w:val="20"/>
                <w:lang w:val="pt-PT"/>
              </w:rPr>
              <w:t>;</w:t>
            </w:r>
          </w:p>
        </w:tc>
      </w:tr>
      <w:tr w:rsidR="00A85B96" w:rsidRPr="00973FE9" w14:paraId="6BC92C53"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BAF3676" w14:textId="77777777" w:rsidR="00A85B96" w:rsidRPr="00A300A4" w:rsidRDefault="0001574B" w:rsidP="00A300A4">
            <w:pPr>
              <w:pStyle w:val="SemEspaamento"/>
              <w:numPr>
                <w:ilvl w:val="0"/>
                <w:numId w:val="29"/>
              </w:numPr>
              <w:ind w:left="355"/>
              <w:rPr>
                <w:rFonts w:ascii="Fonte Ecológica Spranq" w:hAnsi="Fonte Ecológica Spranq"/>
                <w:sz w:val="20"/>
                <w:szCs w:val="20"/>
                <w:lang w:val="pt-PT"/>
              </w:rPr>
            </w:pPr>
            <w:r w:rsidRPr="0001574B">
              <w:rPr>
                <w:rFonts w:ascii="Fonte Ecológica Spranq" w:hAnsi="Fonte Ecológica Spranq"/>
                <w:sz w:val="20"/>
                <w:szCs w:val="20"/>
              </w:rPr>
              <w:t>A contratada obrigar-se-á a manter o contingente laborativo no quantitativo adequado à prestação das atividades, garantindo a prestação dos serviços alinhados aos padrões de excelência almejados pelo contratante</w:t>
            </w:r>
            <w:r w:rsidR="00A85B96" w:rsidRPr="00A300A4">
              <w:rPr>
                <w:rFonts w:ascii="Fonte Ecológica Spranq" w:hAnsi="Fonte Ecológica Spranq"/>
                <w:sz w:val="20"/>
                <w:szCs w:val="20"/>
                <w:lang w:val="pt-PT"/>
              </w:rPr>
              <w:t>;</w:t>
            </w:r>
          </w:p>
        </w:tc>
      </w:tr>
      <w:tr w:rsidR="00A85B96" w:rsidRPr="00973FE9" w14:paraId="310397DD"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FB655BB" w14:textId="77777777" w:rsidR="00A85B96" w:rsidRPr="00A300A4" w:rsidRDefault="0001574B" w:rsidP="00A300A4">
            <w:pPr>
              <w:pStyle w:val="SemEspaamento"/>
              <w:numPr>
                <w:ilvl w:val="0"/>
                <w:numId w:val="29"/>
              </w:numPr>
              <w:ind w:left="355"/>
              <w:rPr>
                <w:rFonts w:ascii="Fonte Ecológica Spranq" w:hAnsi="Fonte Ecológica Spranq"/>
                <w:sz w:val="20"/>
                <w:szCs w:val="20"/>
                <w:lang w:val="pt-PT"/>
              </w:rPr>
            </w:pPr>
            <w:r w:rsidRPr="0001574B">
              <w:rPr>
                <w:rFonts w:ascii="Fonte Ecológica Spranq" w:hAnsi="Fonte Ecológica Spranq"/>
                <w:sz w:val="20"/>
                <w:szCs w:val="20"/>
              </w:rPr>
              <w:t>A contratada deverá recrutar, selecionar, treinar e reciclar os profissionais que irão prestar os serviços, objeto deste contrato</w:t>
            </w:r>
            <w:r w:rsidR="00A85B96" w:rsidRPr="00A300A4">
              <w:rPr>
                <w:rFonts w:ascii="Fonte Ecológica Spranq" w:hAnsi="Fonte Ecológica Spranq"/>
                <w:sz w:val="20"/>
                <w:szCs w:val="20"/>
                <w:lang w:val="pt-PT"/>
              </w:rPr>
              <w:t>;</w:t>
            </w:r>
          </w:p>
        </w:tc>
      </w:tr>
      <w:tr w:rsidR="00A85B96" w:rsidRPr="00973FE9" w14:paraId="16A53E09"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1E5C436" w14:textId="77777777" w:rsidR="00A85B96" w:rsidRPr="008F0DF3" w:rsidRDefault="0001574B" w:rsidP="008F0DF3">
            <w:pPr>
              <w:pStyle w:val="SemEspaamento"/>
              <w:numPr>
                <w:ilvl w:val="0"/>
                <w:numId w:val="29"/>
              </w:numPr>
              <w:ind w:left="355"/>
              <w:rPr>
                <w:rFonts w:ascii="Fonte Ecológica Spranq" w:hAnsi="Fonte Ecológica Spranq"/>
                <w:sz w:val="20"/>
                <w:szCs w:val="20"/>
                <w:lang w:val="pt-PT"/>
              </w:rPr>
            </w:pPr>
            <w:r w:rsidRPr="0001574B">
              <w:rPr>
                <w:rFonts w:ascii="Fonte Ecológica Spranq" w:hAnsi="Fonte Ecológica Spranq"/>
                <w:sz w:val="20"/>
                <w:szCs w:val="20"/>
              </w:rPr>
              <w:t>Na seleção dos profissionais que empregará na execução dos serviços, incumbe à contratada proceder à avaliação acerca da aptidão profissional e psicológica destes, inclusive no tocante à comprovação dos requisitos técnicos exigidos, bem como no que tange ao cumprimento do artigo 3º da Resolução nº 7 de 18 de outubro de 2005 do Conselho Nacional de Justiça que disciplina sobre a vedação à prática de nepotismo</w:t>
            </w:r>
            <w:r w:rsidR="00A85B96" w:rsidRPr="008F0DF3">
              <w:rPr>
                <w:rFonts w:ascii="Fonte Ecológica Spranq" w:hAnsi="Fonte Ecológica Spranq"/>
                <w:sz w:val="20"/>
                <w:szCs w:val="20"/>
                <w:lang w:val="pt-PT"/>
              </w:rPr>
              <w:t>;</w:t>
            </w:r>
          </w:p>
        </w:tc>
      </w:tr>
      <w:tr w:rsidR="00A85B96" w:rsidRPr="00973FE9" w14:paraId="0FABE2C0"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49A0D5" w14:textId="77777777" w:rsidR="00A85B96" w:rsidRPr="008F0DF3" w:rsidRDefault="0001574B" w:rsidP="008F0DF3">
            <w:pPr>
              <w:pStyle w:val="SemEspaamento"/>
              <w:numPr>
                <w:ilvl w:val="0"/>
                <w:numId w:val="29"/>
              </w:numPr>
              <w:ind w:left="355"/>
              <w:rPr>
                <w:rFonts w:ascii="Fonte Ecológica Spranq" w:hAnsi="Fonte Ecológica Spranq"/>
                <w:sz w:val="20"/>
                <w:szCs w:val="20"/>
                <w:lang w:val="pt-PT"/>
              </w:rPr>
            </w:pPr>
            <w:r w:rsidRPr="0001574B">
              <w:rPr>
                <w:rFonts w:ascii="Fonte Ecológica Spranq" w:hAnsi="Fonte Ecológica Spranq"/>
                <w:sz w:val="20"/>
                <w:szCs w:val="20"/>
              </w:rPr>
              <w:t>A contratada deverá obedecer às determinações do PGRS (Plano de Gerenciamento de Resíduos Sólidos), e de seus desdobramentos como o PGRSS, o PGRCC, entre outros, do Poder Judiciário do Estado do Rio de Janeiro</w:t>
            </w:r>
            <w:r w:rsidR="00A85B96" w:rsidRPr="008F0DF3">
              <w:rPr>
                <w:rFonts w:ascii="Fonte Ecológica Spranq" w:hAnsi="Fonte Ecológica Spranq"/>
                <w:sz w:val="20"/>
                <w:szCs w:val="20"/>
                <w:lang w:val="pt-PT"/>
              </w:rPr>
              <w:t>;</w:t>
            </w:r>
          </w:p>
        </w:tc>
      </w:tr>
      <w:tr w:rsidR="00A85B96" w:rsidRPr="00973FE9" w14:paraId="71BA3773"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268B48" w14:textId="77777777" w:rsidR="00A85B96" w:rsidRPr="008F0DF3" w:rsidRDefault="0001574B" w:rsidP="008F0DF3">
            <w:pPr>
              <w:pStyle w:val="SemEspaamento"/>
              <w:numPr>
                <w:ilvl w:val="0"/>
                <w:numId w:val="29"/>
              </w:numPr>
              <w:ind w:left="355"/>
              <w:rPr>
                <w:rFonts w:ascii="Fonte Ecológica Spranq" w:hAnsi="Fonte Ecológica Spranq"/>
                <w:sz w:val="20"/>
                <w:szCs w:val="20"/>
                <w:lang w:val="pt-PT"/>
              </w:rPr>
            </w:pPr>
            <w:r w:rsidRPr="0001574B">
              <w:rPr>
                <w:rFonts w:ascii="Fonte Ecológica Spranq" w:hAnsi="Fonte Ecológica Spranq"/>
                <w:sz w:val="20"/>
                <w:szCs w:val="20"/>
              </w:rPr>
              <w:t xml:space="preserve">A contratada será responsável pelo descarte das peças substituídas ou demais insumos decorrentes da prestação dos serviços de manutenção corretiva, obedecendo aos procedimentos estabelecidos na legislação vigente, devendo, quando solicitado pelo Órgão </w:t>
            </w:r>
            <w:r w:rsidRPr="0001574B">
              <w:rPr>
                <w:rFonts w:ascii="Fonte Ecológica Spranq" w:hAnsi="Fonte Ecológica Spranq"/>
                <w:sz w:val="20"/>
                <w:szCs w:val="20"/>
              </w:rPr>
              <w:lastRenderedPageBreak/>
              <w:t>Fiscal, apresentar a comprovação dos procedimentos alinhados aos dispositivos normativos em vigor</w:t>
            </w:r>
            <w:r w:rsidR="00A85B96" w:rsidRPr="008F0DF3">
              <w:rPr>
                <w:rFonts w:ascii="Fonte Ecológica Spranq" w:hAnsi="Fonte Ecológica Spranq"/>
                <w:sz w:val="20"/>
                <w:szCs w:val="20"/>
                <w:lang w:val="pt-PT"/>
              </w:rPr>
              <w:t>;</w:t>
            </w:r>
          </w:p>
        </w:tc>
      </w:tr>
      <w:tr w:rsidR="00A85B96" w:rsidRPr="00973FE9" w14:paraId="3D283651"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FEE1F02" w14:textId="77777777" w:rsidR="00A85B96" w:rsidRPr="008F0DF3" w:rsidRDefault="0001574B" w:rsidP="0001574B">
            <w:pPr>
              <w:pStyle w:val="SemEspaamento"/>
              <w:numPr>
                <w:ilvl w:val="0"/>
                <w:numId w:val="29"/>
              </w:numPr>
              <w:ind w:left="355"/>
              <w:rPr>
                <w:rFonts w:ascii="Fonte Ecológica Spranq" w:hAnsi="Fonte Ecológica Spranq"/>
                <w:sz w:val="20"/>
                <w:szCs w:val="20"/>
                <w:lang w:val="pt-PT"/>
              </w:rPr>
            </w:pPr>
            <w:r w:rsidRPr="0001574B">
              <w:rPr>
                <w:rFonts w:ascii="Fonte Ecológica Spranq" w:hAnsi="Fonte Ecológica Spranq"/>
                <w:sz w:val="20"/>
                <w:szCs w:val="20"/>
              </w:rPr>
              <w:lastRenderedPageBreak/>
              <w:t>Em até 48 (quarenta e oito) horas após a publicação do termo de contrato a empresa deverá apresentar-se ao órgão fiscalizador do contrato – DGTEC/DEINF/DIRED, localizado à na Avenida Erasmo Braga, 115, sala 111, corredor C, Centro, Rio de Janeiro, para reunião de planejamento</w:t>
            </w:r>
            <w:r w:rsidR="00A85B96" w:rsidRPr="008F0DF3">
              <w:rPr>
                <w:rFonts w:ascii="Fonte Ecológica Spranq" w:hAnsi="Fonte Ecológica Spranq"/>
                <w:sz w:val="20"/>
                <w:szCs w:val="20"/>
                <w:lang w:val="pt-PT"/>
              </w:rPr>
              <w:t>;</w:t>
            </w:r>
          </w:p>
        </w:tc>
      </w:tr>
      <w:tr w:rsidR="00A85B96" w:rsidRPr="00973FE9" w14:paraId="248B8F83" w14:textId="77777777" w:rsidTr="001577E8">
        <w:tblPrEx>
          <w:tblLook w:val="04A0" w:firstRow="1" w:lastRow="0" w:firstColumn="1" w:lastColumn="0" w:noHBand="0" w:noVBand="1"/>
        </w:tblPrEx>
        <w:trPr>
          <w:trHeight w:val="330"/>
          <w:jc w:val="right"/>
        </w:trPr>
        <w:tc>
          <w:tcPr>
            <w:tcW w:w="9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AB889CE" w14:textId="77777777" w:rsidR="00A85B96" w:rsidRPr="008F0DF3" w:rsidRDefault="0001574B" w:rsidP="008F0DF3">
            <w:pPr>
              <w:pStyle w:val="SemEspaamento"/>
              <w:numPr>
                <w:ilvl w:val="0"/>
                <w:numId w:val="29"/>
              </w:numPr>
              <w:ind w:left="355"/>
              <w:rPr>
                <w:rFonts w:ascii="Fonte Ecológica Spranq" w:hAnsi="Fonte Ecológica Spranq"/>
                <w:sz w:val="20"/>
                <w:szCs w:val="20"/>
                <w:lang w:val="pt-PT"/>
              </w:rPr>
            </w:pPr>
            <w:r w:rsidRPr="0001574B">
              <w:rPr>
                <w:rFonts w:ascii="Fonte Ecológica Spranq" w:hAnsi="Fonte Ecológica Spranq"/>
                <w:sz w:val="20"/>
                <w:szCs w:val="20"/>
              </w:rPr>
              <w:t>A contratada comprometer-se-á a entregar ao contratante documentação relativa ao projeto de implantação do objeto a ser contratado</w:t>
            </w:r>
            <w:r w:rsidR="00A85B96" w:rsidRPr="008F0DF3">
              <w:rPr>
                <w:rFonts w:ascii="Fonte Ecológica Spranq" w:hAnsi="Fonte Ecológica Spranq"/>
                <w:sz w:val="20"/>
                <w:szCs w:val="20"/>
                <w:lang w:val="pt-PT"/>
              </w:rPr>
              <w:t>;</w:t>
            </w:r>
          </w:p>
        </w:tc>
      </w:tr>
    </w:tbl>
    <w:p w14:paraId="190D48BE" w14:textId="77777777" w:rsidR="00775804" w:rsidRPr="00065682" w:rsidRDefault="00775804" w:rsidP="00171BE8">
      <w:pPr>
        <w:ind w:firstLine="0"/>
        <w:rPr>
          <w:sz w:val="2"/>
          <w:szCs w:val="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10"/>
        <w:gridCol w:w="348"/>
        <w:gridCol w:w="119"/>
        <w:gridCol w:w="944"/>
        <w:gridCol w:w="162"/>
        <w:gridCol w:w="860"/>
        <w:gridCol w:w="478"/>
        <w:gridCol w:w="606"/>
        <w:gridCol w:w="7"/>
        <w:gridCol w:w="702"/>
        <w:gridCol w:w="227"/>
        <w:gridCol w:w="25"/>
        <w:gridCol w:w="647"/>
        <w:gridCol w:w="555"/>
        <w:gridCol w:w="315"/>
        <w:gridCol w:w="14"/>
        <w:gridCol w:w="1893"/>
      </w:tblGrid>
      <w:tr w:rsidR="00775804" w14:paraId="499F683D" w14:textId="77777777" w:rsidTr="008E1B2C">
        <w:trPr>
          <w:cantSplit/>
          <w:jc w:val="right"/>
        </w:trPr>
        <w:tc>
          <w:tcPr>
            <w:tcW w:w="9912" w:type="dxa"/>
            <w:gridSpan w:val="17"/>
            <w:tcBorders>
              <w:top w:val="single" w:sz="4" w:space="0" w:color="auto"/>
              <w:left w:val="single" w:sz="4" w:space="0" w:color="auto"/>
              <w:bottom w:val="single" w:sz="4" w:space="0" w:color="auto"/>
              <w:right w:val="single" w:sz="4" w:space="0" w:color="auto"/>
            </w:tcBorders>
            <w:shd w:val="clear" w:color="auto" w:fill="D9D9D9"/>
            <w:vAlign w:val="center"/>
            <w:hideMark/>
          </w:tcPr>
          <w:p w14:paraId="2DAC64AF" w14:textId="77777777" w:rsidR="00775804" w:rsidRPr="004914A0" w:rsidRDefault="00775804" w:rsidP="00065682">
            <w:pPr>
              <w:pStyle w:val="Ttulo2"/>
              <w:numPr>
                <w:ilvl w:val="0"/>
                <w:numId w:val="5"/>
              </w:numPr>
              <w:ind w:left="213" w:hanging="213"/>
              <w:jc w:val="left"/>
              <w:rPr>
                <w:rFonts w:cs="Arial"/>
                <w:lang w:val="pt-BR" w:eastAsia="pt-BR"/>
              </w:rPr>
            </w:pPr>
            <w:r w:rsidRPr="004914A0">
              <w:rPr>
                <w:rFonts w:cs="Arial"/>
                <w:lang w:val="pt-BR" w:eastAsia="pt-BR"/>
              </w:rPr>
              <w:t>INDICAÇÃO DOS TERMOS CONTRATUAIS</w:t>
            </w:r>
          </w:p>
        </w:tc>
      </w:tr>
      <w:tr w:rsidR="00775804" w14:paraId="4A728DE6" w14:textId="77777777" w:rsidTr="008E1B2C">
        <w:trPr>
          <w:trHeight w:val="270"/>
          <w:jc w:val="right"/>
        </w:trPr>
        <w:tc>
          <w:tcPr>
            <w:tcW w:w="9912" w:type="dxa"/>
            <w:gridSpan w:val="17"/>
            <w:tcBorders>
              <w:top w:val="single" w:sz="4" w:space="0" w:color="auto"/>
              <w:left w:val="single" w:sz="4" w:space="0" w:color="auto"/>
              <w:bottom w:val="single" w:sz="4" w:space="0" w:color="auto"/>
              <w:right w:val="single" w:sz="4" w:space="0" w:color="auto"/>
            </w:tcBorders>
            <w:shd w:val="clear" w:color="auto" w:fill="F2F2F2"/>
            <w:vAlign w:val="center"/>
            <w:hideMark/>
          </w:tcPr>
          <w:p w14:paraId="036EBDC3" w14:textId="77777777" w:rsidR="00775804" w:rsidRPr="00775804" w:rsidRDefault="00775804" w:rsidP="00775804">
            <w:pPr>
              <w:ind w:firstLine="0"/>
              <w:jc w:val="left"/>
              <w:rPr>
                <w:rFonts w:ascii="Arial" w:hAnsi="Arial" w:cs="Arial"/>
                <w:b/>
                <w:sz w:val="20"/>
              </w:rPr>
            </w:pPr>
            <w:r>
              <w:rPr>
                <w:rFonts w:ascii="Arial" w:hAnsi="Arial" w:cs="Arial"/>
                <w:b/>
                <w:sz w:val="20"/>
              </w:rPr>
              <w:t>3.1 – PROCEDIMENTOS E CRITÉRIOS DE ACEITAÇÃO</w:t>
            </w:r>
            <w:r w:rsidR="00EF3D7D">
              <w:rPr>
                <w:rFonts w:ascii="Arial" w:hAnsi="Arial" w:cs="Arial"/>
                <w:b/>
                <w:sz w:val="20"/>
              </w:rPr>
              <w:t xml:space="preserve"> DO OBJETO A SER RECEBIDO</w:t>
            </w:r>
          </w:p>
        </w:tc>
      </w:tr>
      <w:tr w:rsidR="008E43A4" w14:paraId="6BDA8CD0" w14:textId="77777777" w:rsidTr="008E1B2C">
        <w:trPr>
          <w:trHeight w:val="165"/>
          <w:jc w:val="right"/>
        </w:trPr>
        <w:tc>
          <w:tcPr>
            <w:tcW w:w="3583" w:type="dxa"/>
            <w:gridSpan w:val="5"/>
            <w:tcBorders>
              <w:top w:val="single" w:sz="4" w:space="0" w:color="auto"/>
              <w:left w:val="single" w:sz="4" w:space="0" w:color="auto"/>
              <w:right w:val="single" w:sz="4" w:space="0" w:color="auto"/>
            </w:tcBorders>
            <w:shd w:val="clear" w:color="auto" w:fill="F2F2F2"/>
            <w:vAlign w:val="center"/>
            <w:hideMark/>
          </w:tcPr>
          <w:p w14:paraId="393CA34C" w14:textId="45CD3912" w:rsidR="008E43A4" w:rsidRPr="003143C0" w:rsidRDefault="008E43A4" w:rsidP="003143C0">
            <w:pPr>
              <w:autoSpaceDE w:val="0"/>
              <w:autoSpaceDN w:val="0"/>
              <w:adjustRightInd w:val="0"/>
              <w:spacing w:line="240" w:lineRule="auto"/>
              <w:ind w:firstLine="0"/>
              <w:jc w:val="center"/>
              <w:rPr>
                <w:rFonts w:ascii="Arial" w:hAnsi="Arial" w:cs="Arial"/>
                <w:b/>
                <w:sz w:val="20"/>
              </w:rPr>
            </w:pPr>
            <w:r>
              <w:rPr>
                <w:rFonts w:ascii="Arial" w:hAnsi="Arial" w:cs="Arial"/>
                <w:b/>
                <w:sz w:val="20"/>
              </w:rPr>
              <w:t>Etapa / Fase / Item</w:t>
            </w:r>
          </w:p>
        </w:tc>
        <w:tc>
          <w:tcPr>
            <w:tcW w:w="2905" w:type="dxa"/>
            <w:gridSpan w:val="7"/>
            <w:tcBorders>
              <w:top w:val="single" w:sz="4" w:space="0" w:color="auto"/>
              <w:left w:val="single" w:sz="4" w:space="0" w:color="auto"/>
              <w:bottom w:val="single" w:sz="4" w:space="0" w:color="auto"/>
              <w:right w:val="single" w:sz="4" w:space="0" w:color="auto"/>
            </w:tcBorders>
            <w:shd w:val="clear" w:color="auto" w:fill="F2F2F2"/>
          </w:tcPr>
          <w:p w14:paraId="5C60834B" w14:textId="1F3C3893" w:rsidR="00186D95" w:rsidRPr="003143C0" w:rsidRDefault="008E43A4" w:rsidP="003143C0">
            <w:pPr>
              <w:spacing w:line="240" w:lineRule="auto"/>
              <w:ind w:firstLine="0"/>
              <w:jc w:val="center"/>
              <w:rPr>
                <w:rFonts w:ascii="Arial" w:hAnsi="Arial" w:cs="Arial"/>
                <w:b/>
                <w:sz w:val="20"/>
              </w:rPr>
            </w:pPr>
            <w:r>
              <w:rPr>
                <w:rFonts w:ascii="Arial" w:hAnsi="Arial" w:cs="Arial"/>
                <w:b/>
                <w:sz w:val="20"/>
              </w:rPr>
              <w:t>Indicador</w:t>
            </w:r>
          </w:p>
        </w:tc>
        <w:tc>
          <w:tcPr>
            <w:tcW w:w="3424" w:type="dxa"/>
            <w:gridSpan w:val="5"/>
            <w:tcBorders>
              <w:top w:val="single" w:sz="4" w:space="0" w:color="auto"/>
              <w:left w:val="single" w:sz="4" w:space="0" w:color="auto"/>
              <w:bottom w:val="single" w:sz="4" w:space="0" w:color="auto"/>
              <w:right w:val="single" w:sz="4" w:space="0" w:color="auto"/>
            </w:tcBorders>
            <w:shd w:val="clear" w:color="auto" w:fill="F2F2F2"/>
          </w:tcPr>
          <w:p w14:paraId="10641DDE" w14:textId="6FBED62C" w:rsidR="00186D95" w:rsidRPr="003143C0" w:rsidRDefault="00AD7C6F" w:rsidP="003143C0">
            <w:pPr>
              <w:spacing w:line="240" w:lineRule="auto"/>
              <w:ind w:firstLine="0"/>
              <w:jc w:val="center"/>
              <w:rPr>
                <w:rFonts w:ascii="Arial" w:hAnsi="Arial" w:cs="Arial"/>
                <w:b/>
                <w:sz w:val="20"/>
              </w:rPr>
            </w:pPr>
            <w:r>
              <w:rPr>
                <w:rFonts w:ascii="Arial" w:hAnsi="Arial" w:cs="Arial"/>
                <w:b/>
                <w:sz w:val="20"/>
              </w:rPr>
              <w:t>Limite</w:t>
            </w:r>
            <w:r w:rsidR="008E43A4">
              <w:rPr>
                <w:rFonts w:ascii="Arial" w:hAnsi="Arial" w:cs="Arial"/>
                <w:b/>
                <w:sz w:val="20"/>
              </w:rPr>
              <w:t xml:space="preserve"> Mínimo</w:t>
            </w:r>
            <w:r>
              <w:rPr>
                <w:rFonts w:ascii="Arial" w:hAnsi="Arial" w:cs="Arial"/>
                <w:b/>
                <w:sz w:val="20"/>
              </w:rPr>
              <w:t xml:space="preserve"> </w:t>
            </w:r>
            <w:r w:rsidR="008E43A4">
              <w:rPr>
                <w:rFonts w:ascii="Arial" w:hAnsi="Arial" w:cs="Arial"/>
                <w:b/>
                <w:sz w:val="20"/>
              </w:rPr>
              <w:t>Aceitável</w:t>
            </w:r>
          </w:p>
        </w:tc>
      </w:tr>
      <w:tr w:rsidR="008E43A4" w14:paraId="323BAB52" w14:textId="77777777" w:rsidTr="008E1B2C">
        <w:trPr>
          <w:trHeight w:val="165"/>
          <w:jc w:val="right"/>
        </w:trPr>
        <w:tc>
          <w:tcPr>
            <w:tcW w:w="3583" w:type="dxa"/>
            <w:gridSpan w:val="5"/>
            <w:tcBorders>
              <w:left w:val="single" w:sz="4" w:space="0" w:color="auto"/>
              <w:bottom w:val="single" w:sz="4" w:space="0" w:color="auto"/>
              <w:right w:val="single" w:sz="4" w:space="0" w:color="auto"/>
            </w:tcBorders>
            <w:shd w:val="clear" w:color="auto" w:fill="FFFFFF"/>
            <w:vAlign w:val="center"/>
          </w:tcPr>
          <w:p w14:paraId="3A58E61F" w14:textId="77777777" w:rsidR="008E43A4" w:rsidRPr="00FD0FBA" w:rsidRDefault="00771B13" w:rsidP="00922ED0">
            <w:pPr>
              <w:ind w:firstLine="0"/>
              <w:rPr>
                <w:rFonts w:ascii="Fonte Ecológica Spranq" w:hAnsi="Fonte Ecológica Spranq" w:cs="Arial"/>
                <w:sz w:val="20"/>
              </w:rPr>
            </w:pPr>
            <w:r w:rsidRPr="00771B13">
              <w:rPr>
                <w:rFonts w:ascii="Fonte Ecológica Spranq" w:hAnsi="Fonte Ecológica Spranq" w:cs="Arial"/>
                <w:b/>
                <w:sz w:val="20"/>
                <w:szCs w:val="20"/>
              </w:rPr>
              <w:t>Cronograma de instalação do circuito</w:t>
            </w:r>
          </w:p>
        </w:tc>
        <w:tc>
          <w:tcPr>
            <w:tcW w:w="2905" w:type="dxa"/>
            <w:gridSpan w:val="7"/>
            <w:tcBorders>
              <w:top w:val="single" w:sz="4" w:space="0" w:color="auto"/>
              <w:left w:val="single" w:sz="4" w:space="0" w:color="auto"/>
              <w:bottom w:val="single" w:sz="4" w:space="0" w:color="auto"/>
              <w:right w:val="single" w:sz="4" w:space="0" w:color="auto"/>
            </w:tcBorders>
          </w:tcPr>
          <w:p w14:paraId="7F811617" w14:textId="77777777" w:rsidR="008E43A4" w:rsidRPr="00FD0FBA" w:rsidRDefault="00922ED0" w:rsidP="00B977B1">
            <w:pPr>
              <w:ind w:firstLine="0"/>
              <w:rPr>
                <w:rFonts w:ascii="Fonte Ecológica Spranq" w:hAnsi="Fonte Ecológica Spranq" w:cs="Arial"/>
                <w:sz w:val="20"/>
              </w:rPr>
            </w:pPr>
            <w:r w:rsidRPr="00FD0FBA">
              <w:rPr>
                <w:rFonts w:ascii="Fonte Ecológica Spranq" w:hAnsi="Fonte Ecológica Spranq" w:cs="Arial"/>
                <w:sz w:val="20"/>
              </w:rPr>
              <w:t xml:space="preserve">Entrega do Planejamento com cronograma para a entrega do link de internet, </w:t>
            </w:r>
            <w:r w:rsidR="00B977B1">
              <w:rPr>
                <w:rFonts w:ascii="Fonte Ecológica Spranq" w:hAnsi="Fonte Ecológica Spranq" w:cs="Arial"/>
                <w:sz w:val="20"/>
              </w:rPr>
              <w:t xml:space="preserve">cujo cronograma </w:t>
            </w:r>
            <w:r w:rsidRPr="00FD0FBA">
              <w:rPr>
                <w:rFonts w:ascii="Fonte Ecológica Spranq" w:hAnsi="Fonte Ecológica Spranq" w:cs="Arial"/>
                <w:sz w:val="20"/>
              </w:rPr>
              <w:t xml:space="preserve">não poderá ser superior a </w:t>
            </w:r>
            <w:r w:rsidR="00B977B1">
              <w:rPr>
                <w:rFonts w:ascii="Fonte Ecológica Spranq" w:hAnsi="Fonte Ecológica Spranq" w:cs="Arial"/>
                <w:sz w:val="20"/>
              </w:rPr>
              <w:t>90 (noventa)</w:t>
            </w:r>
            <w:r w:rsidRPr="00FD0FBA">
              <w:rPr>
                <w:rFonts w:ascii="Fonte Ecológica Spranq" w:hAnsi="Fonte Ecológica Spranq" w:cs="Arial"/>
                <w:sz w:val="20"/>
              </w:rPr>
              <w:t xml:space="preserve"> dias</w:t>
            </w:r>
          </w:p>
        </w:tc>
        <w:tc>
          <w:tcPr>
            <w:tcW w:w="3424" w:type="dxa"/>
            <w:gridSpan w:val="5"/>
            <w:tcBorders>
              <w:top w:val="single" w:sz="4" w:space="0" w:color="auto"/>
              <w:left w:val="single" w:sz="4" w:space="0" w:color="auto"/>
              <w:bottom w:val="single" w:sz="4" w:space="0" w:color="auto"/>
              <w:right w:val="single" w:sz="4" w:space="0" w:color="auto"/>
            </w:tcBorders>
          </w:tcPr>
          <w:p w14:paraId="1639609A" w14:textId="77777777" w:rsidR="008E43A4" w:rsidRPr="00FD0FBA" w:rsidRDefault="00771B13" w:rsidP="00771B13">
            <w:pPr>
              <w:ind w:firstLine="0"/>
              <w:rPr>
                <w:rFonts w:ascii="Fonte Ecológica Spranq" w:hAnsi="Fonte Ecológica Spranq" w:cs="Arial"/>
                <w:sz w:val="20"/>
              </w:rPr>
            </w:pPr>
            <w:r w:rsidRPr="00771B13">
              <w:rPr>
                <w:rFonts w:ascii="Fonte Ecológica Spranq" w:hAnsi="Fonte Ecológica Spranq" w:cs="Arial"/>
                <w:sz w:val="20"/>
              </w:rPr>
              <w:t>48 (quarenta) horas após a publicação do termo de contrato</w:t>
            </w:r>
            <w:r>
              <w:rPr>
                <w:rFonts w:ascii="Fonte Ecológica Spranq" w:hAnsi="Fonte Ecológica Spranq" w:cs="Arial"/>
                <w:sz w:val="20"/>
              </w:rPr>
              <w:t>.</w:t>
            </w:r>
          </w:p>
        </w:tc>
      </w:tr>
      <w:tr w:rsidR="006D50C4" w14:paraId="3F90310F" w14:textId="77777777" w:rsidTr="008E1B2C">
        <w:trPr>
          <w:trHeight w:val="165"/>
          <w:jc w:val="right"/>
        </w:trPr>
        <w:tc>
          <w:tcPr>
            <w:tcW w:w="3583" w:type="dxa"/>
            <w:gridSpan w:val="5"/>
            <w:tcBorders>
              <w:left w:val="single" w:sz="4" w:space="0" w:color="auto"/>
              <w:bottom w:val="single" w:sz="4" w:space="0" w:color="auto"/>
              <w:right w:val="single" w:sz="4" w:space="0" w:color="auto"/>
            </w:tcBorders>
            <w:shd w:val="clear" w:color="auto" w:fill="FFFFFF"/>
            <w:vAlign w:val="center"/>
          </w:tcPr>
          <w:p w14:paraId="3628252F" w14:textId="7DDF5C48" w:rsidR="006D50C4" w:rsidRPr="000E5642" w:rsidRDefault="00771B13" w:rsidP="003143C0">
            <w:pPr>
              <w:ind w:firstLine="0"/>
              <w:rPr>
                <w:rFonts w:ascii="Fonte Ecológica Spranq" w:hAnsi="Fonte Ecológica Spranq" w:cs="Arial"/>
                <w:sz w:val="20"/>
                <w:szCs w:val="20"/>
              </w:rPr>
            </w:pPr>
            <w:r w:rsidRPr="000E5642">
              <w:rPr>
                <w:rFonts w:ascii="Fonte Ecológica Spranq" w:hAnsi="Fonte Ecológica Spranq" w:cs="Arial"/>
                <w:sz w:val="20"/>
                <w:szCs w:val="20"/>
              </w:rPr>
              <w:t>In</w:t>
            </w:r>
            <w:r w:rsidR="003143C0">
              <w:rPr>
                <w:rFonts w:ascii="Fonte Ecológica Spranq" w:hAnsi="Fonte Ecológica Spranq" w:cs="Arial"/>
                <w:sz w:val="20"/>
                <w:szCs w:val="20"/>
              </w:rPr>
              <w:t>stalação de links de internet</w:t>
            </w:r>
            <w:r w:rsidRPr="000E5642">
              <w:rPr>
                <w:rFonts w:ascii="Fonte Ecológica Spranq" w:hAnsi="Fonte Ecológica Spranq" w:cs="Arial"/>
                <w:sz w:val="20"/>
                <w:szCs w:val="20"/>
              </w:rPr>
              <w:t>, com disponibilização, em regime de comodato, de todos os equipamentos e acessórios necessários à prestação dos serviços</w:t>
            </w:r>
          </w:p>
        </w:tc>
        <w:tc>
          <w:tcPr>
            <w:tcW w:w="2905" w:type="dxa"/>
            <w:gridSpan w:val="7"/>
            <w:tcBorders>
              <w:top w:val="single" w:sz="4" w:space="0" w:color="auto"/>
              <w:left w:val="single" w:sz="4" w:space="0" w:color="auto"/>
              <w:bottom w:val="single" w:sz="4" w:space="0" w:color="auto"/>
              <w:right w:val="single" w:sz="4" w:space="0" w:color="auto"/>
            </w:tcBorders>
          </w:tcPr>
          <w:p w14:paraId="3D273EFC" w14:textId="77777777" w:rsidR="006D50C4" w:rsidRPr="00FD0FBA" w:rsidRDefault="009426CB" w:rsidP="009426CB">
            <w:pPr>
              <w:ind w:firstLine="0"/>
              <w:rPr>
                <w:rFonts w:ascii="Fonte Ecológica Spranq" w:hAnsi="Fonte Ecológica Spranq" w:cs="Arial"/>
                <w:sz w:val="20"/>
              </w:rPr>
            </w:pPr>
            <w:r w:rsidRPr="00FD0FBA">
              <w:rPr>
                <w:rFonts w:ascii="Fonte Ecológica Spranq" w:hAnsi="Fonte Ecológica Spranq" w:cs="Arial"/>
                <w:sz w:val="20"/>
              </w:rPr>
              <w:t>Operacionalidade do serviço</w:t>
            </w:r>
          </w:p>
        </w:tc>
        <w:tc>
          <w:tcPr>
            <w:tcW w:w="3424" w:type="dxa"/>
            <w:gridSpan w:val="5"/>
            <w:tcBorders>
              <w:top w:val="single" w:sz="4" w:space="0" w:color="auto"/>
              <w:left w:val="single" w:sz="4" w:space="0" w:color="auto"/>
              <w:bottom w:val="single" w:sz="4" w:space="0" w:color="auto"/>
              <w:right w:val="single" w:sz="4" w:space="0" w:color="auto"/>
            </w:tcBorders>
          </w:tcPr>
          <w:p w14:paraId="25A82B41" w14:textId="77777777" w:rsidR="006D50C4" w:rsidRPr="00FD0FBA" w:rsidRDefault="000E5642" w:rsidP="00771B13">
            <w:pPr>
              <w:ind w:firstLine="0"/>
              <w:rPr>
                <w:rFonts w:ascii="Fonte Ecológica Spranq" w:hAnsi="Fonte Ecológica Spranq" w:cs="Arial"/>
                <w:sz w:val="20"/>
              </w:rPr>
            </w:pPr>
            <w:r>
              <w:rPr>
                <w:rFonts w:ascii="Fonte Ecológica Spranq" w:hAnsi="Fonte Ecológica Spranq" w:cs="Arial"/>
                <w:sz w:val="20"/>
              </w:rPr>
              <w:t>60</w:t>
            </w:r>
            <w:r w:rsidR="00771B13" w:rsidRPr="00771B13">
              <w:rPr>
                <w:rFonts w:ascii="Fonte Ecológica Spranq" w:hAnsi="Fonte Ecológica Spranq" w:cs="Arial"/>
                <w:sz w:val="20"/>
              </w:rPr>
              <w:t xml:space="preserve"> (</w:t>
            </w:r>
            <w:r>
              <w:rPr>
                <w:rFonts w:ascii="Fonte Ecológica Spranq" w:hAnsi="Fonte Ecológica Spranq" w:cs="Arial"/>
                <w:sz w:val="20"/>
              </w:rPr>
              <w:t>sessenta</w:t>
            </w:r>
            <w:r w:rsidR="00771B13" w:rsidRPr="00771B13">
              <w:rPr>
                <w:rFonts w:ascii="Fonte Ecológica Spranq" w:hAnsi="Fonte Ecológica Spranq" w:cs="Arial"/>
                <w:sz w:val="20"/>
              </w:rPr>
              <w:t>) dias, a partir da data indicada na publicação do termo de contrato</w:t>
            </w:r>
            <w:r w:rsidR="00771B13">
              <w:rPr>
                <w:rFonts w:ascii="Fonte Ecológica Spranq" w:hAnsi="Fonte Ecológica Spranq" w:cs="Arial"/>
                <w:sz w:val="20"/>
              </w:rPr>
              <w:t>.</w:t>
            </w:r>
          </w:p>
        </w:tc>
      </w:tr>
      <w:tr w:rsidR="00B977B1" w14:paraId="163CDCD6" w14:textId="77777777" w:rsidTr="008E1B2C">
        <w:trPr>
          <w:trHeight w:val="165"/>
          <w:jc w:val="right"/>
        </w:trPr>
        <w:tc>
          <w:tcPr>
            <w:tcW w:w="3583" w:type="dxa"/>
            <w:gridSpan w:val="5"/>
            <w:tcBorders>
              <w:left w:val="single" w:sz="4" w:space="0" w:color="auto"/>
              <w:bottom w:val="single" w:sz="4" w:space="0" w:color="auto"/>
              <w:right w:val="single" w:sz="4" w:space="0" w:color="auto"/>
            </w:tcBorders>
            <w:shd w:val="clear" w:color="auto" w:fill="FFFFFF"/>
            <w:vAlign w:val="center"/>
          </w:tcPr>
          <w:p w14:paraId="19B6DB20" w14:textId="77777777" w:rsidR="00B977B1" w:rsidRPr="000E5642" w:rsidRDefault="00771B13" w:rsidP="008852AA">
            <w:pPr>
              <w:ind w:firstLine="0"/>
              <w:rPr>
                <w:rFonts w:ascii="Fonte Ecológica Spranq" w:hAnsi="Fonte Ecológica Spranq" w:cs="Arial"/>
                <w:sz w:val="20"/>
                <w:szCs w:val="20"/>
              </w:rPr>
            </w:pPr>
            <w:r w:rsidRPr="000E5642">
              <w:rPr>
                <w:rFonts w:ascii="Fonte Ecológica Spranq" w:hAnsi="Fonte Ecológica Spranq" w:cs="Arial"/>
                <w:sz w:val="20"/>
                <w:szCs w:val="20"/>
              </w:rPr>
              <w:t xml:space="preserve">Extensão do prazo de </w:t>
            </w:r>
            <w:r w:rsidR="000E5642" w:rsidRPr="000E5642">
              <w:rPr>
                <w:rFonts w:ascii="Fonte Ecológica Spranq" w:hAnsi="Fonte Ecológica Spranq" w:cs="Arial"/>
                <w:sz w:val="20"/>
                <w:szCs w:val="20"/>
              </w:rPr>
              <w:t>6</w:t>
            </w:r>
            <w:r w:rsidRPr="000E5642">
              <w:rPr>
                <w:rFonts w:ascii="Fonte Ecológica Spranq" w:hAnsi="Fonte Ecológica Spranq" w:cs="Arial"/>
                <w:sz w:val="20"/>
                <w:szCs w:val="20"/>
              </w:rPr>
              <w:t>0 (noventa) dias, caso necessário</w:t>
            </w:r>
          </w:p>
        </w:tc>
        <w:tc>
          <w:tcPr>
            <w:tcW w:w="2905" w:type="dxa"/>
            <w:gridSpan w:val="7"/>
            <w:tcBorders>
              <w:top w:val="single" w:sz="4" w:space="0" w:color="auto"/>
              <w:left w:val="single" w:sz="4" w:space="0" w:color="auto"/>
              <w:bottom w:val="single" w:sz="4" w:space="0" w:color="auto"/>
              <w:right w:val="single" w:sz="4" w:space="0" w:color="auto"/>
            </w:tcBorders>
            <w:vAlign w:val="center"/>
          </w:tcPr>
          <w:p w14:paraId="170129D4" w14:textId="77777777" w:rsidR="00B977B1" w:rsidRPr="00FD0FBA" w:rsidRDefault="00771B13" w:rsidP="00771B13">
            <w:pPr>
              <w:ind w:firstLine="0"/>
              <w:jc w:val="center"/>
              <w:rPr>
                <w:rFonts w:ascii="Fonte Ecológica Spranq" w:hAnsi="Fonte Ecológica Spranq" w:cs="Arial"/>
                <w:sz w:val="20"/>
              </w:rPr>
            </w:pPr>
            <w:r>
              <w:rPr>
                <w:rFonts w:ascii="Fonte Ecológica Spranq" w:hAnsi="Fonte Ecológica Spranq" w:cs="Arial"/>
                <w:sz w:val="20"/>
              </w:rPr>
              <w:t>---------</w:t>
            </w:r>
          </w:p>
        </w:tc>
        <w:tc>
          <w:tcPr>
            <w:tcW w:w="3424" w:type="dxa"/>
            <w:gridSpan w:val="5"/>
            <w:tcBorders>
              <w:top w:val="single" w:sz="4" w:space="0" w:color="auto"/>
              <w:left w:val="single" w:sz="4" w:space="0" w:color="auto"/>
              <w:bottom w:val="single" w:sz="4" w:space="0" w:color="auto"/>
              <w:right w:val="single" w:sz="4" w:space="0" w:color="auto"/>
            </w:tcBorders>
          </w:tcPr>
          <w:p w14:paraId="22AE5D45" w14:textId="77777777" w:rsidR="00B977B1" w:rsidRPr="00FD0FBA" w:rsidRDefault="00771B13" w:rsidP="006D50C4">
            <w:pPr>
              <w:ind w:firstLine="0"/>
              <w:rPr>
                <w:rFonts w:ascii="Fonte Ecológica Spranq" w:hAnsi="Fonte Ecológica Spranq" w:cs="Arial"/>
                <w:sz w:val="20"/>
              </w:rPr>
            </w:pPr>
            <w:r w:rsidRPr="00771B13">
              <w:rPr>
                <w:rFonts w:ascii="Fonte Ecológica Spranq" w:hAnsi="Fonte Ecológica Spranq" w:cs="Arial"/>
                <w:sz w:val="20"/>
              </w:rPr>
              <w:t xml:space="preserve">30 (trinta) dias, após o vencimento do prazo de </w:t>
            </w:r>
            <w:r w:rsidR="000E5642">
              <w:rPr>
                <w:rFonts w:ascii="Fonte Ecológica Spranq" w:hAnsi="Fonte Ecológica Spranq" w:cs="Arial"/>
                <w:sz w:val="20"/>
              </w:rPr>
              <w:t>6</w:t>
            </w:r>
            <w:r w:rsidRPr="00771B13">
              <w:rPr>
                <w:rFonts w:ascii="Fonte Ecológica Spranq" w:hAnsi="Fonte Ecológica Spranq" w:cs="Arial"/>
                <w:sz w:val="20"/>
              </w:rPr>
              <w:t>0 (</w:t>
            </w:r>
            <w:r w:rsidR="000E5642">
              <w:rPr>
                <w:rFonts w:ascii="Fonte Ecológica Spranq" w:hAnsi="Fonte Ecológica Spranq" w:cs="Arial"/>
                <w:sz w:val="20"/>
              </w:rPr>
              <w:t>sessenta</w:t>
            </w:r>
            <w:r w:rsidRPr="00771B13">
              <w:rPr>
                <w:rFonts w:ascii="Fonte Ecológica Spranq" w:hAnsi="Fonte Ecológica Spranq" w:cs="Arial"/>
                <w:sz w:val="20"/>
              </w:rPr>
              <w:t>) dias</w:t>
            </w:r>
          </w:p>
        </w:tc>
      </w:tr>
      <w:tr w:rsidR="00771B13" w14:paraId="35E241EF" w14:textId="77777777" w:rsidTr="008E1B2C">
        <w:trPr>
          <w:trHeight w:val="165"/>
          <w:jc w:val="right"/>
        </w:trPr>
        <w:tc>
          <w:tcPr>
            <w:tcW w:w="3583" w:type="dxa"/>
            <w:gridSpan w:val="5"/>
            <w:tcBorders>
              <w:left w:val="single" w:sz="4" w:space="0" w:color="auto"/>
              <w:bottom w:val="single" w:sz="4" w:space="0" w:color="auto"/>
              <w:right w:val="single" w:sz="4" w:space="0" w:color="auto"/>
            </w:tcBorders>
            <w:shd w:val="clear" w:color="auto" w:fill="FFFFFF"/>
            <w:vAlign w:val="center"/>
          </w:tcPr>
          <w:p w14:paraId="37F0BD22" w14:textId="77777777" w:rsidR="00771B13" w:rsidRPr="00771B13" w:rsidRDefault="00771B13" w:rsidP="008852AA">
            <w:pPr>
              <w:ind w:firstLine="0"/>
              <w:rPr>
                <w:rFonts w:ascii="Fonte Ecológica Spranq" w:hAnsi="Fonte Ecológica Spranq" w:cs="Arial"/>
                <w:b/>
                <w:sz w:val="20"/>
                <w:szCs w:val="20"/>
              </w:rPr>
            </w:pPr>
            <w:r w:rsidRPr="00771B13">
              <w:rPr>
                <w:rFonts w:ascii="Fonte Ecológica Spranq" w:hAnsi="Fonte Ecológica Spranq" w:cs="Arial"/>
                <w:b/>
                <w:sz w:val="20"/>
                <w:szCs w:val="20"/>
              </w:rPr>
              <w:t>Operação</w:t>
            </w:r>
          </w:p>
        </w:tc>
        <w:tc>
          <w:tcPr>
            <w:tcW w:w="2905" w:type="dxa"/>
            <w:gridSpan w:val="7"/>
            <w:tcBorders>
              <w:top w:val="single" w:sz="4" w:space="0" w:color="auto"/>
              <w:left w:val="single" w:sz="4" w:space="0" w:color="auto"/>
              <w:bottom w:val="single" w:sz="4" w:space="0" w:color="auto"/>
              <w:right w:val="single" w:sz="4" w:space="0" w:color="auto"/>
            </w:tcBorders>
            <w:vAlign w:val="center"/>
          </w:tcPr>
          <w:p w14:paraId="29948E74" w14:textId="77777777" w:rsidR="00771B13" w:rsidRDefault="00771B13" w:rsidP="00771B13">
            <w:pPr>
              <w:ind w:firstLine="0"/>
              <w:jc w:val="center"/>
              <w:rPr>
                <w:rFonts w:ascii="Fonte Ecológica Spranq" w:hAnsi="Fonte Ecológica Spranq" w:cs="Arial"/>
                <w:sz w:val="20"/>
              </w:rPr>
            </w:pPr>
            <w:r>
              <w:rPr>
                <w:rFonts w:ascii="Fonte Ecológica Spranq" w:hAnsi="Fonte Ecológica Spranq" w:cs="Arial"/>
                <w:sz w:val="20"/>
              </w:rPr>
              <w:t>Aferição da disponibilidade mensal</w:t>
            </w:r>
          </w:p>
        </w:tc>
        <w:tc>
          <w:tcPr>
            <w:tcW w:w="3424" w:type="dxa"/>
            <w:gridSpan w:val="5"/>
            <w:tcBorders>
              <w:top w:val="single" w:sz="4" w:space="0" w:color="auto"/>
              <w:left w:val="single" w:sz="4" w:space="0" w:color="auto"/>
              <w:bottom w:val="single" w:sz="4" w:space="0" w:color="auto"/>
              <w:right w:val="single" w:sz="4" w:space="0" w:color="auto"/>
            </w:tcBorders>
          </w:tcPr>
          <w:p w14:paraId="4329CE75" w14:textId="77777777" w:rsidR="00771B13" w:rsidRPr="00771B13" w:rsidRDefault="00771B13" w:rsidP="006D50C4">
            <w:pPr>
              <w:ind w:firstLine="0"/>
              <w:rPr>
                <w:rFonts w:ascii="Fonte Ecológica Spranq" w:hAnsi="Fonte Ecológica Spranq" w:cs="Arial"/>
                <w:sz w:val="20"/>
              </w:rPr>
            </w:pPr>
            <w:r w:rsidRPr="00771B13">
              <w:rPr>
                <w:rFonts w:ascii="Fonte Ecológica Spranq" w:hAnsi="Fonte Ecológica Spranq" w:cs="Arial"/>
                <w:sz w:val="20"/>
              </w:rPr>
              <w:t>Disponibilidade mensal</w:t>
            </w:r>
          </w:p>
        </w:tc>
      </w:tr>
      <w:tr w:rsidR="00771B13" w14:paraId="6A1B65C5" w14:textId="77777777" w:rsidTr="008E1B2C">
        <w:trPr>
          <w:trHeight w:val="165"/>
          <w:jc w:val="right"/>
        </w:trPr>
        <w:tc>
          <w:tcPr>
            <w:tcW w:w="3583" w:type="dxa"/>
            <w:gridSpan w:val="5"/>
            <w:vMerge w:val="restart"/>
            <w:tcBorders>
              <w:left w:val="single" w:sz="4" w:space="0" w:color="auto"/>
              <w:right w:val="single" w:sz="4" w:space="0" w:color="auto"/>
            </w:tcBorders>
            <w:shd w:val="clear" w:color="auto" w:fill="FFFFFF"/>
            <w:vAlign w:val="center"/>
          </w:tcPr>
          <w:p w14:paraId="44084916" w14:textId="77777777" w:rsidR="00771B13" w:rsidRPr="00771B13" w:rsidRDefault="00771B13" w:rsidP="008852AA">
            <w:pPr>
              <w:ind w:firstLine="0"/>
              <w:rPr>
                <w:rFonts w:ascii="Fonte Ecológica Spranq" w:hAnsi="Fonte Ecológica Spranq" w:cs="Arial"/>
                <w:b/>
                <w:sz w:val="20"/>
                <w:szCs w:val="20"/>
              </w:rPr>
            </w:pPr>
            <w:r w:rsidRPr="00771B13">
              <w:rPr>
                <w:rFonts w:ascii="Fonte Ecológica Spranq" w:hAnsi="Fonte Ecológica Spranq" w:cs="Arial"/>
                <w:b/>
                <w:sz w:val="20"/>
                <w:szCs w:val="20"/>
              </w:rPr>
              <w:t>Manutenção</w:t>
            </w:r>
          </w:p>
        </w:tc>
        <w:tc>
          <w:tcPr>
            <w:tcW w:w="2905" w:type="dxa"/>
            <w:gridSpan w:val="7"/>
            <w:vMerge w:val="restart"/>
            <w:tcBorders>
              <w:top w:val="single" w:sz="4" w:space="0" w:color="auto"/>
              <w:left w:val="single" w:sz="4" w:space="0" w:color="auto"/>
              <w:right w:val="single" w:sz="4" w:space="0" w:color="auto"/>
            </w:tcBorders>
            <w:vAlign w:val="center"/>
          </w:tcPr>
          <w:p w14:paraId="0CE8B3FA" w14:textId="77777777" w:rsidR="00771B13" w:rsidRDefault="00771B13" w:rsidP="00771B13">
            <w:pPr>
              <w:ind w:firstLine="0"/>
              <w:jc w:val="center"/>
              <w:rPr>
                <w:rFonts w:ascii="Fonte Ecológica Spranq" w:hAnsi="Fonte Ecológica Spranq" w:cs="Arial"/>
                <w:sz w:val="20"/>
              </w:rPr>
            </w:pPr>
            <w:r>
              <w:rPr>
                <w:rFonts w:ascii="Fonte Ecológica Spranq" w:hAnsi="Fonte Ecológica Spranq" w:cs="Arial"/>
                <w:sz w:val="20"/>
              </w:rPr>
              <w:t>Tempo de resolução dos problemas</w:t>
            </w:r>
          </w:p>
        </w:tc>
        <w:tc>
          <w:tcPr>
            <w:tcW w:w="3424" w:type="dxa"/>
            <w:gridSpan w:val="5"/>
            <w:tcBorders>
              <w:top w:val="single" w:sz="4" w:space="0" w:color="auto"/>
              <w:left w:val="single" w:sz="4" w:space="0" w:color="auto"/>
              <w:bottom w:val="single" w:sz="4" w:space="0" w:color="auto"/>
              <w:right w:val="single" w:sz="4" w:space="0" w:color="auto"/>
            </w:tcBorders>
          </w:tcPr>
          <w:p w14:paraId="564D2F46" w14:textId="77777777" w:rsidR="00771B13" w:rsidRPr="00771B13" w:rsidRDefault="00771B13" w:rsidP="006D50C4">
            <w:pPr>
              <w:ind w:firstLine="0"/>
              <w:rPr>
                <w:rFonts w:ascii="Fonte Ecológica Spranq" w:hAnsi="Fonte Ecológica Spranq" w:cs="Arial"/>
                <w:sz w:val="20"/>
              </w:rPr>
            </w:pPr>
            <w:r w:rsidRPr="00771B13">
              <w:rPr>
                <w:rFonts w:ascii="Fonte Ecológica Spranq" w:hAnsi="Fonte Ecológica Spranq" w:cs="Arial"/>
                <w:sz w:val="20"/>
              </w:rPr>
              <w:t>10 (dez) minutos, a partir do chamado para iniciar a manutenção</w:t>
            </w:r>
          </w:p>
        </w:tc>
      </w:tr>
      <w:tr w:rsidR="00771B13" w14:paraId="1DE559E4" w14:textId="77777777" w:rsidTr="008E1B2C">
        <w:trPr>
          <w:trHeight w:val="165"/>
          <w:jc w:val="right"/>
        </w:trPr>
        <w:tc>
          <w:tcPr>
            <w:tcW w:w="3583" w:type="dxa"/>
            <w:gridSpan w:val="5"/>
            <w:vMerge/>
            <w:tcBorders>
              <w:left w:val="single" w:sz="4" w:space="0" w:color="auto"/>
              <w:right w:val="single" w:sz="4" w:space="0" w:color="auto"/>
            </w:tcBorders>
            <w:shd w:val="clear" w:color="auto" w:fill="FFFFFF"/>
            <w:vAlign w:val="center"/>
          </w:tcPr>
          <w:p w14:paraId="381C3280" w14:textId="77777777" w:rsidR="00771B13" w:rsidRPr="00771B13" w:rsidRDefault="00771B13" w:rsidP="008852AA">
            <w:pPr>
              <w:ind w:firstLine="0"/>
              <w:rPr>
                <w:rFonts w:ascii="Fonte Ecológica Spranq" w:hAnsi="Fonte Ecológica Spranq" w:cs="Arial"/>
                <w:b/>
                <w:sz w:val="20"/>
                <w:szCs w:val="20"/>
              </w:rPr>
            </w:pPr>
          </w:p>
        </w:tc>
        <w:tc>
          <w:tcPr>
            <w:tcW w:w="2905" w:type="dxa"/>
            <w:gridSpan w:val="7"/>
            <w:vMerge/>
            <w:tcBorders>
              <w:left w:val="single" w:sz="4" w:space="0" w:color="auto"/>
              <w:right w:val="single" w:sz="4" w:space="0" w:color="auto"/>
            </w:tcBorders>
            <w:vAlign w:val="center"/>
          </w:tcPr>
          <w:p w14:paraId="2CCA1C9C" w14:textId="77777777" w:rsidR="00771B13" w:rsidRDefault="00771B13" w:rsidP="00771B13">
            <w:pPr>
              <w:ind w:firstLine="0"/>
              <w:jc w:val="center"/>
              <w:rPr>
                <w:rFonts w:ascii="Fonte Ecológica Spranq" w:hAnsi="Fonte Ecológica Spranq" w:cs="Arial"/>
                <w:sz w:val="20"/>
              </w:rPr>
            </w:pPr>
          </w:p>
        </w:tc>
        <w:tc>
          <w:tcPr>
            <w:tcW w:w="3424" w:type="dxa"/>
            <w:gridSpan w:val="5"/>
            <w:tcBorders>
              <w:top w:val="single" w:sz="4" w:space="0" w:color="auto"/>
              <w:left w:val="single" w:sz="4" w:space="0" w:color="auto"/>
              <w:bottom w:val="single" w:sz="4" w:space="0" w:color="auto"/>
              <w:right w:val="single" w:sz="4" w:space="0" w:color="auto"/>
            </w:tcBorders>
          </w:tcPr>
          <w:p w14:paraId="60B86AC8" w14:textId="77777777" w:rsidR="00771B13" w:rsidRPr="00771B13" w:rsidRDefault="00771B13" w:rsidP="006D50C4">
            <w:pPr>
              <w:ind w:firstLine="0"/>
              <w:rPr>
                <w:rFonts w:ascii="Fonte Ecológica Spranq" w:hAnsi="Fonte Ecológica Spranq" w:cs="Arial"/>
                <w:sz w:val="20"/>
              </w:rPr>
            </w:pPr>
            <w:r w:rsidRPr="00771B13">
              <w:rPr>
                <w:rFonts w:ascii="Fonte Ecológica Spranq" w:hAnsi="Fonte Ecológica Spranq" w:cs="Arial"/>
                <w:sz w:val="20"/>
              </w:rPr>
              <w:t>20 (vinte) minutos, a partir do chamado para primeiro retorno</w:t>
            </w:r>
          </w:p>
        </w:tc>
      </w:tr>
      <w:tr w:rsidR="00771B13" w14:paraId="622A0CF3" w14:textId="77777777" w:rsidTr="008E1B2C">
        <w:trPr>
          <w:trHeight w:val="165"/>
          <w:jc w:val="right"/>
        </w:trPr>
        <w:tc>
          <w:tcPr>
            <w:tcW w:w="3583" w:type="dxa"/>
            <w:gridSpan w:val="5"/>
            <w:vMerge/>
            <w:tcBorders>
              <w:left w:val="single" w:sz="4" w:space="0" w:color="auto"/>
              <w:bottom w:val="single" w:sz="4" w:space="0" w:color="auto"/>
              <w:right w:val="single" w:sz="4" w:space="0" w:color="auto"/>
            </w:tcBorders>
            <w:shd w:val="clear" w:color="auto" w:fill="FFFFFF"/>
            <w:vAlign w:val="center"/>
          </w:tcPr>
          <w:p w14:paraId="02B65480" w14:textId="77777777" w:rsidR="00771B13" w:rsidRPr="00771B13" w:rsidRDefault="00771B13" w:rsidP="008852AA">
            <w:pPr>
              <w:ind w:firstLine="0"/>
              <w:rPr>
                <w:rFonts w:ascii="Fonte Ecológica Spranq" w:hAnsi="Fonte Ecológica Spranq" w:cs="Arial"/>
                <w:b/>
                <w:sz w:val="20"/>
                <w:szCs w:val="20"/>
              </w:rPr>
            </w:pPr>
          </w:p>
        </w:tc>
        <w:tc>
          <w:tcPr>
            <w:tcW w:w="2905" w:type="dxa"/>
            <w:gridSpan w:val="7"/>
            <w:vMerge/>
            <w:tcBorders>
              <w:left w:val="single" w:sz="4" w:space="0" w:color="auto"/>
              <w:bottom w:val="single" w:sz="4" w:space="0" w:color="auto"/>
              <w:right w:val="single" w:sz="4" w:space="0" w:color="auto"/>
            </w:tcBorders>
            <w:vAlign w:val="center"/>
          </w:tcPr>
          <w:p w14:paraId="27D46FB8" w14:textId="77777777" w:rsidR="00771B13" w:rsidRDefault="00771B13" w:rsidP="00771B13">
            <w:pPr>
              <w:ind w:firstLine="0"/>
              <w:jc w:val="center"/>
              <w:rPr>
                <w:rFonts w:ascii="Fonte Ecológica Spranq" w:hAnsi="Fonte Ecológica Spranq" w:cs="Arial"/>
                <w:sz w:val="20"/>
              </w:rPr>
            </w:pPr>
          </w:p>
        </w:tc>
        <w:tc>
          <w:tcPr>
            <w:tcW w:w="3424" w:type="dxa"/>
            <w:gridSpan w:val="5"/>
            <w:tcBorders>
              <w:top w:val="single" w:sz="4" w:space="0" w:color="auto"/>
              <w:left w:val="single" w:sz="4" w:space="0" w:color="auto"/>
              <w:bottom w:val="single" w:sz="4" w:space="0" w:color="auto"/>
              <w:right w:val="single" w:sz="4" w:space="0" w:color="auto"/>
            </w:tcBorders>
          </w:tcPr>
          <w:p w14:paraId="1BCEA8AF" w14:textId="77777777" w:rsidR="00771B13" w:rsidRPr="00771B13" w:rsidRDefault="00771B13" w:rsidP="006D50C4">
            <w:pPr>
              <w:ind w:firstLine="0"/>
              <w:rPr>
                <w:rFonts w:ascii="Fonte Ecológica Spranq" w:hAnsi="Fonte Ecológica Spranq" w:cs="Arial"/>
                <w:sz w:val="20"/>
              </w:rPr>
            </w:pPr>
            <w:r w:rsidRPr="00771B13">
              <w:rPr>
                <w:rFonts w:ascii="Fonte Ecológica Spranq" w:hAnsi="Fonte Ecológica Spranq" w:cs="Arial"/>
                <w:sz w:val="20"/>
              </w:rPr>
              <w:t>3 (três) horas, a partir do chamado para a resolução do problema</w:t>
            </w:r>
          </w:p>
        </w:tc>
      </w:tr>
      <w:tr w:rsidR="00775804" w14:paraId="62218033" w14:textId="77777777" w:rsidTr="008E1B2C">
        <w:trPr>
          <w:trHeight w:val="270"/>
          <w:jc w:val="right"/>
        </w:trPr>
        <w:tc>
          <w:tcPr>
            <w:tcW w:w="9912" w:type="dxa"/>
            <w:gridSpan w:val="17"/>
            <w:tcBorders>
              <w:top w:val="single" w:sz="4" w:space="0" w:color="auto"/>
              <w:left w:val="single" w:sz="4" w:space="0" w:color="auto"/>
              <w:bottom w:val="single" w:sz="4" w:space="0" w:color="auto"/>
              <w:right w:val="single" w:sz="4" w:space="0" w:color="auto"/>
            </w:tcBorders>
            <w:shd w:val="clear" w:color="auto" w:fill="F2F2F2"/>
            <w:vAlign w:val="center"/>
            <w:hideMark/>
          </w:tcPr>
          <w:p w14:paraId="023FBC25" w14:textId="77777777" w:rsidR="00775804" w:rsidRPr="00775804" w:rsidRDefault="00775804" w:rsidP="00775804">
            <w:pPr>
              <w:ind w:firstLine="0"/>
              <w:jc w:val="left"/>
              <w:rPr>
                <w:rFonts w:ascii="Arial" w:hAnsi="Arial" w:cs="Arial"/>
                <w:b/>
                <w:sz w:val="20"/>
              </w:rPr>
            </w:pPr>
            <w:r>
              <w:rPr>
                <w:rFonts w:ascii="Arial" w:hAnsi="Arial" w:cs="Arial"/>
                <w:b/>
                <w:sz w:val="20"/>
              </w:rPr>
              <w:t>3.2 – ESTIMATIVA DE VOLUME DE SERVIÇOS OU BENS</w:t>
            </w:r>
          </w:p>
        </w:tc>
      </w:tr>
      <w:tr w:rsidR="008E43A4" w14:paraId="3DEFBC08" w14:textId="77777777" w:rsidTr="008E1B2C">
        <w:trPr>
          <w:trHeight w:val="165"/>
          <w:jc w:val="right"/>
        </w:trPr>
        <w:tc>
          <w:tcPr>
            <w:tcW w:w="3583" w:type="dxa"/>
            <w:gridSpan w:val="5"/>
            <w:tcBorders>
              <w:top w:val="single" w:sz="4" w:space="0" w:color="auto"/>
              <w:left w:val="single" w:sz="4" w:space="0" w:color="auto"/>
              <w:right w:val="single" w:sz="4" w:space="0" w:color="auto"/>
            </w:tcBorders>
            <w:shd w:val="clear" w:color="auto" w:fill="F2F2F2"/>
            <w:vAlign w:val="center"/>
            <w:hideMark/>
          </w:tcPr>
          <w:p w14:paraId="48BA0F06" w14:textId="7D27204B" w:rsidR="008E43A4" w:rsidRPr="003143C0" w:rsidRDefault="008E43A4" w:rsidP="003143C0">
            <w:pPr>
              <w:spacing w:line="240" w:lineRule="auto"/>
              <w:ind w:firstLine="0"/>
              <w:jc w:val="center"/>
              <w:rPr>
                <w:rFonts w:ascii="Arial" w:hAnsi="Arial" w:cs="Arial"/>
                <w:b/>
                <w:sz w:val="20"/>
              </w:rPr>
            </w:pPr>
            <w:r>
              <w:rPr>
                <w:rFonts w:ascii="Arial" w:hAnsi="Arial" w:cs="Arial"/>
                <w:b/>
                <w:sz w:val="20"/>
              </w:rPr>
              <w:t>Serviço</w:t>
            </w:r>
            <w:r w:rsidR="007C4FF2">
              <w:rPr>
                <w:rFonts w:ascii="Arial" w:hAnsi="Arial" w:cs="Arial"/>
                <w:b/>
                <w:sz w:val="20"/>
              </w:rPr>
              <w:t xml:space="preserve"> / Bens</w:t>
            </w:r>
          </w:p>
        </w:tc>
        <w:tc>
          <w:tcPr>
            <w:tcW w:w="2905" w:type="dxa"/>
            <w:gridSpan w:val="7"/>
            <w:tcBorders>
              <w:top w:val="single" w:sz="4" w:space="0" w:color="auto"/>
              <w:left w:val="single" w:sz="4" w:space="0" w:color="auto"/>
              <w:bottom w:val="single" w:sz="4" w:space="0" w:color="auto"/>
              <w:right w:val="single" w:sz="4" w:space="0" w:color="auto"/>
            </w:tcBorders>
            <w:shd w:val="clear" w:color="auto" w:fill="F2F2F2"/>
          </w:tcPr>
          <w:p w14:paraId="2213F439" w14:textId="425C89AE" w:rsidR="00186D95" w:rsidRPr="003143C0" w:rsidRDefault="008E43A4" w:rsidP="003143C0">
            <w:pPr>
              <w:spacing w:line="240" w:lineRule="auto"/>
              <w:ind w:firstLine="0"/>
              <w:jc w:val="center"/>
              <w:rPr>
                <w:rFonts w:ascii="Arial" w:hAnsi="Arial" w:cs="Arial"/>
                <w:b/>
                <w:sz w:val="20"/>
              </w:rPr>
            </w:pPr>
            <w:r>
              <w:rPr>
                <w:rFonts w:ascii="Arial" w:hAnsi="Arial" w:cs="Arial"/>
                <w:b/>
                <w:sz w:val="20"/>
              </w:rPr>
              <w:t>Estimativa</w:t>
            </w:r>
          </w:p>
        </w:tc>
        <w:tc>
          <w:tcPr>
            <w:tcW w:w="3424" w:type="dxa"/>
            <w:gridSpan w:val="5"/>
            <w:tcBorders>
              <w:top w:val="single" w:sz="4" w:space="0" w:color="auto"/>
              <w:left w:val="single" w:sz="4" w:space="0" w:color="auto"/>
              <w:bottom w:val="single" w:sz="4" w:space="0" w:color="auto"/>
              <w:right w:val="single" w:sz="4" w:space="0" w:color="auto"/>
            </w:tcBorders>
            <w:shd w:val="clear" w:color="auto" w:fill="F2F2F2"/>
          </w:tcPr>
          <w:p w14:paraId="245A7964" w14:textId="47BE7A7B" w:rsidR="00186D95" w:rsidRPr="003143C0" w:rsidRDefault="008E43A4" w:rsidP="003143C0">
            <w:pPr>
              <w:spacing w:line="240" w:lineRule="auto"/>
              <w:ind w:firstLine="0"/>
              <w:jc w:val="center"/>
              <w:rPr>
                <w:rFonts w:ascii="Arial" w:hAnsi="Arial" w:cs="Arial"/>
                <w:b/>
                <w:sz w:val="20"/>
              </w:rPr>
            </w:pPr>
            <w:r>
              <w:rPr>
                <w:rFonts w:ascii="Arial" w:hAnsi="Arial" w:cs="Arial"/>
                <w:b/>
                <w:sz w:val="20"/>
              </w:rPr>
              <w:t>Forma de Estimativa</w:t>
            </w:r>
          </w:p>
        </w:tc>
      </w:tr>
      <w:tr w:rsidR="008E43A4" w14:paraId="73CD8943" w14:textId="77777777" w:rsidTr="008E1B2C">
        <w:trPr>
          <w:trHeight w:val="165"/>
          <w:jc w:val="right"/>
        </w:trPr>
        <w:tc>
          <w:tcPr>
            <w:tcW w:w="3583" w:type="dxa"/>
            <w:gridSpan w:val="5"/>
            <w:tcBorders>
              <w:left w:val="single" w:sz="4" w:space="0" w:color="auto"/>
              <w:bottom w:val="single" w:sz="4" w:space="0" w:color="auto"/>
              <w:right w:val="single" w:sz="4" w:space="0" w:color="auto"/>
            </w:tcBorders>
            <w:shd w:val="clear" w:color="auto" w:fill="FFFFFF"/>
            <w:vAlign w:val="center"/>
          </w:tcPr>
          <w:p w14:paraId="310D5C6B" w14:textId="77777777" w:rsidR="008E43A4" w:rsidRPr="00FD0FBA" w:rsidRDefault="00A577B4" w:rsidP="00971FE4">
            <w:pPr>
              <w:ind w:firstLine="0"/>
              <w:rPr>
                <w:rFonts w:ascii="Fonte Ecológica Spranq" w:hAnsi="Fonte Ecológica Spranq" w:cs="Arial"/>
                <w:sz w:val="20"/>
              </w:rPr>
            </w:pPr>
            <w:r w:rsidRPr="00A577B4">
              <w:rPr>
                <w:rFonts w:ascii="Fonte Ecológica Spranq" w:hAnsi="Fonte Ecológica Spranq" w:cs="Arial"/>
                <w:sz w:val="20"/>
                <w:szCs w:val="20"/>
              </w:rPr>
              <w:lastRenderedPageBreak/>
              <w:t xml:space="preserve">Link de internet do circuito A, com disponibilização, em regime de comodato, de todos os equipamentos e acessórios necessários à prestação dos serviços que abrangem: a instalação, configuração, gerenciamento pró-ativo e manutenção do circuito de </w:t>
            </w:r>
            <w:r w:rsidR="000E5642">
              <w:rPr>
                <w:rFonts w:ascii="Fonte Ecológica Spranq" w:hAnsi="Fonte Ecológica Spranq" w:cs="Arial"/>
                <w:sz w:val="20"/>
                <w:szCs w:val="20"/>
              </w:rPr>
              <w:t>2</w:t>
            </w:r>
            <w:r w:rsidRPr="00A577B4">
              <w:rPr>
                <w:rFonts w:ascii="Fonte Ecológica Spranq" w:hAnsi="Fonte Ecológica Spranq" w:cs="Arial"/>
                <w:sz w:val="20"/>
                <w:szCs w:val="20"/>
              </w:rPr>
              <w:t>000Mbps.</w:t>
            </w:r>
          </w:p>
        </w:tc>
        <w:tc>
          <w:tcPr>
            <w:tcW w:w="2905" w:type="dxa"/>
            <w:gridSpan w:val="7"/>
            <w:tcBorders>
              <w:top w:val="single" w:sz="4" w:space="0" w:color="auto"/>
              <w:left w:val="single" w:sz="4" w:space="0" w:color="auto"/>
              <w:bottom w:val="single" w:sz="4" w:space="0" w:color="auto"/>
              <w:right w:val="single" w:sz="4" w:space="0" w:color="auto"/>
            </w:tcBorders>
          </w:tcPr>
          <w:p w14:paraId="689F42B8" w14:textId="3B995A61" w:rsidR="008E43A4" w:rsidRPr="00FD0FBA" w:rsidRDefault="003252F2" w:rsidP="003143C0">
            <w:pPr>
              <w:ind w:firstLine="0"/>
              <w:rPr>
                <w:rFonts w:ascii="Fonte Ecológica Spranq" w:hAnsi="Fonte Ecológica Spranq" w:cs="Arial"/>
                <w:sz w:val="20"/>
              </w:rPr>
            </w:pPr>
            <w:r>
              <w:rPr>
                <w:rFonts w:ascii="Fonte Ecológica Spranq" w:hAnsi="Fonte Ecológica Spranq" w:cs="Arial"/>
                <w:sz w:val="20"/>
              </w:rPr>
              <w:t xml:space="preserve">1 </w:t>
            </w:r>
            <w:r w:rsidR="007C4FF2" w:rsidRPr="00FD0FBA">
              <w:rPr>
                <w:rFonts w:ascii="Fonte Ecológica Spranq" w:hAnsi="Fonte Ecológica Spranq" w:cs="Arial"/>
                <w:sz w:val="20"/>
              </w:rPr>
              <w:t>Link Simétrico (</w:t>
            </w:r>
            <w:r w:rsidR="003143C0">
              <w:rPr>
                <w:rFonts w:ascii="Fonte Ecológica Spranq" w:hAnsi="Fonte Ecológica Spranq" w:cs="Arial"/>
                <w:sz w:val="20"/>
              </w:rPr>
              <w:t xml:space="preserve">Em </w:t>
            </w:r>
            <w:r w:rsidR="007C4FF2" w:rsidRPr="00FD0FBA">
              <w:rPr>
                <w:rFonts w:ascii="Fonte Ecológica Spranq" w:hAnsi="Fonte Ecológica Spranq" w:cs="Arial"/>
                <w:sz w:val="20"/>
              </w:rPr>
              <w:t>download e upload)</w:t>
            </w:r>
          </w:p>
        </w:tc>
        <w:tc>
          <w:tcPr>
            <w:tcW w:w="3424" w:type="dxa"/>
            <w:gridSpan w:val="5"/>
            <w:tcBorders>
              <w:top w:val="single" w:sz="4" w:space="0" w:color="auto"/>
              <w:left w:val="single" w:sz="4" w:space="0" w:color="auto"/>
              <w:bottom w:val="single" w:sz="4" w:space="0" w:color="auto"/>
              <w:right w:val="single" w:sz="4" w:space="0" w:color="auto"/>
            </w:tcBorders>
          </w:tcPr>
          <w:p w14:paraId="40CF827B" w14:textId="77777777" w:rsidR="008E43A4" w:rsidRPr="00FD0FBA" w:rsidRDefault="00F65E3B" w:rsidP="00971FE4">
            <w:pPr>
              <w:ind w:firstLine="0"/>
              <w:rPr>
                <w:rFonts w:ascii="Fonte Ecológica Spranq" w:hAnsi="Fonte Ecológica Spranq" w:cs="Arial"/>
                <w:sz w:val="20"/>
              </w:rPr>
            </w:pPr>
            <w:r w:rsidRPr="00FD0FBA">
              <w:rPr>
                <w:rFonts w:ascii="Fonte Ecológica Spranq" w:hAnsi="Fonte Ecológica Spranq" w:cs="Arial"/>
                <w:sz w:val="20"/>
              </w:rPr>
              <w:t>Quantidade de link utilizado segundo software de monitoramento</w:t>
            </w:r>
          </w:p>
        </w:tc>
      </w:tr>
      <w:tr w:rsidR="00F65E3B" w14:paraId="52EB7F4E" w14:textId="77777777" w:rsidTr="008E1B2C">
        <w:trPr>
          <w:trHeight w:val="330"/>
          <w:jc w:val="right"/>
        </w:trPr>
        <w:tc>
          <w:tcPr>
            <w:tcW w:w="3583"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2F17D4B7" w14:textId="77777777" w:rsidR="00F65E3B" w:rsidRPr="00FD0FBA" w:rsidRDefault="00A577B4" w:rsidP="00F65E3B">
            <w:pPr>
              <w:ind w:firstLine="0"/>
              <w:rPr>
                <w:rFonts w:ascii="Fonte Ecológica Spranq" w:hAnsi="Fonte Ecológica Spranq" w:cs="Arial"/>
                <w:sz w:val="20"/>
              </w:rPr>
            </w:pPr>
            <w:r w:rsidRPr="00A577B4">
              <w:rPr>
                <w:rFonts w:ascii="Fonte Ecológica Spranq" w:hAnsi="Fonte Ecológica Spranq" w:cs="Arial"/>
                <w:sz w:val="20"/>
                <w:szCs w:val="20"/>
              </w:rPr>
              <w:t xml:space="preserve">Link de internet do circuito B, com disponibilização, em regime de comodato, de todos os equipamentos e acessórios necessários à prestação dos serviços que abrangem: a instalação, configuração, gerenciamento pró-ativo e manutenção do circuito de </w:t>
            </w:r>
            <w:r w:rsidR="000E5642">
              <w:rPr>
                <w:rFonts w:ascii="Fonte Ecológica Spranq" w:hAnsi="Fonte Ecológica Spranq" w:cs="Arial"/>
                <w:sz w:val="20"/>
                <w:szCs w:val="20"/>
              </w:rPr>
              <w:t>2</w:t>
            </w:r>
            <w:r w:rsidRPr="00A577B4">
              <w:rPr>
                <w:rFonts w:ascii="Fonte Ecológica Spranq" w:hAnsi="Fonte Ecológica Spranq" w:cs="Arial"/>
                <w:sz w:val="20"/>
                <w:szCs w:val="20"/>
              </w:rPr>
              <w:t>000Mbps.</w:t>
            </w:r>
          </w:p>
        </w:tc>
        <w:tc>
          <w:tcPr>
            <w:tcW w:w="2905" w:type="dxa"/>
            <w:gridSpan w:val="7"/>
            <w:tcBorders>
              <w:top w:val="single" w:sz="4" w:space="0" w:color="auto"/>
              <w:left w:val="single" w:sz="4" w:space="0" w:color="auto"/>
              <w:bottom w:val="single" w:sz="4" w:space="0" w:color="auto"/>
              <w:right w:val="single" w:sz="4" w:space="0" w:color="auto"/>
            </w:tcBorders>
          </w:tcPr>
          <w:p w14:paraId="4048303F" w14:textId="50B3C7AC" w:rsidR="00F65E3B" w:rsidRPr="00FD0FBA" w:rsidRDefault="003252F2" w:rsidP="003143C0">
            <w:pPr>
              <w:ind w:firstLine="0"/>
              <w:rPr>
                <w:rFonts w:ascii="Fonte Ecológica Spranq" w:hAnsi="Fonte Ecológica Spranq" w:cs="Arial"/>
                <w:sz w:val="20"/>
              </w:rPr>
            </w:pPr>
            <w:r>
              <w:rPr>
                <w:rFonts w:ascii="Fonte Ecológica Spranq" w:hAnsi="Fonte Ecológica Spranq" w:cs="Arial"/>
                <w:sz w:val="20"/>
              </w:rPr>
              <w:t xml:space="preserve">1 </w:t>
            </w:r>
            <w:r w:rsidR="00F65E3B" w:rsidRPr="00FD0FBA">
              <w:rPr>
                <w:rFonts w:ascii="Fonte Ecológica Spranq" w:hAnsi="Fonte Ecológica Spranq" w:cs="Arial"/>
                <w:sz w:val="20"/>
              </w:rPr>
              <w:t xml:space="preserve">Link Simétrico </w:t>
            </w:r>
            <w:r w:rsidR="003143C0" w:rsidRPr="00FD0FBA">
              <w:rPr>
                <w:rFonts w:ascii="Fonte Ecológica Spranq" w:hAnsi="Fonte Ecológica Spranq" w:cs="Arial"/>
                <w:sz w:val="20"/>
              </w:rPr>
              <w:t>(</w:t>
            </w:r>
            <w:r w:rsidR="003143C0">
              <w:rPr>
                <w:rFonts w:ascii="Fonte Ecológica Spranq" w:hAnsi="Fonte Ecológica Spranq" w:cs="Arial"/>
                <w:sz w:val="20"/>
              </w:rPr>
              <w:t xml:space="preserve">Em </w:t>
            </w:r>
            <w:r w:rsidR="003143C0" w:rsidRPr="00FD0FBA">
              <w:rPr>
                <w:rFonts w:ascii="Fonte Ecológica Spranq" w:hAnsi="Fonte Ecológica Spranq" w:cs="Arial"/>
                <w:sz w:val="20"/>
              </w:rPr>
              <w:t>download e upload)</w:t>
            </w:r>
          </w:p>
        </w:tc>
        <w:tc>
          <w:tcPr>
            <w:tcW w:w="3424" w:type="dxa"/>
            <w:gridSpan w:val="5"/>
            <w:tcBorders>
              <w:top w:val="single" w:sz="4" w:space="0" w:color="auto"/>
              <w:left w:val="single" w:sz="4" w:space="0" w:color="auto"/>
              <w:bottom w:val="single" w:sz="4" w:space="0" w:color="auto"/>
              <w:right w:val="single" w:sz="4" w:space="0" w:color="auto"/>
            </w:tcBorders>
          </w:tcPr>
          <w:p w14:paraId="2C6FAA78" w14:textId="77777777" w:rsidR="00F65E3B" w:rsidRPr="00FD0FBA" w:rsidRDefault="00F65E3B" w:rsidP="00F65E3B">
            <w:pPr>
              <w:ind w:firstLine="0"/>
              <w:rPr>
                <w:rFonts w:ascii="Fonte Ecológica Spranq" w:hAnsi="Fonte Ecológica Spranq" w:cs="Arial"/>
                <w:sz w:val="20"/>
              </w:rPr>
            </w:pPr>
            <w:r w:rsidRPr="00FD0FBA">
              <w:rPr>
                <w:rFonts w:ascii="Fonte Ecológica Spranq" w:hAnsi="Fonte Ecológica Spranq" w:cs="Arial"/>
                <w:sz w:val="20"/>
              </w:rPr>
              <w:t>Quantidade de link utilizado segundo software de monitoramento</w:t>
            </w:r>
          </w:p>
        </w:tc>
      </w:tr>
      <w:tr w:rsidR="00822CB5" w14:paraId="51DB353B" w14:textId="77777777" w:rsidTr="008E1B2C">
        <w:trPr>
          <w:trHeight w:val="270"/>
          <w:jc w:val="right"/>
        </w:trPr>
        <w:tc>
          <w:tcPr>
            <w:tcW w:w="9912" w:type="dxa"/>
            <w:gridSpan w:val="17"/>
            <w:tcBorders>
              <w:top w:val="single" w:sz="4" w:space="0" w:color="auto"/>
              <w:left w:val="single" w:sz="4" w:space="0" w:color="auto"/>
              <w:bottom w:val="single" w:sz="4" w:space="0" w:color="auto"/>
              <w:right w:val="single" w:sz="4" w:space="0" w:color="auto"/>
            </w:tcBorders>
            <w:shd w:val="clear" w:color="auto" w:fill="F2F2F2"/>
            <w:vAlign w:val="center"/>
            <w:hideMark/>
          </w:tcPr>
          <w:p w14:paraId="2F7FB8A4" w14:textId="77777777" w:rsidR="00822CB5" w:rsidRPr="00775804" w:rsidRDefault="00822CB5" w:rsidP="00822CB5">
            <w:pPr>
              <w:ind w:firstLine="0"/>
              <w:jc w:val="left"/>
              <w:rPr>
                <w:rFonts w:ascii="Arial" w:hAnsi="Arial" w:cs="Arial"/>
                <w:b/>
                <w:sz w:val="20"/>
              </w:rPr>
            </w:pPr>
            <w:r>
              <w:rPr>
                <w:rFonts w:ascii="Arial" w:hAnsi="Arial" w:cs="Arial"/>
                <w:b/>
                <w:sz w:val="20"/>
              </w:rPr>
              <w:t>3.3 – METODOLOGIA DE AVALIAÇÃO DA QUALIDADE E DA ADEQUAÇÃO</w:t>
            </w:r>
          </w:p>
        </w:tc>
      </w:tr>
      <w:tr w:rsidR="00822CB5" w14:paraId="4DB89E55" w14:textId="77777777" w:rsidTr="008E1B2C">
        <w:trPr>
          <w:trHeight w:val="165"/>
          <w:jc w:val="right"/>
        </w:trPr>
        <w:tc>
          <w:tcPr>
            <w:tcW w:w="3583" w:type="dxa"/>
            <w:gridSpan w:val="5"/>
            <w:tcBorders>
              <w:top w:val="single" w:sz="4" w:space="0" w:color="auto"/>
              <w:left w:val="single" w:sz="4" w:space="0" w:color="auto"/>
              <w:right w:val="single" w:sz="4" w:space="0" w:color="auto"/>
            </w:tcBorders>
            <w:shd w:val="clear" w:color="auto" w:fill="F2F2F2"/>
            <w:vAlign w:val="center"/>
            <w:hideMark/>
          </w:tcPr>
          <w:p w14:paraId="53A9B480" w14:textId="5F9CAE44" w:rsidR="00822CB5" w:rsidRPr="00960CDB" w:rsidRDefault="00822CB5" w:rsidP="00960CDB">
            <w:pPr>
              <w:autoSpaceDE w:val="0"/>
              <w:autoSpaceDN w:val="0"/>
              <w:adjustRightInd w:val="0"/>
              <w:spacing w:line="240" w:lineRule="auto"/>
              <w:ind w:firstLine="0"/>
              <w:jc w:val="center"/>
              <w:rPr>
                <w:rFonts w:ascii="Arial" w:hAnsi="Arial" w:cs="Arial"/>
                <w:b/>
                <w:sz w:val="20"/>
              </w:rPr>
            </w:pPr>
            <w:r>
              <w:rPr>
                <w:rFonts w:ascii="Arial" w:hAnsi="Arial" w:cs="Arial"/>
                <w:b/>
                <w:sz w:val="20"/>
              </w:rPr>
              <w:t>Etapa / Fase / Item</w:t>
            </w:r>
          </w:p>
        </w:tc>
        <w:tc>
          <w:tcPr>
            <w:tcW w:w="6329" w:type="dxa"/>
            <w:gridSpan w:val="12"/>
            <w:tcBorders>
              <w:top w:val="single" w:sz="4" w:space="0" w:color="auto"/>
              <w:left w:val="single" w:sz="4" w:space="0" w:color="auto"/>
              <w:bottom w:val="single" w:sz="4" w:space="0" w:color="auto"/>
              <w:right w:val="single" w:sz="4" w:space="0" w:color="auto"/>
            </w:tcBorders>
            <w:shd w:val="clear" w:color="auto" w:fill="F2F2F2"/>
          </w:tcPr>
          <w:p w14:paraId="6FC75945" w14:textId="505AA082" w:rsidR="00822CB5" w:rsidRPr="00960CDB" w:rsidRDefault="00822CB5" w:rsidP="00960CDB">
            <w:pPr>
              <w:spacing w:line="240" w:lineRule="auto"/>
              <w:ind w:firstLine="0"/>
              <w:jc w:val="center"/>
              <w:rPr>
                <w:rFonts w:ascii="Arial" w:hAnsi="Arial" w:cs="Arial"/>
                <w:b/>
                <w:sz w:val="20"/>
              </w:rPr>
            </w:pPr>
            <w:r>
              <w:rPr>
                <w:rFonts w:ascii="Arial" w:hAnsi="Arial" w:cs="Arial"/>
                <w:b/>
                <w:sz w:val="20"/>
              </w:rPr>
              <w:t>Método de Avaliação</w:t>
            </w:r>
          </w:p>
        </w:tc>
      </w:tr>
      <w:tr w:rsidR="00822CB5" w14:paraId="21CA3AA5" w14:textId="77777777" w:rsidTr="008E1B2C">
        <w:trPr>
          <w:trHeight w:val="165"/>
          <w:jc w:val="right"/>
        </w:trPr>
        <w:tc>
          <w:tcPr>
            <w:tcW w:w="3583" w:type="dxa"/>
            <w:gridSpan w:val="5"/>
            <w:tcBorders>
              <w:left w:val="single" w:sz="4" w:space="0" w:color="auto"/>
              <w:bottom w:val="single" w:sz="4" w:space="0" w:color="auto"/>
              <w:right w:val="single" w:sz="4" w:space="0" w:color="auto"/>
            </w:tcBorders>
            <w:shd w:val="clear" w:color="auto" w:fill="FFFFFF"/>
            <w:vAlign w:val="center"/>
          </w:tcPr>
          <w:p w14:paraId="3E9F0868" w14:textId="77777777" w:rsidR="00822CB5" w:rsidRPr="00FD0FBA" w:rsidRDefault="00822CB5" w:rsidP="00822CB5">
            <w:pPr>
              <w:ind w:firstLine="0"/>
              <w:rPr>
                <w:rFonts w:ascii="Fonte Ecológica Spranq" w:hAnsi="Fonte Ecológica Spranq" w:cs="Arial"/>
                <w:sz w:val="20"/>
              </w:rPr>
            </w:pPr>
            <w:r w:rsidRPr="00FD0FBA">
              <w:rPr>
                <w:rFonts w:ascii="Fonte Ecológica Spranq" w:hAnsi="Fonte Ecológica Spranq" w:cs="Arial"/>
                <w:sz w:val="20"/>
                <w:szCs w:val="20"/>
              </w:rPr>
              <w:t xml:space="preserve">1- </w:t>
            </w:r>
            <w:r w:rsidR="003252F2" w:rsidRPr="003252F2">
              <w:rPr>
                <w:rFonts w:ascii="Fonte Ecológica Spranq" w:hAnsi="Fonte Ecológica Spranq" w:cs="Arial"/>
                <w:b/>
                <w:bCs/>
                <w:sz w:val="20"/>
                <w:szCs w:val="20"/>
              </w:rPr>
              <w:t xml:space="preserve">– </w:t>
            </w:r>
            <w:r w:rsidR="003252F2" w:rsidRPr="000E5642">
              <w:rPr>
                <w:rFonts w:ascii="Fonte Ecológica Spranq" w:hAnsi="Fonte Ecológica Spranq" w:cs="Arial"/>
                <w:bCs/>
                <w:sz w:val="20"/>
                <w:szCs w:val="20"/>
              </w:rPr>
              <w:t>Entrega do circuito, instalação e configuração da dos links de internet</w:t>
            </w:r>
            <w:r w:rsidR="00DB70F1" w:rsidRPr="000E5642">
              <w:rPr>
                <w:rFonts w:ascii="Fonte Ecológica Spranq" w:hAnsi="Fonte Ecológica Spranq" w:cs="Arial"/>
                <w:bCs/>
                <w:sz w:val="20"/>
                <w:szCs w:val="20"/>
              </w:rPr>
              <w:t>.</w:t>
            </w:r>
          </w:p>
        </w:tc>
        <w:tc>
          <w:tcPr>
            <w:tcW w:w="6329" w:type="dxa"/>
            <w:gridSpan w:val="12"/>
            <w:tcBorders>
              <w:top w:val="single" w:sz="4" w:space="0" w:color="auto"/>
              <w:left w:val="single" w:sz="4" w:space="0" w:color="auto"/>
              <w:bottom w:val="single" w:sz="4" w:space="0" w:color="auto"/>
              <w:right w:val="single" w:sz="4" w:space="0" w:color="auto"/>
            </w:tcBorders>
          </w:tcPr>
          <w:p w14:paraId="76125C56" w14:textId="77777777" w:rsidR="003252F2" w:rsidRPr="000E5642" w:rsidRDefault="003252F2" w:rsidP="003252F2">
            <w:pPr>
              <w:numPr>
                <w:ilvl w:val="0"/>
                <w:numId w:val="34"/>
              </w:numPr>
              <w:spacing w:line="276" w:lineRule="auto"/>
              <w:contextualSpacing/>
              <w:rPr>
                <w:rFonts w:ascii="Fonte Ecológica Spranq" w:eastAsia="Fonte Ecológica Spranq,Arial" w:hAnsi="Fonte Ecológica Spranq" w:cs="Fonte Ecológica Spranq,Arial"/>
                <w:color w:val="000000"/>
                <w:sz w:val="20"/>
                <w:szCs w:val="20"/>
              </w:rPr>
            </w:pPr>
            <w:r w:rsidRPr="000E5642">
              <w:rPr>
                <w:rFonts w:ascii="Fonte Ecológica Spranq" w:eastAsia="Fonte Ecológica Spranq,Arial" w:hAnsi="Fonte Ecológica Spranq" w:cs="Fonte Ecológica Spranq,Arial"/>
                <w:color w:val="000000"/>
                <w:sz w:val="20"/>
                <w:szCs w:val="20"/>
              </w:rPr>
              <w:t>Presença, nas reuniões, de forma pontual;</w:t>
            </w:r>
          </w:p>
          <w:p w14:paraId="396D5849" w14:textId="77777777" w:rsidR="003252F2" w:rsidRPr="000E5642" w:rsidRDefault="003252F2" w:rsidP="003252F2">
            <w:pPr>
              <w:numPr>
                <w:ilvl w:val="0"/>
                <w:numId w:val="34"/>
              </w:numPr>
              <w:spacing w:line="276" w:lineRule="auto"/>
              <w:contextualSpacing/>
              <w:rPr>
                <w:rFonts w:ascii="Fonte Ecológica Spranq" w:eastAsia="Fonte Ecológica Spranq,Arial" w:hAnsi="Fonte Ecológica Spranq" w:cs="Fonte Ecológica Spranq,Arial"/>
                <w:color w:val="000000"/>
                <w:sz w:val="20"/>
                <w:szCs w:val="20"/>
              </w:rPr>
            </w:pPr>
            <w:r w:rsidRPr="000E5642">
              <w:rPr>
                <w:rFonts w:ascii="Fonte Ecológica Spranq" w:eastAsia="Fonte Ecológica Spranq,Arial" w:hAnsi="Fonte Ecológica Spranq" w:cs="Fonte Ecológica Spranq,Arial"/>
                <w:color w:val="000000"/>
                <w:sz w:val="20"/>
                <w:szCs w:val="20"/>
              </w:rPr>
              <w:t>Conformidade do cronograma com os prazos limites do documento de referência;</w:t>
            </w:r>
          </w:p>
          <w:p w14:paraId="32E0CAE7" w14:textId="77777777" w:rsidR="003252F2" w:rsidRPr="000E5642" w:rsidRDefault="003252F2" w:rsidP="003252F2">
            <w:pPr>
              <w:numPr>
                <w:ilvl w:val="0"/>
                <w:numId w:val="34"/>
              </w:numPr>
              <w:spacing w:line="276" w:lineRule="auto"/>
              <w:contextualSpacing/>
              <w:rPr>
                <w:rFonts w:ascii="Fonte Ecológica Spranq" w:eastAsia="Fonte Ecológica Spranq,Arial" w:hAnsi="Fonte Ecológica Spranq" w:cs="Fonte Ecológica Spranq,Arial"/>
                <w:color w:val="000000"/>
                <w:sz w:val="20"/>
                <w:szCs w:val="20"/>
              </w:rPr>
            </w:pPr>
            <w:r w:rsidRPr="000E5642">
              <w:rPr>
                <w:rFonts w:ascii="Fonte Ecológica Spranq" w:eastAsia="Fonte Ecológica Spranq,Arial" w:hAnsi="Fonte Ecológica Spranq" w:cs="Fonte Ecológica Spranq,Arial"/>
                <w:color w:val="000000"/>
                <w:sz w:val="20"/>
                <w:szCs w:val="20"/>
              </w:rPr>
              <w:t>Verificação do atendimento aos prazos definidos no projeto;</w:t>
            </w:r>
          </w:p>
          <w:p w14:paraId="74D4C659" w14:textId="77777777" w:rsidR="00822CB5" w:rsidRPr="00FD0FBA" w:rsidRDefault="003252F2" w:rsidP="0030185E">
            <w:pPr>
              <w:pStyle w:val="SemEspaamento"/>
              <w:ind w:left="735" w:hanging="26"/>
              <w:rPr>
                <w:rFonts w:ascii="Fonte Ecológica Spranq" w:hAnsi="Fonte Ecológica Spranq" w:cs="Arial"/>
                <w:sz w:val="20"/>
                <w:szCs w:val="20"/>
              </w:rPr>
            </w:pPr>
            <w:r w:rsidRPr="000E5642">
              <w:rPr>
                <w:rFonts w:ascii="Fonte Ecológica Spranq" w:eastAsia="Fonte Ecológica Spranq,Arial" w:hAnsi="Fonte Ecológica Spranq" w:cs="Fonte Ecológica Spranq,Arial"/>
                <w:color w:val="000000"/>
                <w:sz w:val="20"/>
                <w:szCs w:val="20"/>
              </w:rPr>
              <w:t>Realização de testes de carga objetivando verificar a funcionalidade e a vazão do link de dados</w:t>
            </w:r>
          </w:p>
        </w:tc>
      </w:tr>
      <w:tr w:rsidR="00822CB5" w14:paraId="3FF65B8E" w14:textId="77777777" w:rsidTr="008E1B2C">
        <w:trPr>
          <w:trHeight w:val="330"/>
          <w:jc w:val="right"/>
        </w:trPr>
        <w:tc>
          <w:tcPr>
            <w:tcW w:w="3583"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6389E96" w14:textId="77777777" w:rsidR="00822CB5" w:rsidRPr="00FD0FBA" w:rsidRDefault="00822CB5" w:rsidP="00822CB5">
            <w:pPr>
              <w:ind w:firstLine="0"/>
              <w:rPr>
                <w:rFonts w:ascii="Fonte Ecológica Spranq" w:hAnsi="Fonte Ecológica Spranq" w:cs="Arial"/>
                <w:sz w:val="20"/>
              </w:rPr>
            </w:pPr>
            <w:r w:rsidRPr="00FD0FBA">
              <w:rPr>
                <w:rFonts w:ascii="Fonte Ecológica Spranq" w:hAnsi="Fonte Ecológica Spranq" w:cs="Arial"/>
                <w:sz w:val="20"/>
                <w:szCs w:val="20"/>
              </w:rPr>
              <w:t xml:space="preserve">2- </w:t>
            </w:r>
            <w:r w:rsidR="003252F2" w:rsidRPr="000E5642">
              <w:rPr>
                <w:rFonts w:ascii="Fonte Ecológica Spranq" w:hAnsi="Fonte Ecológica Spranq" w:cs="Arial"/>
                <w:bCs/>
                <w:sz w:val="20"/>
                <w:szCs w:val="20"/>
              </w:rPr>
              <w:t>Gerenciamento e Manutenção do serviço</w:t>
            </w:r>
          </w:p>
        </w:tc>
        <w:tc>
          <w:tcPr>
            <w:tcW w:w="6329" w:type="dxa"/>
            <w:gridSpan w:val="12"/>
            <w:tcBorders>
              <w:top w:val="single" w:sz="4" w:space="0" w:color="auto"/>
              <w:left w:val="single" w:sz="4" w:space="0" w:color="auto"/>
              <w:bottom w:val="single" w:sz="4" w:space="0" w:color="auto"/>
              <w:right w:val="single" w:sz="4" w:space="0" w:color="auto"/>
            </w:tcBorders>
          </w:tcPr>
          <w:p w14:paraId="2528C7BF" w14:textId="77777777" w:rsidR="003252F2" w:rsidRPr="000E5642" w:rsidRDefault="003252F2" w:rsidP="003252F2">
            <w:pPr>
              <w:numPr>
                <w:ilvl w:val="0"/>
                <w:numId w:val="34"/>
              </w:numPr>
              <w:spacing w:line="276" w:lineRule="auto"/>
              <w:contextualSpacing/>
              <w:rPr>
                <w:rFonts w:ascii="Fonte Ecológica Spranq" w:eastAsia="Fonte Ecológica Spranq,Arial" w:hAnsi="Fonte Ecológica Spranq" w:cs="Fonte Ecológica Spranq,Arial"/>
                <w:color w:val="000000"/>
                <w:sz w:val="20"/>
                <w:szCs w:val="20"/>
              </w:rPr>
            </w:pPr>
            <w:r w:rsidRPr="000E5642">
              <w:rPr>
                <w:rFonts w:ascii="Fonte Ecológica Spranq" w:eastAsia="Fonte Ecológica Spranq,Arial" w:hAnsi="Fonte Ecológica Spranq" w:cs="Fonte Ecológica Spranq,Arial"/>
                <w:color w:val="000000"/>
                <w:sz w:val="20"/>
                <w:szCs w:val="20"/>
              </w:rPr>
              <w:t>Será fornecido pelo Serviço de Monitoramento de Recursos Computacionais do PJERJ, relatório mensal acerca das indisponibilidades ocorridas no mês anterior;</w:t>
            </w:r>
          </w:p>
          <w:p w14:paraId="2883A967" w14:textId="77777777" w:rsidR="003252F2" w:rsidRPr="000E5642" w:rsidRDefault="003252F2" w:rsidP="0030185E">
            <w:pPr>
              <w:numPr>
                <w:ilvl w:val="0"/>
                <w:numId w:val="34"/>
              </w:numPr>
              <w:spacing w:line="276" w:lineRule="auto"/>
              <w:contextualSpacing/>
              <w:rPr>
                <w:rFonts w:ascii="Fonte Ecológica Spranq" w:eastAsia="Fonte Ecológica Spranq,Arial" w:hAnsi="Fonte Ecológica Spranq" w:cs="Fonte Ecológica Spranq,Arial"/>
                <w:color w:val="000000"/>
                <w:sz w:val="20"/>
                <w:szCs w:val="20"/>
              </w:rPr>
            </w:pPr>
            <w:r w:rsidRPr="000E5642">
              <w:rPr>
                <w:rFonts w:ascii="Fonte Ecológica Spranq" w:eastAsia="Fonte Ecológica Spranq,Arial" w:hAnsi="Fonte Ecológica Spranq" w:cs="Fonte Ecológica Spranq,Arial"/>
                <w:color w:val="000000"/>
                <w:sz w:val="20"/>
                <w:szCs w:val="20"/>
              </w:rPr>
              <w:t>O relatório do item anterior será enviado à contratada para que ela tenha conhecimento e possa justificar a indisponibilidade;</w:t>
            </w:r>
          </w:p>
          <w:p w14:paraId="5E06A50A" w14:textId="77777777" w:rsidR="00822CB5" w:rsidRPr="00FD0FBA" w:rsidRDefault="003252F2" w:rsidP="0030185E">
            <w:pPr>
              <w:pStyle w:val="SemEspaamento"/>
              <w:ind w:left="735" w:hanging="26"/>
              <w:rPr>
                <w:rFonts w:ascii="Fonte Ecológica Spranq" w:hAnsi="Fonte Ecológica Spranq" w:cs="Arial"/>
                <w:sz w:val="20"/>
                <w:szCs w:val="20"/>
              </w:rPr>
            </w:pPr>
            <w:r w:rsidRPr="000E5642">
              <w:rPr>
                <w:rFonts w:ascii="Fonte Ecológica Spranq" w:eastAsia="Fonte Ecológica Spranq,Arial" w:hAnsi="Fonte Ecológica Spranq" w:cs="Fonte Ecológica Spranq,Arial"/>
                <w:color w:val="000000"/>
                <w:sz w:val="20"/>
                <w:szCs w:val="20"/>
              </w:rPr>
              <w:t xml:space="preserve">Avaliar-se-á as justificativas e, se for o caso, será calculado o desconto a ser efetuado na fatura segundo o </w:t>
            </w:r>
            <w:r w:rsidR="00DC26B2" w:rsidRPr="000E5642">
              <w:rPr>
                <w:rFonts w:ascii="Fonte Ecológica Spranq" w:eastAsia="Fonte Ecológica Spranq,Arial" w:hAnsi="Fonte Ecológica Spranq" w:cs="Fonte Ecológica Spranq,Arial"/>
                <w:color w:val="000000"/>
                <w:sz w:val="20"/>
                <w:szCs w:val="20"/>
              </w:rPr>
              <w:t>Termo de Referência</w:t>
            </w:r>
          </w:p>
        </w:tc>
      </w:tr>
      <w:tr w:rsidR="00822CB5" w14:paraId="072DA9F4" w14:textId="77777777" w:rsidTr="008E1B2C">
        <w:trPr>
          <w:trHeight w:val="270"/>
          <w:jc w:val="right"/>
        </w:trPr>
        <w:tc>
          <w:tcPr>
            <w:tcW w:w="9912" w:type="dxa"/>
            <w:gridSpan w:val="17"/>
            <w:tcBorders>
              <w:top w:val="single" w:sz="4" w:space="0" w:color="auto"/>
              <w:left w:val="single" w:sz="4" w:space="0" w:color="auto"/>
              <w:bottom w:val="single" w:sz="4" w:space="0" w:color="auto"/>
              <w:right w:val="single" w:sz="4" w:space="0" w:color="auto"/>
            </w:tcBorders>
            <w:shd w:val="clear" w:color="auto" w:fill="F2F2F2"/>
            <w:vAlign w:val="center"/>
            <w:hideMark/>
          </w:tcPr>
          <w:p w14:paraId="69233824" w14:textId="77777777" w:rsidR="00822CB5" w:rsidRPr="00775804" w:rsidRDefault="00822CB5" w:rsidP="00822CB5">
            <w:pPr>
              <w:ind w:firstLine="0"/>
              <w:jc w:val="left"/>
              <w:rPr>
                <w:rFonts w:ascii="Arial" w:hAnsi="Arial" w:cs="Arial"/>
                <w:b/>
                <w:sz w:val="20"/>
              </w:rPr>
            </w:pPr>
            <w:r>
              <w:rPr>
                <w:rFonts w:ascii="Arial" w:hAnsi="Arial" w:cs="Arial"/>
                <w:b/>
                <w:sz w:val="20"/>
              </w:rPr>
              <w:t>3.4 – INSPEÇÕES E DILIGÊNCIAS</w:t>
            </w:r>
          </w:p>
        </w:tc>
      </w:tr>
      <w:tr w:rsidR="00822CB5" w14:paraId="7FDC0CB0" w14:textId="77777777" w:rsidTr="008E1B2C">
        <w:trPr>
          <w:trHeight w:val="165"/>
          <w:jc w:val="right"/>
        </w:trPr>
        <w:tc>
          <w:tcPr>
            <w:tcW w:w="3583" w:type="dxa"/>
            <w:gridSpan w:val="5"/>
            <w:tcBorders>
              <w:top w:val="single" w:sz="4" w:space="0" w:color="auto"/>
              <w:left w:val="single" w:sz="4" w:space="0" w:color="auto"/>
              <w:right w:val="single" w:sz="4" w:space="0" w:color="auto"/>
            </w:tcBorders>
            <w:shd w:val="clear" w:color="auto" w:fill="F2F2F2"/>
            <w:vAlign w:val="center"/>
            <w:hideMark/>
          </w:tcPr>
          <w:p w14:paraId="3B3D9A9D" w14:textId="44AE49DC" w:rsidR="00822CB5" w:rsidRPr="00E10556" w:rsidRDefault="00822CB5" w:rsidP="00E10556">
            <w:pPr>
              <w:spacing w:line="240" w:lineRule="auto"/>
              <w:ind w:firstLine="0"/>
              <w:jc w:val="center"/>
              <w:rPr>
                <w:rFonts w:ascii="Arial" w:hAnsi="Arial" w:cs="Arial"/>
                <w:b/>
                <w:sz w:val="20"/>
              </w:rPr>
            </w:pPr>
            <w:r>
              <w:rPr>
                <w:rFonts w:ascii="Arial" w:hAnsi="Arial" w:cs="Arial"/>
                <w:b/>
                <w:sz w:val="20"/>
              </w:rPr>
              <w:t xml:space="preserve">Tipos </w:t>
            </w:r>
          </w:p>
        </w:tc>
        <w:tc>
          <w:tcPr>
            <w:tcW w:w="6329" w:type="dxa"/>
            <w:gridSpan w:val="12"/>
            <w:tcBorders>
              <w:top w:val="single" w:sz="4" w:space="0" w:color="auto"/>
              <w:left w:val="single" w:sz="4" w:space="0" w:color="auto"/>
              <w:bottom w:val="single" w:sz="4" w:space="0" w:color="auto"/>
              <w:right w:val="single" w:sz="4" w:space="0" w:color="auto"/>
            </w:tcBorders>
            <w:shd w:val="clear" w:color="auto" w:fill="F2F2F2"/>
          </w:tcPr>
          <w:p w14:paraId="42BDA126" w14:textId="43A87410" w:rsidR="00822CB5" w:rsidRPr="00E10556" w:rsidRDefault="00822CB5" w:rsidP="00E10556">
            <w:pPr>
              <w:spacing w:line="240" w:lineRule="auto"/>
              <w:ind w:firstLine="0"/>
              <w:jc w:val="center"/>
              <w:rPr>
                <w:rFonts w:ascii="Arial" w:hAnsi="Arial" w:cs="Arial"/>
                <w:b/>
                <w:sz w:val="20"/>
              </w:rPr>
            </w:pPr>
            <w:r>
              <w:rPr>
                <w:rFonts w:ascii="Arial" w:hAnsi="Arial" w:cs="Arial"/>
                <w:b/>
                <w:sz w:val="20"/>
              </w:rPr>
              <w:t>Forma de Exercício</w:t>
            </w:r>
          </w:p>
        </w:tc>
      </w:tr>
      <w:tr w:rsidR="00822CB5" w14:paraId="5D213EB4" w14:textId="77777777" w:rsidTr="008E1B2C">
        <w:trPr>
          <w:trHeight w:val="165"/>
          <w:jc w:val="right"/>
        </w:trPr>
        <w:tc>
          <w:tcPr>
            <w:tcW w:w="3583" w:type="dxa"/>
            <w:gridSpan w:val="5"/>
            <w:tcBorders>
              <w:left w:val="single" w:sz="4" w:space="0" w:color="auto"/>
              <w:bottom w:val="single" w:sz="4" w:space="0" w:color="auto"/>
              <w:right w:val="single" w:sz="4" w:space="0" w:color="auto"/>
            </w:tcBorders>
            <w:shd w:val="clear" w:color="auto" w:fill="FFFFFF"/>
            <w:vAlign w:val="center"/>
          </w:tcPr>
          <w:p w14:paraId="37DFACA1" w14:textId="77777777" w:rsidR="00822CB5" w:rsidRPr="00FD0FBA" w:rsidRDefault="00822CB5" w:rsidP="00822CB5">
            <w:pPr>
              <w:ind w:firstLine="0"/>
              <w:rPr>
                <w:rFonts w:ascii="Fonte Ecológica Spranq" w:hAnsi="Fonte Ecológica Spranq" w:cs="Arial"/>
                <w:sz w:val="20"/>
              </w:rPr>
            </w:pPr>
            <w:r w:rsidRPr="00FD0FBA">
              <w:rPr>
                <w:rFonts w:ascii="Fonte Ecológica Spranq" w:hAnsi="Fonte Ecológica Spranq" w:cs="Arial"/>
                <w:sz w:val="20"/>
                <w:szCs w:val="20"/>
              </w:rPr>
              <w:t>1- Solicitadas</w:t>
            </w:r>
          </w:p>
        </w:tc>
        <w:tc>
          <w:tcPr>
            <w:tcW w:w="6329" w:type="dxa"/>
            <w:gridSpan w:val="12"/>
            <w:tcBorders>
              <w:top w:val="single" w:sz="4" w:space="0" w:color="auto"/>
              <w:left w:val="single" w:sz="4" w:space="0" w:color="auto"/>
              <w:bottom w:val="single" w:sz="4" w:space="0" w:color="auto"/>
              <w:right w:val="single" w:sz="4" w:space="0" w:color="auto"/>
            </w:tcBorders>
          </w:tcPr>
          <w:p w14:paraId="1AEE7D86" w14:textId="77777777" w:rsidR="00822CB5" w:rsidRPr="00FD0FBA" w:rsidRDefault="00822CB5" w:rsidP="00822CB5">
            <w:pPr>
              <w:autoSpaceDE w:val="0"/>
              <w:autoSpaceDN w:val="0"/>
              <w:adjustRightInd w:val="0"/>
              <w:spacing w:line="240" w:lineRule="auto"/>
              <w:ind w:firstLine="0"/>
              <w:rPr>
                <w:rFonts w:ascii="Fonte Ecológica Spranq" w:hAnsi="Fonte Ecológica Spranq" w:cs="Arial"/>
                <w:sz w:val="20"/>
                <w:szCs w:val="20"/>
              </w:rPr>
            </w:pPr>
            <w:r w:rsidRPr="00FD0FBA">
              <w:rPr>
                <w:rFonts w:ascii="Fonte Ecológica Spranq" w:hAnsi="Fonte Ecológica Spranq" w:cs="Arial"/>
                <w:sz w:val="20"/>
                <w:szCs w:val="20"/>
              </w:rPr>
              <w:t xml:space="preserve">A qualquer momento, os responsáveis pela licitação, juntamente com os integrantes técnico, </w:t>
            </w:r>
            <w:r w:rsidR="0030185E">
              <w:rPr>
                <w:rFonts w:ascii="Fonte Ecológica Spranq" w:hAnsi="Fonte Ecológica Spranq" w:cs="Arial"/>
                <w:sz w:val="20"/>
                <w:szCs w:val="20"/>
              </w:rPr>
              <w:t>demandante</w:t>
            </w:r>
            <w:r w:rsidRPr="00FD0FBA">
              <w:rPr>
                <w:rFonts w:ascii="Fonte Ecológica Spranq" w:hAnsi="Fonte Ecológica Spranq" w:cs="Arial"/>
                <w:sz w:val="20"/>
                <w:szCs w:val="20"/>
              </w:rPr>
              <w:t xml:space="preserve"> e </w:t>
            </w:r>
            <w:r w:rsidRPr="00FD0FBA">
              <w:rPr>
                <w:rFonts w:ascii="Fonte Ecológica Spranq" w:hAnsi="Fonte Ecológica Spranq" w:cs="Arial"/>
                <w:sz w:val="20"/>
                <w:szCs w:val="20"/>
              </w:rPr>
              <w:lastRenderedPageBreak/>
              <w:t>administrativo, poderão promover diligências destinadas a esclarecer ou a complementar a instrução do processo de licitação.</w:t>
            </w:r>
          </w:p>
          <w:p w14:paraId="4A5239C6" w14:textId="77777777" w:rsidR="00822CB5" w:rsidRPr="00FD0FBA" w:rsidRDefault="00822CB5" w:rsidP="00822CB5">
            <w:pPr>
              <w:autoSpaceDE w:val="0"/>
              <w:autoSpaceDN w:val="0"/>
              <w:adjustRightInd w:val="0"/>
              <w:spacing w:line="240" w:lineRule="auto"/>
              <w:ind w:firstLine="0"/>
              <w:rPr>
                <w:rFonts w:ascii="Fonte Ecológica Spranq" w:hAnsi="Fonte Ecológica Spranq" w:cs="Arial"/>
                <w:sz w:val="20"/>
                <w:szCs w:val="20"/>
              </w:rPr>
            </w:pPr>
            <w:r w:rsidRPr="00FD0FBA">
              <w:rPr>
                <w:rFonts w:ascii="Fonte Ecológica Spranq" w:hAnsi="Fonte Ecológica Spranq" w:cs="Arial"/>
                <w:sz w:val="20"/>
                <w:szCs w:val="20"/>
              </w:rPr>
              <w:t xml:space="preserve">Este tipo de diligência </w:t>
            </w:r>
            <w:r>
              <w:rPr>
                <w:rFonts w:ascii="Fonte Ecológica Spranq" w:hAnsi="Fonte Ecológica Spranq" w:cs="Arial"/>
                <w:sz w:val="20"/>
                <w:szCs w:val="20"/>
              </w:rPr>
              <w:t>se realizará</w:t>
            </w:r>
            <w:r w:rsidRPr="00FD0FBA">
              <w:rPr>
                <w:rFonts w:ascii="Fonte Ecológica Spranq" w:hAnsi="Fonte Ecológica Spranq" w:cs="Arial"/>
                <w:sz w:val="20"/>
                <w:szCs w:val="20"/>
              </w:rPr>
              <w:t xml:space="preserve"> nas dependências do TJERJ sob agendamento prévio. </w:t>
            </w:r>
          </w:p>
          <w:p w14:paraId="4F7F2E54" w14:textId="77777777" w:rsidR="00822CB5" w:rsidRPr="00FD0FBA" w:rsidRDefault="00822CB5" w:rsidP="00822CB5">
            <w:pPr>
              <w:autoSpaceDE w:val="0"/>
              <w:autoSpaceDN w:val="0"/>
              <w:adjustRightInd w:val="0"/>
              <w:spacing w:line="240" w:lineRule="auto"/>
              <w:ind w:firstLine="0"/>
              <w:rPr>
                <w:rFonts w:ascii="Fonte Ecológica Spranq" w:hAnsi="Fonte Ecológica Spranq" w:cs="Arial"/>
                <w:sz w:val="20"/>
                <w:szCs w:val="20"/>
              </w:rPr>
            </w:pPr>
            <w:r w:rsidRPr="00FD0FBA">
              <w:rPr>
                <w:rFonts w:ascii="Fonte Ecológica Spranq" w:hAnsi="Fonte Ecológica Spranq" w:cs="Arial"/>
                <w:sz w:val="20"/>
                <w:szCs w:val="20"/>
              </w:rPr>
              <w:t xml:space="preserve">Caso necessário, os objetos da aquisição deverão ser fornecidos pela </w:t>
            </w:r>
            <w:r>
              <w:rPr>
                <w:rFonts w:ascii="Fonte Ecológica Spranq" w:hAnsi="Fonte Ecológica Spranq" w:cs="Arial"/>
                <w:sz w:val="20"/>
                <w:szCs w:val="20"/>
              </w:rPr>
              <w:t>CONTRATADA</w:t>
            </w:r>
            <w:r w:rsidRPr="00FD0FBA">
              <w:rPr>
                <w:rFonts w:ascii="Fonte Ecológica Spranq" w:hAnsi="Fonte Ecológica Spranq" w:cs="Arial"/>
                <w:sz w:val="20"/>
                <w:szCs w:val="20"/>
              </w:rPr>
              <w:t>, que deverá presenciar a operação prestando todos os esclarecimentos necessários.</w:t>
            </w:r>
          </w:p>
        </w:tc>
      </w:tr>
      <w:tr w:rsidR="00822CB5" w14:paraId="1EACE547" w14:textId="77777777" w:rsidTr="008E1B2C">
        <w:trPr>
          <w:trHeight w:val="330"/>
          <w:jc w:val="right"/>
        </w:trPr>
        <w:tc>
          <w:tcPr>
            <w:tcW w:w="3583"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F6F78B3" w14:textId="77777777" w:rsidR="00822CB5" w:rsidRPr="00FD0FBA" w:rsidRDefault="00822CB5" w:rsidP="00822CB5">
            <w:pPr>
              <w:ind w:firstLine="0"/>
              <w:rPr>
                <w:rFonts w:ascii="Fonte Ecológica Spranq" w:hAnsi="Fonte Ecológica Spranq" w:cs="Arial"/>
                <w:sz w:val="20"/>
              </w:rPr>
            </w:pPr>
            <w:r w:rsidRPr="00FD0FBA">
              <w:rPr>
                <w:rFonts w:ascii="Fonte Ecológica Spranq" w:hAnsi="Fonte Ecológica Spranq" w:cs="Arial"/>
                <w:sz w:val="20"/>
                <w:szCs w:val="20"/>
              </w:rPr>
              <w:lastRenderedPageBreak/>
              <w:t>2- Visita</w:t>
            </w:r>
          </w:p>
        </w:tc>
        <w:tc>
          <w:tcPr>
            <w:tcW w:w="6329" w:type="dxa"/>
            <w:gridSpan w:val="12"/>
            <w:tcBorders>
              <w:top w:val="single" w:sz="4" w:space="0" w:color="auto"/>
              <w:left w:val="single" w:sz="4" w:space="0" w:color="auto"/>
              <w:bottom w:val="single" w:sz="4" w:space="0" w:color="auto"/>
              <w:right w:val="single" w:sz="4" w:space="0" w:color="auto"/>
            </w:tcBorders>
          </w:tcPr>
          <w:p w14:paraId="527647CA" w14:textId="77777777" w:rsidR="00822CB5" w:rsidRPr="00FD0FBA" w:rsidRDefault="00822CB5" w:rsidP="0030185E">
            <w:pPr>
              <w:pStyle w:val="SemEspaamento"/>
              <w:ind w:firstLine="0"/>
              <w:rPr>
                <w:rFonts w:ascii="Fonte Ecológica Spranq" w:hAnsi="Fonte Ecológica Spranq" w:cs="Arial"/>
                <w:sz w:val="20"/>
                <w:szCs w:val="20"/>
              </w:rPr>
            </w:pPr>
            <w:r w:rsidRPr="00FD0FBA">
              <w:rPr>
                <w:rFonts w:ascii="Fonte Ecológica Spranq" w:hAnsi="Fonte Ecológica Spranq" w:cs="Arial"/>
                <w:sz w:val="20"/>
                <w:szCs w:val="20"/>
              </w:rPr>
              <w:t xml:space="preserve">A qualquer momento, os responsáveis pela licitação, juntamente com os integrantes técnico, </w:t>
            </w:r>
            <w:r w:rsidR="0030185E">
              <w:rPr>
                <w:rFonts w:ascii="Fonte Ecológica Spranq" w:hAnsi="Fonte Ecológica Spranq" w:cs="Arial"/>
                <w:sz w:val="20"/>
                <w:szCs w:val="20"/>
              </w:rPr>
              <w:t>demandante</w:t>
            </w:r>
            <w:r w:rsidRPr="00FD0FBA">
              <w:rPr>
                <w:rFonts w:ascii="Fonte Ecológica Spranq" w:hAnsi="Fonte Ecológica Spranq" w:cs="Arial"/>
                <w:sz w:val="20"/>
                <w:szCs w:val="20"/>
              </w:rPr>
              <w:t xml:space="preserve"> e administrativo, poderão promover diligência na forma de visita ao ambiente da </w:t>
            </w:r>
            <w:r>
              <w:rPr>
                <w:rFonts w:ascii="Fonte Ecológica Spranq" w:hAnsi="Fonte Ecológica Spranq" w:cs="Arial"/>
                <w:sz w:val="20"/>
                <w:szCs w:val="20"/>
              </w:rPr>
              <w:t>CONTRATADA</w:t>
            </w:r>
            <w:r w:rsidRPr="00FD0FBA">
              <w:rPr>
                <w:rFonts w:ascii="Fonte Ecológica Spranq" w:hAnsi="Fonte Ecológica Spranq" w:cs="Arial"/>
                <w:sz w:val="20"/>
                <w:szCs w:val="20"/>
              </w:rPr>
              <w:t xml:space="preserve"> a fim de verificar se esta está atendendo a todos os requisitos do edital. (é entendido como ambiente da contratada seu ambiente interno bem como o externo por onde passarem seus meios de transmissão)</w:t>
            </w:r>
          </w:p>
        </w:tc>
      </w:tr>
      <w:tr w:rsidR="00822CB5" w14:paraId="03E43BD9" w14:textId="77777777" w:rsidTr="008E1B2C">
        <w:tblPrEx>
          <w:tblLook w:val="0000" w:firstRow="0" w:lastRow="0" w:firstColumn="0" w:lastColumn="0" w:noHBand="0" w:noVBand="0"/>
        </w:tblPrEx>
        <w:trPr>
          <w:trHeight w:val="255"/>
          <w:jc w:val="right"/>
        </w:trPr>
        <w:tc>
          <w:tcPr>
            <w:tcW w:w="9912" w:type="dxa"/>
            <w:gridSpan w:val="17"/>
            <w:shd w:val="clear" w:color="auto" w:fill="F2F2F2"/>
            <w:vAlign w:val="center"/>
          </w:tcPr>
          <w:p w14:paraId="69E4A6EA" w14:textId="693F7BAB" w:rsidR="00822CB5" w:rsidRPr="002C3EC7" w:rsidRDefault="00822CB5" w:rsidP="00960CDB">
            <w:pPr>
              <w:autoSpaceDE w:val="0"/>
              <w:autoSpaceDN w:val="0"/>
              <w:adjustRightInd w:val="0"/>
              <w:spacing w:line="240" w:lineRule="auto"/>
              <w:ind w:firstLine="0"/>
              <w:jc w:val="left"/>
              <w:rPr>
                <w:rFonts w:ascii="Arial" w:hAnsi="Arial" w:cs="Arial"/>
                <w:b/>
                <w:sz w:val="20"/>
              </w:rPr>
            </w:pPr>
            <w:r w:rsidRPr="00E518E0">
              <w:rPr>
                <w:rFonts w:ascii="Arial" w:hAnsi="Arial" w:cs="Arial"/>
                <w:b/>
                <w:sz w:val="20"/>
              </w:rPr>
              <w:t>3.5 – FORMA DE PAGAMENTO</w:t>
            </w:r>
          </w:p>
        </w:tc>
      </w:tr>
      <w:tr w:rsidR="00822CB5" w:rsidRPr="004C5326" w14:paraId="40D367F3" w14:textId="77777777" w:rsidTr="008E1B2C">
        <w:tblPrEx>
          <w:tblLook w:val="0000" w:firstRow="0" w:lastRow="0" w:firstColumn="0" w:lastColumn="0" w:noHBand="0" w:noVBand="0"/>
        </w:tblPrEx>
        <w:trPr>
          <w:trHeight w:hRule="exact" w:val="510"/>
          <w:jc w:val="right"/>
        </w:trPr>
        <w:tc>
          <w:tcPr>
            <w:tcW w:w="9912" w:type="dxa"/>
            <w:gridSpan w:val="17"/>
            <w:shd w:val="clear" w:color="auto" w:fill="FFFFFF"/>
            <w:vAlign w:val="center"/>
          </w:tcPr>
          <w:p w14:paraId="65D8A954" w14:textId="77777777" w:rsidR="00822CB5" w:rsidRPr="00FD0FBA" w:rsidRDefault="003252F2" w:rsidP="00822CB5">
            <w:pPr>
              <w:autoSpaceDE w:val="0"/>
              <w:autoSpaceDN w:val="0"/>
              <w:adjustRightInd w:val="0"/>
              <w:spacing w:line="240" w:lineRule="auto"/>
              <w:ind w:firstLine="0"/>
              <w:jc w:val="left"/>
              <w:rPr>
                <w:rFonts w:ascii="Fonte Ecológica Spranq" w:hAnsi="Fonte Ecológica Spranq" w:cs="Arial"/>
                <w:sz w:val="20"/>
                <w:szCs w:val="20"/>
              </w:rPr>
            </w:pPr>
            <w:r>
              <w:rPr>
                <w:rFonts w:ascii="Fonte Ecológica Spranq" w:hAnsi="Fonte Ecológica Spranq" w:cs="Arial"/>
                <w:sz w:val="20"/>
                <w:szCs w:val="20"/>
              </w:rPr>
              <w:t xml:space="preserve">1 - </w:t>
            </w:r>
            <w:r w:rsidRPr="003252F2">
              <w:rPr>
                <w:rFonts w:ascii="Fonte Ecológica Spranq" w:hAnsi="Fonte Ecológica Spranq" w:cs="Arial"/>
                <w:sz w:val="20"/>
                <w:szCs w:val="20"/>
              </w:rPr>
              <w:t>Os pagamentos devidos à contratada serão efetuados mediante apresentação da fatura/nota fiscal emitida por seu estabelecimento, em correspondência à obrigação cumprida</w:t>
            </w:r>
            <w:r w:rsidR="00822CB5" w:rsidRPr="00FD0FBA">
              <w:rPr>
                <w:rFonts w:ascii="Fonte Ecológica Spranq" w:hAnsi="Fonte Ecológica Spranq" w:cs="Arial"/>
                <w:sz w:val="20"/>
                <w:szCs w:val="20"/>
              </w:rPr>
              <w:t>;</w:t>
            </w:r>
          </w:p>
          <w:p w14:paraId="43E4EFE1" w14:textId="77777777" w:rsidR="00822CB5" w:rsidRPr="00FD0FBA" w:rsidRDefault="00822CB5" w:rsidP="00822CB5">
            <w:pPr>
              <w:rPr>
                <w:rFonts w:ascii="Fonte Ecológica Spranq" w:hAnsi="Fonte Ecológica Spranq" w:cs="Arial"/>
                <w:b/>
                <w:sz w:val="20"/>
              </w:rPr>
            </w:pPr>
          </w:p>
        </w:tc>
      </w:tr>
      <w:tr w:rsidR="006238C7" w:rsidRPr="004C5326" w14:paraId="0126D323" w14:textId="77777777" w:rsidTr="008E1B2C">
        <w:tblPrEx>
          <w:tblLook w:val="0000" w:firstRow="0" w:lastRow="0" w:firstColumn="0" w:lastColumn="0" w:noHBand="0" w:noVBand="0"/>
        </w:tblPrEx>
        <w:trPr>
          <w:trHeight w:hRule="exact" w:val="2453"/>
          <w:jc w:val="right"/>
        </w:trPr>
        <w:tc>
          <w:tcPr>
            <w:tcW w:w="9912" w:type="dxa"/>
            <w:gridSpan w:val="17"/>
            <w:shd w:val="clear" w:color="auto" w:fill="FFFFFF"/>
            <w:vAlign w:val="center"/>
          </w:tcPr>
          <w:p w14:paraId="0947AD9F" w14:textId="77777777" w:rsidR="006238C7" w:rsidRDefault="003252F2" w:rsidP="00822CB5">
            <w:pPr>
              <w:autoSpaceDE w:val="0"/>
              <w:autoSpaceDN w:val="0"/>
              <w:adjustRightInd w:val="0"/>
              <w:spacing w:line="240" w:lineRule="auto"/>
              <w:ind w:firstLine="0"/>
              <w:jc w:val="left"/>
              <w:rPr>
                <w:rFonts w:ascii="Fonte Ecológica Spranq" w:hAnsi="Fonte Ecológica Spranq" w:cs="Arial"/>
                <w:sz w:val="20"/>
                <w:szCs w:val="20"/>
              </w:rPr>
            </w:pPr>
            <w:r>
              <w:rPr>
                <w:rFonts w:ascii="Fonte Ecológica Spranq" w:hAnsi="Fonte Ecológica Spranq" w:cs="Arial"/>
                <w:sz w:val="20"/>
                <w:szCs w:val="20"/>
              </w:rPr>
              <w:t xml:space="preserve">2 - </w:t>
            </w:r>
            <w:r w:rsidR="006238C7" w:rsidRPr="006238C7">
              <w:rPr>
                <w:rFonts w:ascii="Fonte Ecológica Spranq" w:hAnsi="Fonte Ecológica Spranq" w:cs="Arial"/>
                <w:sz w:val="20"/>
                <w:szCs w:val="20"/>
              </w:rPr>
              <w:t>A Contratada deverá entregar na Divisão de Contratos de Prestação de Serviço - DICON, situada, na Praça XV de Novembro nº 02 – sala 306 – Centro/RJ, a Nota Fiscal discriminando os serviços executados pelo período correspondente e com CNPJ idêntico ao constante do contrato, acompanhada dos documentos abaixo elencados, sob pena de ser recusada a referida nota pela unidade gestora do contrato</w:t>
            </w:r>
            <w:r w:rsidR="006238C7">
              <w:rPr>
                <w:rFonts w:ascii="Fonte Ecológica Spranq" w:hAnsi="Fonte Ecológica Spranq" w:cs="Arial"/>
                <w:sz w:val="20"/>
                <w:szCs w:val="20"/>
              </w:rPr>
              <w:t>:</w:t>
            </w:r>
          </w:p>
          <w:p w14:paraId="1DDC6629" w14:textId="77777777" w:rsidR="006238C7" w:rsidRDefault="006238C7" w:rsidP="006238C7">
            <w:pPr>
              <w:numPr>
                <w:ilvl w:val="0"/>
                <w:numId w:val="33"/>
              </w:numPr>
              <w:autoSpaceDE w:val="0"/>
              <w:autoSpaceDN w:val="0"/>
              <w:adjustRightInd w:val="0"/>
              <w:spacing w:line="240" w:lineRule="auto"/>
              <w:jc w:val="left"/>
              <w:rPr>
                <w:rFonts w:ascii="Fonte Ecológica Spranq" w:hAnsi="Fonte Ecológica Spranq" w:cs="Arial"/>
                <w:sz w:val="20"/>
                <w:szCs w:val="20"/>
              </w:rPr>
            </w:pPr>
            <w:r w:rsidRPr="006238C7">
              <w:rPr>
                <w:rFonts w:ascii="Fonte Ecológica Spranq" w:hAnsi="Fonte Ecológica Spranq" w:cs="Arial"/>
                <w:sz w:val="20"/>
                <w:szCs w:val="20"/>
              </w:rPr>
              <w:t>Certidão de Regularidade Fiscal do FGTS</w:t>
            </w:r>
            <w:r>
              <w:rPr>
                <w:rFonts w:ascii="Fonte Ecológica Spranq" w:hAnsi="Fonte Ecológica Spranq" w:cs="Arial"/>
                <w:sz w:val="20"/>
                <w:szCs w:val="20"/>
              </w:rPr>
              <w:t>;</w:t>
            </w:r>
          </w:p>
          <w:p w14:paraId="2B47EB9E" w14:textId="77777777" w:rsidR="006238C7" w:rsidRPr="006238C7" w:rsidRDefault="006238C7" w:rsidP="006238C7">
            <w:pPr>
              <w:numPr>
                <w:ilvl w:val="0"/>
                <w:numId w:val="33"/>
              </w:numPr>
              <w:autoSpaceDE w:val="0"/>
              <w:autoSpaceDN w:val="0"/>
              <w:adjustRightInd w:val="0"/>
              <w:spacing w:line="240" w:lineRule="auto"/>
              <w:jc w:val="left"/>
              <w:rPr>
                <w:rFonts w:ascii="Fonte Ecológica Spranq" w:hAnsi="Fonte Ecológica Spranq" w:cs="Arial"/>
                <w:sz w:val="20"/>
                <w:szCs w:val="20"/>
              </w:rPr>
            </w:pPr>
            <w:r w:rsidRPr="006238C7">
              <w:rPr>
                <w:rFonts w:ascii="Fonte Ecológica Spranq" w:hAnsi="Fonte Ecológica Spranq" w:cs="Arial"/>
                <w:sz w:val="20"/>
                <w:szCs w:val="20"/>
              </w:rPr>
              <w:t>Certidão Negativa de Débito do INSS, podendo ser apresentada por meio da Certidão Negativa de Débitos relativos aos Tributos Federais e à Dívida Ativa da União, em conformidade com a Portaria Conjunta RFB/PGFN nº 1.751, de 2 de outubro de 2014,  e da Certidão Negativa de Débitos Trabalhistas (CNDT), devidamente válidas</w:t>
            </w:r>
            <w:r>
              <w:rPr>
                <w:rFonts w:ascii="Fonte Ecológica Spranq" w:hAnsi="Fonte Ecológica Spranq" w:cs="Arial"/>
                <w:sz w:val="20"/>
                <w:szCs w:val="20"/>
              </w:rPr>
              <w:t>;</w:t>
            </w:r>
          </w:p>
        </w:tc>
      </w:tr>
      <w:tr w:rsidR="00822CB5" w:rsidRPr="004C5326" w14:paraId="15B9E1A7" w14:textId="77777777" w:rsidTr="008E1B2C">
        <w:tblPrEx>
          <w:tblLook w:val="0000" w:firstRow="0" w:lastRow="0" w:firstColumn="0" w:lastColumn="0" w:noHBand="0" w:noVBand="0"/>
        </w:tblPrEx>
        <w:trPr>
          <w:trHeight w:hRule="exact" w:val="1088"/>
          <w:jc w:val="right"/>
        </w:trPr>
        <w:tc>
          <w:tcPr>
            <w:tcW w:w="9912" w:type="dxa"/>
            <w:gridSpan w:val="17"/>
            <w:shd w:val="clear" w:color="auto" w:fill="FFFFFF"/>
            <w:vAlign w:val="center"/>
          </w:tcPr>
          <w:p w14:paraId="497E84CF" w14:textId="77777777" w:rsidR="00822CB5" w:rsidRPr="00FD0FBA" w:rsidRDefault="003252F2" w:rsidP="006238C7">
            <w:pPr>
              <w:autoSpaceDE w:val="0"/>
              <w:autoSpaceDN w:val="0"/>
              <w:adjustRightInd w:val="0"/>
              <w:spacing w:line="240" w:lineRule="auto"/>
              <w:ind w:firstLine="0"/>
              <w:jc w:val="left"/>
              <w:rPr>
                <w:rFonts w:ascii="Fonte Ecológica Spranq" w:hAnsi="Fonte Ecológica Spranq" w:cs="Arial"/>
                <w:sz w:val="20"/>
                <w:szCs w:val="20"/>
              </w:rPr>
            </w:pPr>
            <w:r w:rsidRPr="003252F2">
              <w:rPr>
                <w:rFonts w:ascii="Fonte Ecológica Spranq" w:hAnsi="Fonte Ecológica Spranq" w:cs="Arial"/>
                <w:sz w:val="20"/>
                <w:szCs w:val="20"/>
              </w:rPr>
              <w:t>O pagamento da fatura/nota fiscal deverá ocorrer no prazo de 30 (trinta) dias, contados da data da sua autuação no Protocolo do PJERJ, por meio de crédito em conta corrente no Banco Bradesco S.A., informado pela contratada</w:t>
            </w:r>
            <w:r w:rsidR="006238C7">
              <w:rPr>
                <w:rFonts w:ascii="Fonte Ecológica Spranq" w:hAnsi="Fonte Ecológica Spranq" w:cs="Arial"/>
                <w:sz w:val="20"/>
                <w:szCs w:val="20"/>
              </w:rPr>
              <w:t>;</w:t>
            </w:r>
          </w:p>
        </w:tc>
      </w:tr>
      <w:tr w:rsidR="006238C7" w:rsidRPr="004C5326" w14:paraId="3D5A169E" w14:textId="77777777" w:rsidTr="008E1B2C">
        <w:tblPrEx>
          <w:tblLook w:val="0000" w:firstRow="0" w:lastRow="0" w:firstColumn="0" w:lastColumn="0" w:noHBand="0" w:noVBand="0"/>
        </w:tblPrEx>
        <w:trPr>
          <w:trHeight w:hRule="exact" w:val="2279"/>
          <w:jc w:val="right"/>
        </w:trPr>
        <w:tc>
          <w:tcPr>
            <w:tcW w:w="9912" w:type="dxa"/>
            <w:gridSpan w:val="17"/>
            <w:shd w:val="clear" w:color="auto" w:fill="FFFFFF"/>
            <w:vAlign w:val="center"/>
          </w:tcPr>
          <w:p w14:paraId="79D63C46" w14:textId="3622B136" w:rsidR="00960CDB" w:rsidRDefault="003252F2" w:rsidP="00960CDB">
            <w:pPr>
              <w:autoSpaceDE w:val="0"/>
              <w:autoSpaceDN w:val="0"/>
              <w:adjustRightInd w:val="0"/>
              <w:spacing w:line="240" w:lineRule="auto"/>
              <w:ind w:firstLine="0"/>
              <w:jc w:val="left"/>
              <w:rPr>
                <w:rFonts w:ascii="Fonte Ecológica Spranq" w:hAnsi="Fonte Ecológica Spranq" w:cs="Arial"/>
                <w:sz w:val="20"/>
                <w:szCs w:val="20"/>
              </w:rPr>
            </w:pPr>
            <w:r w:rsidRPr="003252F2">
              <w:rPr>
                <w:rFonts w:ascii="Fonte Ecológica Spranq" w:hAnsi="Fonte Ecológica Spranq" w:cs="Arial"/>
                <w:sz w:val="20"/>
                <w:szCs w:val="20"/>
              </w:rPr>
              <w:t>Após conferida cada fatura/nota fiscal, a atestação da execução em conformidade com o contrato deve ser feita por dois servidores, fiscal e fiscal substituto, e na ausência destes, pelo gestor e/ou gestor substituto, respectivamente, no prazo de 9 (nove) dias a contar da autuação. Os autos são devolvidos ao Agente Administrativo (DECAN - Departamento de Contratos e Atos Negociais), que deve visar à nota fiscal em 9 (nove) dias, a contar do recebimento do processo. Os prazos acima não devem exceder 18 (dezoito) dias entre a data da autuação e a liberação para pagamento</w:t>
            </w:r>
            <w:r>
              <w:rPr>
                <w:rFonts w:ascii="Fonte Ecológica Spranq" w:hAnsi="Fonte Ecológica Spranq" w:cs="Arial"/>
                <w:sz w:val="20"/>
                <w:szCs w:val="20"/>
              </w:rPr>
              <w:t>;</w:t>
            </w:r>
            <w:r w:rsidR="0009040F">
              <w:rPr>
                <w:rFonts w:ascii="Fonte Ecológica Spranq" w:hAnsi="Fonte Ecológica Spranq" w:cs="Arial"/>
                <w:sz w:val="20"/>
                <w:szCs w:val="20"/>
              </w:rPr>
              <w:t xml:space="preserve"> após o Agente Administrativo do</w:t>
            </w:r>
            <w:r w:rsidR="00960CDB">
              <w:rPr>
                <w:rFonts w:ascii="Fonte Ecológica Spranq" w:hAnsi="Fonte Ecológica Spranq" w:cs="Arial"/>
                <w:sz w:val="20"/>
                <w:szCs w:val="20"/>
              </w:rPr>
              <w:t xml:space="preserve"> </w:t>
            </w:r>
            <w:r w:rsidR="00960CDB" w:rsidRPr="003252F2">
              <w:rPr>
                <w:rFonts w:ascii="Fonte Ecológica Spranq" w:hAnsi="Fonte Ecológica Spranq" w:cs="Arial"/>
                <w:sz w:val="20"/>
                <w:szCs w:val="20"/>
              </w:rPr>
              <w:t>contrato a encaminhará à Diretoria-Geral de Planejamento</w:t>
            </w:r>
            <w:r w:rsidR="00960CDB">
              <w:rPr>
                <w:rFonts w:ascii="Fonte Ecológica Spranq" w:hAnsi="Fonte Ecológica Spranq" w:cs="Arial"/>
                <w:sz w:val="20"/>
                <w:szCs w:val="20"/>
              </w:rPr>
              <w:t xml:space="preserve">; </w:t>
            </w:r>
            <w:r w:rsidR="00960CDB" w:rsidRPr="003252F2">
              <w:rPr>
                <w:rFonts w:ascii="Fonte Ecológica Spranq" w:hAnsi="Fonte Ecológica Spranq" w:cs="Arial"/>
                <w:sz w:val="20"/>
                <w:szCs w:val="20"/>
              </w:rPr>
              <w:t>Coordenação e Finanças (DGPCF), acompanhada da devida documentação</w:t>
            </w:r>
            <w:r w:rsidR="00960CDB">
              <w:rPr>
                <w:rFonts w:ascii="Fonte Ecológica Spranq" w:hAnsi="Fonte Ecológica Spranq" w:cs="Arial"/>
                <w:sz w:val="20"/>
                <w:szCs w:val="20"/>
              </w:rPr>
              <w:t>.</w:t>
            </w:r>
          </w:p>
          <w:p w14:paraId="17128A8E" w14:textId="6103706F" w:rsidR="006238C7" w:rsidRPr="006238C7" w:rsidRDefault="006238C7" w:rsidP="006238C7">
            <w:pPr>
              <w:autoSpaceDE w:val="0"/>
              <w:autoSpaceDN w:val="0"/>
              <w:adjustRightInd w:val="0"/>
              <w:spacing w:line="240" w:lineRule="auto"/>
              <w:ind w:firstLine="0"/>
              <w:jc w:val="left"/>
              <w:rPr>
                <w:rFonts w:ascii="Fonte Ecológica Spranq" w:hAnsi="Fonte Ecológica Spranq" w:cs="Arial"/>
                <w:sz w:val="20"/>
                <w:szCs w:val="20"/>
              </w:rPr>
            </w:pPr>
          </w:p>
        </w:tc>
      </w:tr>
      <w:tr w:rsidR="00822CB5" w14:paraId="18A108BD" w14:textId="77777777" w:rsidTr="008E1B2C">
        <w:tblPrEx>
          <w:tblLook w:val="0000" w:firstRow="0" w:lastRow="0" w:firstColumn="0" w:lastColumn="0" w:noHBand="0" w:noVBand="0"/>
        </w:tblPrEx>
        <w:trPr>
          <w:trHeight w:val="377"/>
          <w:jc w:val="right"/>
        </w:trPr>
        <w:tc>
          <w:tcPr>
            <w:tcW w:w="9912"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3E21254E" w14:textId="77777777" w:rsidR="00822CB5" w:rsidRPr="00FD0FBA" w:rsidRDefault="003252F2" w:rsidP="00822CB5">
            <w:pPr>
              <w:autoSpaceDE w:val="0"/>
              <w:autoSpaceDN w:val="0"/>
              <w:adjustRightInd w:val="0"/>
              <w:spacing w:line="240" w:lineRule="auto"/>
              <w:ind w:firstLine="0"/>
              <w:rPr>
                <w:rFonts w:ascii="Fonte Ecológica Spranq" w:hAnsi="Fonte Ecológica Spranq" w:cs="Arial"/>
                <w:sz w:val="20"/>
                <w:szCs w:val="20"/>
              </w:rPr>
            </w:pPr>
            <w:r w:rsidRPr="003252F2">
              <w:rPr>
                <w:rFonts w:ascii="Fonte Ecológica Spranq" w:hAnsi="Fonte Ecológica Spranq" w:cs="Arial"/>
                <w:sz w:val="20"/>
                <w:szCs w:val="20"/>
              </w:rPr>
              <w:t>No caso de notas fiscais em desacordo com o documento de referência ou com qualquer circunstância que desaconselhe seu pagamento, estas poderão ser recusadas pelo contratante ou, uma vez recebidas as notas, o prazo previsto para o pagamento deverá ser interrompido e somente reiniciará a partir da respectiva regularização</w:t>
            </w:r>
            <w:r w:rsidR="00822CB5" w:rsidRPr="00FD0FBA">
              <w:rPr>
                <w:rFonts w:ascii="Fonte Ecológica Spranq" w:hAnsi="Fonte Ecológica Spranq" w:cs="Arial"/>
                <w:sz w:val="20"/>
                <w:szCs w:val="20"/>
              </w:rPr>
              <w:t>;</w:t>
            </w:r>
          </w:p>
        </w:tc>
      </w:tr>
      <w:tr w:rsidR="00822CB5" w14:paraId="4505DA6A" w14:textId="77777777" w:rsidTr="008E1B2C">
        <w:tblPrEx>
          <w:tblLook w:val="0000" w:firstRow="0" w:lastRow="0" w:firstColumn="0" w:lastColumn="0" w:noHBand="0" w:noVBand="0"/>
        </w:tblPrEx>
        <w:trPr>
          <w:trHeight w:val="377"/>
          <w:jc w:val="right"/>
        </w:trPr>
        <w:tc>
          <w:tcPr>
            <w:tcW w:w="9912"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74D9079C" w14:textId="77777777" w:rsidR="00822CB5" w:rsidRPr="00FD0FBA" w:rsidRDefault="003252F2" w:rsidP="00822CB5">
            <w:pPr>
              <w:autoSpaceDE w:val="0"/>
              <w:autoSpaceDN w:val="0"/>
              <w:adjustRightInd w:val="0"/>
              <w:spacing w:line="240" w:lineRule="auto"/>
              <w:ind w:firstLine="0"/>
              <w:rPr>
                <w:rFonts w:ascii="Fonte Ecológica Spranq" w:hAnsi="Fonte Ecológica Spranq" w:cs="Arial"/>
                <w:sz w:val="20"/>
                <w:szCs w:val="20"/>
              </w:rPr>
            </w:pPr>
            <w:r w:rsidRPr="003252F2">
              <w:rPr>
                <w:rFonts w:ascii="Fonte Ecológica Spranq" w:hAnsi="Fonte Ecológica Spranq" w:cs="Arial"/>
                <w:sz w:val="20"/>
                <w:szCs w:val="20"/>
              </w:rPr>
              <w:t>O processamento do pagamento observará a legislação pertinente à liquidação da despesa pública</w:t>
            </w:r>
            <w:r>
              <w:rPr>
                <w:rFonts w:ascii="Fonte Ecológica Spranq" w:hAnsi="Fonte Ecológica Spranq" w:cs="Arial"/>
                <w:sz w:val="20"/>
                <w:szCs w:val="20"/>
              </w:rPr>
              <w:t>.</w:t>
            </w:r>
          </w:p>
        </w:tc>
      </w:tr>
      <w:tr w:rsidR="00822CB5" w14:paraId="64AE7EF7" w14:textId="77777777" w:rsidTr="008E1B2C">
        <w:tblPrEx>
          <w:tblLook w:val="0000" w:firstRow="0" w:lastRow="0" w:firstColumn="0" w:lastColumn="0" w:noHBand="0" w:noVBand="0"/>
        </w:tblPrEx>
        <w:trPr>
          <w:trHeight w:val="377"/>
          <w:jc w:val="right"/>
        </w:trPr>
        <w:tc>
          <w:tcPr>
            <w:tcW w:w="9912" w:type="dxa"/>
            <w:gridSpan w:val="17"/>
            <w:tcBorders>
              <w:top w:val="single" w:sz="4" w:space="0" w:color="auto"/>
              <w:left w:val="single" w:sz="4" w:space="0" w:color="auto"/>
              <w:bottom w:val="single" w:sz="4" w:space="0" w:color="auto"/>
              <w:right w:val="single" w:sz="4" w:space="0" w:color="auto"/>
            </w:tcBorders>
            <w:shd w:val="clear" w:color="auto" w:fill="F2F2F2"/>
            <w:vAlign w:val="center"/>
          </w:tcPr>
          <w:p w14:paraId="0C990055" w14:textId="77777777" w:rsidR="00822CB5" w:rsidRPr="00E518E0" w:rsidRDefault="00822CB5" w:rsidP="00822CB5">
            <w:pPr>
              <w:ind w:firstLine="0"/>
              <w:rPr>
                <w:rFonts w:ascii="Arial" w:hAnsi="Arial" w:cs="Arial"/>
                <w:b/>
                <w:sz w:val="20"/>
              </w:rPr>
            </w:pPr>
            <w:r w:rsidRPr="00E518E0">
              <w:rPr>
                <w:rFonts w:ascii="Arial" w:hAnsi="Arial" w:cs="Arial"/>
                <w:b/>
                <w:sz w:val="20"/>
              </w:rPr>
              <w:t>3.6- CRONOGRAMA DE EXECUÇÃO FÍSICO-FINANCEIRA</w:t>
            </w:r>
          </w:p>
        </w:tc>
      </w:tr>
      <w:tr w:rsidR="00822CB5" w14:paraId="777E9CEA" w14:textId="77777777" w:rsidTr="008E1B2C">
        <w:trPr>
          <w:trHeight w:val="165"/>
          <w:jc w:val="right"/>
        </w:trPr>
        <w:tc>
          <w:tcPr>
            <w:tcW w:w="9912" w:type="dxa"/>
            <w:gridSpan w:val="17"/>
            <w:tcBorders>
              <w:top w:val="single" w:sz="4" w:space="0" w:color="auto"/>
              <w:left w:val="single" w:sz="4" w:space="0" w:color="auto"/>
              <w:right w:val="single" w:sz="4" w:space="0" w:color="auto"/>
            </w:tcBorders>
            <w:shd w:val="clear" w:color="auto" w:fill="F2F2F2"/>
            <w:vAlign w:val="center"/>
          </w:tcPr>
          <w:p w14:paraId="46459C01" w14:textId="29B88343" w:rsidR="00822CB5" w:rsidRPr="003143C0" w:rsidRDefault="00822CB5" w:rsidP="003143C0">
            <w:pPr>
              <w:spacing w:line="240" w:lineRule="auto"/>
              <w:ind w:firstLine="0"/>
              <w:jc w:val="left"/>
              <w:rPr>
                <w:rFonts w:ascii="Arial" w:hAnsi="Arial" w:cs="Arial"/>
                <w:b/>
                <w:sz w:val="16"/>
                <w:szCs w:val="16"/>
              </w:rPr>
            </w:pPr>
            <w:r w:rsidRPr="00FB0E15">
              <w:rPr>
                <w:rFonts w:ascii="Arial" w:hAnsi="Arial" w:cs="Arial"/>
                <w:b/>
                <w:sz w:val="20"/>
              </w:rPr>
              <w:t>Entrega</w:t>
            </w:r>
            <w:r>
              <w:rPr>
                <w:rFonts w:ascii="Arial" w:hAnsi="Arial" w:cs="Arial"/>
                <w:b/>
                <w:sz w:val="20"/>
              </w:rPr>
              <w:t xml:space="preserve"> 1</w:t>
            </w:r>
          </w:p>
        </w:tc>
      </w:tr>
      <w:tr w:rsidR="00822CB5" w14:paraId="4C1BC428" w14:textId="77777777" w:rsidTr="008E1B2C">
        <w:trPr>
          <w:trHeight w:val="330"/>
          <w:jc w:val="right"/>
        </w:trPr>
        <w:tc>
          <w:tcPr>
            <w:tcW w:w="9912" w:type="dxa"/>
            <w:gridSpan w:val="17"/>
            <w:tcBorders>
              <w:top w:val="single" w:sz="4" w:space="0" w:color="auto"/>
              <w:left w:val="single" w:sz="4" w:space="0" w:color="auto"/>
              <w:bottom w:val="single" w:sz="4" w:space="0" w:color="auto"/>
              <w:right w:val="single" w:sz="4" w:space="0" w:color="auto"/>
            </w:tcBorders>
            <w:shd w:val="clear" w:color="auto" w:fill="FFFFFF"/>
            <w:vAlign w:val="center"/>
          </w:tcPr>
          <w:p w14:paraId="4F56B2F2" w14:textId="3BFBA177" w:rsidR="00822CB5" w:rsidRPr="00FD0FBA" w:rsidRDefault="003143C0" w:rsidP="003143C0">
            <w:pPr>
              <w:spacing w:line="240" w:lineRule="auto"/>
              <w:ind w:firstLine="0"/>
              <w:jc w:val="left"/>
              <w:rPr>
                <w:rFonts w:ascii="Fonte Ecológica Spranq" w:hAnsi="Fonte Ecológica Spranq" w:cs="Arial"/>
                <w:sz w:val="20"/>
              </w:rPr>
            </w:pPr>
            <w:r>
              <w:rPr>
                <w:rFonts w:ascii="Fonte Ecológica Spranq" w:hAnsi="Fonte Ecológica Spranq" w:cs="Arial"/>
                <w:sz w:val="20"/>
              </w:rPr>
              <w:t xml:space="preserve">Disponibilização mensal de link, </w:t>
            </w:r>
            <w:r w:rsidR="00822CB5" w:rsidRPr="00FD0FBA">
              <w:rPr>
                <w:rFonts w:ascii="Fonte Ecológica Spranq" w:hAnsi="Fonte Ecológica Spranq" w:cs="Arial"/>
                <w:sz w:val="20"/>
              </w:rPr>
              <w:t>de forma a ligar o TJERJ à internet pública</w:t>
            </w:r>
          </w:p>
        </w:tc>
      </w:tr>
      <w:tr w:rsidR="00822CB5" w14:paraId="616BB301" w14:textId="77777777" w:rsidTr="008E1B2C">
        <w:trPr>
          <w:trHeight w:val="330"/>
          <w:jc w:val="right"/>
        </w:trPr>
        <w:tc>
          <w:tcPr>
            <w:tcW w:w="3583"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3AE905A8" w14:textId="1E71C689" w:rsidR="00822CB5" w:rsidRPr="003143C0" w:rsidRDefault="00822CB5" w:rsidP="003143C0">
            <w:pPr>
              <w:spacing w:line="240" w:lineRule="auto"/>
              <w:ind w:firstLine="0"/>
              <w:jc w:val="center"/>
              <w:rPr>
                <w:rFonts w:ascii="Arial" w:hAnsi="Arial" w:cs="Arial"/>
                <w:b/>
                <w:sz w:val="20"/>
              </w:rPr>
            </w:pPr>
            <w:r>
              <w:rPr>
                <w:rFonts w:ascii="Arial" w:hAnsi="Arial" w:cs="Arial"/>
                <w:b/>
                <w:sz w:val="20"/>
              </w:rPr>
              <w:t>Data de Entrega</w:t>
            </w:r>
          </w:p>
        </w:tc>
        <w:tc>
          <w:tcPr>
            <w:tcW w:w="2905" w:type="dxa"/>
            <w:gridSpan w:val="7"/>
            <w:tcBorders>
              <w:top w:val="single" w:sz="4" w:space="0" w:color="auto"/>
              <w:left w:val="single" w:sz="4" w:space="0" w:color="auto"/>
              <w:bottom w:val="single" w:sz="4" w:space="0" w:color="auto"/>
              <w:right w:val="single" w:sz="4" w:space="0" w:color="auto"/>
            </w:tcBorders>
            <w:shd w:val="clear" w:color="auto" w:fill="F2F2F2"/>
          </w:tcPr>
          <w:p w14:paraId="22D8A88E" w14:textId="5A1E0709" w:rsidR="00822CB5" w:rsidRPr="003143C0" w:rsidRDefault="00822CB5" w:rsidP="003143C0">
            <w:pPr>
              <w:spacing w:line="240" w:lineRule="auto"/>
              <w:ind w:firstLine="0"/>
              <w:jc w:val="center"/>
              <w:rPr>
                <w:rFonts w:ascii="Arial" w:hAnsi="Arial" w:cs="Arial"/>
                <w:b/>
                <w:sz w:val="20"/>
              </w:rPr>
            </w:pPr>
            <w:r>
              <w:rPr>
                <w:rFonts w:ascii="Arial" w:hAnsi="Arial" w:cs="Arial"/>
                <w:b/>
                <w:sz w:val="20"/>
              </w:rPr>
              <w:t>Percentual Pago</w:t>
            </w:r>
          </w:p>
        </w:tc>
        <w:tc>
          <w:tcPr>
            <w:tcW w:w="3424" w:type="dxa"/>
            <w:gridSpan w:val="5"/>
            <w:tcBorders>
              <w:top w:val="single" w:sz="4" w:space="0" w:color="auto"/>
              <w:left w:val="single" w:sz="4" w:space="0" w:color="auto"/>
              <w:bottom w:val="single" w:sz="4" w:space="0" w:color="auto"/>
              <w:right w:val="single" w:sz="4" w:space="0" w:color="auto"/>
            </w:tcBorders>
            <w:shd w:val="clear" w:color="auto" w:fill="F2F2F2"/>
          </w:tcPr>
          <w:p w14:paraId="2C3752AE" w14:textId="5EDC9107" w:rsidR="00822CB5" w:rsidRPr="003143C0" w:rsidRDefault="00822CB5" w:rsidP="003143C0">
            <w:pPr>
              <w:spacing w:line="240" w:lineRule="auto"/>
              <w:ind w:firstLine="0"/>
              <w:jc w:val="center"/>
              <w:rPr>
                <w:rFonts w:ascii="Arial" w:hAnsi="Arial" w:cs="Arial"/>
                <w:b/>
                <w:sz w:val="20"/>
              </w:rPr>
            </w:pPr>
            <w:r w:rsidRPr="00FB0E15">
              <w:rPr>
                <w:rFonts w:ascii="Arial" w:hAnsi="Arial" w:cs="Arial"/>
                <w:b/>
                <w:sz w:val="20"/>
              </w:rPr>
              <w:t>Valor</w:t>
            </w:r>
          </w:p>
        </w:tc>
      </w:tr>
      <w:tr w:rsidR="00822CB5" w14:paraId="3A206D42" w14:textId="77777777" w:rsidTr="008E1B2C">
        <w:trPr>
          <w:trHeight w:val="330"/>
          <w:jc w:val="right"/>
        </w:trPr>
        <w:tc>
          <w:tcPr>
            <w:tcW w:w="358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BBF0660" w14:textId="77777777" w:rsidR="00822CB5" w:rsidRPr="00570B44" w:rsidRDefault="00822CB5" w:rsidP="00822CB5">
            <w:pPr>
              <w:spacing w:line="240" w:lineRule="auto"/>
              <w:ind w:firstLine="0"/>
              <w:jc w:val="left"/>
              <w:rPr>
                <w:rFonts w:ascii="Fonte Ecológica Spranq" w:hAnsi="Fonte Ecológica Spranq" w:cs="Arial"/>
                <w:sz w:val="20"/>
              </w:rPr>
            </w:pPr>
            <w:r>
              <w:rPr>
                <w:rFonts w:ascii="Fonte Ecológica Spranq" w:hAnsi="Fonte Ecológica Spranq" w:cs="Arial"/>
                <w:sz w:val="20"/>
              </w:rPr>
              <w:lastRenderedPageBreak/>
              <w:t>A cada mês durante os vinte e quatro meses do contrato.</w:t>
            </w:r>
          </w:p>
        </w:tc>
        <w:tc>
          <w:tcPr>
            <w:tcW w:w="290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6A6488FC" w14:textId="6765A48F" w:rsidR="00822CB5" w:rsidRPr="00FD0FBA" w:rsidRDefault="00822CB5" w:rsidP="003143C0">
            <w:pPr>
              <w:spacing w:line="240" w:lineRule="auto"/>
              <w:ind w:firstLine="0"/>
              <w:rPr>
                <w:rFonts w:ascii="Fonte Ecológica Spranq" w:hAnsi="Fonte Ecológica Spranq" w:cs="Arial"/>
                <w:sz w:val="20"/>
              </w:rPr>
            </w:pPr>
          </w:p>
        </w:tc>
        <w:tc>
          <w:tcPr>
            <w:tcW w:w="342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DE80BFB" w14:textId="75ADF725" w:rsidR="00822CB5" w:rsidRPr="00FD0FBA" w:rsidRDefault="00822CB5" w:rsidP="003143C0">
            <w:pPr>
              <w:spacing w:line="240" w:lineRule="auto"/>
              <w:ind w:firstLine="0"/>
              <w:rPr>
                <w:rFonts w:ascii="Fonte Ecológica Spranq" w:hAnsi="Fonte Ecológica Spranq" w:cs="Arial"/>
                <w:sz w:val="20"/>
              </w:rPr>
            </w:pPr>
          </w:p>
        </w:tc>
      </w:tr>
      <w:tr w:rsidR="00822CB5" w14:paraId="2B6D0C82" w14:textId="77777777" w:rsidTr="008E1B2C">
        <w:trPr>
          <w:trHeight w:val="330"/>
          <w:jc w:val="right"/>
        </w:trPr>
        <w:tc>
          <w:tcPr>
            <w:tcW w:w="358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6BF4061" w14:textId="1B49E07A" w:rsidR="00822CB5" w:rsidRPr="003143C0" w:rsidRDefault="00822CB5" w:rsidP="003143C0">
            <w:pPr>
              <w:spacing w:line="240" w:lineRule="auto"/>
              <w:ind w:firstLine="0"/>
              <w:jc w:val="right"/>
              <w:rPr>
                <w:rFonts w:ascii="Arial" w:hAnsi="Arial" w:cs="Arial"/>
                <w:b/>
                <w:sz w:val="20"/>
              </w:rPr>
            </w:pPr>
            <w:r>
              <w:rPr>
                <w:rFonts w:ascii="Arial" w:hAnsi="Arial" w:cs="Arial"/>
                <w:b/>
                <w:sz w:val="20"/>
              </w:rPr>
              <w:t>Total:</w:t>
            </w:r>
          </w:p>
        </w:tc>
        <w:tc>
          <w:tcPr>
            <w:tcW w:w="290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621591FE" w14:textId="77777777" w:rsidR="00822CB5" w:rsidRPr="00FD0FBA" w:rsidRDefault="00822CB5" w:rsidP="00822CB5">
            <w:pPr>
              <w:spacing w:line="240" w:lineRule="auto"/>
              <w:ind w:firstLine="0"/>
              <w:rPr>
                <w:rFonts w:ascii="Fonte Ecológica Spranq" w:hAnsi="Fonte Ecológica Spranq" w:cs="Arial"/>
                <w:sz w:val="20"/>
              </w:rPr>
            </w:pPr>
            <w:r>
              <w:rPr>
                <w:rFonts w:ascii="Fonte Ecológica Spranq" w:hAnsi="Fonte Ecológica Spranq" w:cs="Arial"/>
                <w:sz w:val="20"/>
              </w:rPr>
              <w:t>100</w:t>
            </w:r>
            <w:r w:rsidRPr="00FD0FBA">
              <w:rPr>
                <w:rFonts w:ascii="Fonte Ecológica Spranq" w:hAnsi="Fonte Ecológica Spranq" w:cs="Arial"/>
                <w:sz w:val="20"/>
              </w:rPr>
              <w:t>%</w:t>
            </w:r>
          </w:p>
        </w:tc>
        <w:tc>
          <w:tcPr>
            <w:tcW w:w="342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08EA56C" w14:textId="552828D0" w:rsidR="00822CB5" w:rsidRPr="00FD0FBA" w:rsidRDefault="00822CB5" w:rsidP="003143C0">
            <w:pPr>
              <w:spacing w:line="240" w:lineRule="auto"/>
              <w:ind w:firstLine="0"/>
              <w:rPr>
                <w:rFonts w:ascii="Fonte Ecológica Spranq" w:hAnsi="Fonte Ecológica Spranq" w:cs="Arial"/>
                <w:sz w:val="20"/>
              </w:rPr>
            </w:pPr>
          </w:p>
        </w:tc>
      </w:tr>
      <w:tr w:rsidR="00DD267A" w14:paraId="4DDE8DC4" w14:textId="77777777" w:rsidTr="008E1B2C">
        <w:trPr>
          <w:trHeight w:val="330"/>
          <w:jc w:val="right"/>
        </w:trPr>
        <w:tc>
          <w:tcPr>
            <w:tcW w:w="9912" w:type="dxa"/>
            <w:gridSpan w:val="17"/>
            <w:tcBorders>
              <w:top w:val="single" w:sz="4" w:space="0" w:color="auto"/>
              <w:left w:val="single" w:sz="4" w:space="0" w:color="auto"/>
              <w:bottom w:val="single" w:sz="4" w:space="0" w:color="auto"/>
              <w:right w:val="single" w:sz="4" w:space="0" w:color="auto"/>
            </w:tcBorders>
            <w:shd w:val="clear" w:color="auto" w:fill="F2F2F2"/>
            <w:vAlign w:val="center"/>
          </w:tcPr>
          <w:p w14:paraId="11859CD7" w14:textId="77777777" w:rsidR="00DD267A" w:rsidRPr="00453927" w:rsidRDefault="00DD267A" w:rsidP="00C16C62">
            <w:pPr>
              <w:spacing w:line="240" w:lineRule="auto"/>
              <w:ind w:firstLine="0"/>
              <w:jc w:val="left"/>
              <w:rPr>
                <w:rFonts w:ascii="Arial" w:hAnsi="Arial" w:cs="Arial"/>
                <w:b/>
                <w:sz w:val="16"/>
                <w:szCs w:val="16"/>
              </w:rPr>
            </w:pPr>
            <w:r w:rsidRPr="00453927">
              <w:rPr>
                <w:rFonts w:ascii="Arial" w:hAnsi="Arial" w:cs="Arial"/>
                <w:b/>
                <w:sz w:val="20"/>
              </w:rPr>
              <w:t>Entrega</w:t>
            </w:r>
            <w:r w:rsidR="00FC5E0D">
              <w:rPr>
                <w:rFonts w:ascii="Arial" w:hAnsi="Arial" w:cs="Arial"/>
                <w:b/>
                <w:sz w:val="20"/>
              </w:rPr>
              <w:t xml:space="preserve"> </w:t>
            </w:r>
            <w:r w:rsidR="008E1B2C">
              <w:rPr>
                <w:rFonts w:ascii="Arial" w:hAnsi="Arial" w:cs="Arial"/>
                <w:b/>
                <w:sz w:val="20"/>
              </w:rPr>
              <w:t>2</w:t>
            </w:r>
            <w:r>
              <w:rPr>
                <w:rFonts w:ascii="Arial" w:hAnsi="Arial" w:cs="Arial"/>
                <w:b/>
                <w:sz w:val="20"/>
              </w:rPr>
              <w:t>:</w:t>
            </w:r>
            <w:r w:rsidRPr="00453927">
              <w:rPr>
                <w:rFonts w:ascii="Arial" w:hAnsi="Arial" w:cs="Arial"/>
                <w:b/>
                <w:sz w:val="16"/>
                <w:szCs w:val="16"/>
              </w:rPr>
              <w:t xml:space="preserve"> i/24</w:t>
            </w:r>
            <w:r>
              <w:rPr>
                <w:rFonts w:ascii="Arial" w:hAnsi="Arial" w:cs="Arial"/>
                <w:b/>
                <w:sz w:val="16"/>
                <w:szCs w:val="16"/>
              </w:rPr>
              <w:t xml:space="preserve"> </w:t>
            </w:r>
            <w:r w:rsidR="00C16C62">
              <w:rPr>
                <w:rFonts w:ascii="Arial" w:hAnsi="Arial" w:cs="Arial"/>
                <w:b/>
                <w:sz w:val="16"/>
                <w:szCs w:val="16"/>
              </w:rPr>
              <w:t>–</w:t>
            </w:r>
            <w:r>
              <w:rPr>
                <w:rFonts w:ascii="Arial" w:hAnsi="Arial" w:cs="Arial"/>
                <w:b/>
                <w:sz w:val="16"/>
                <w:szCs w:val="16"/>
              </w:rPr>
              <w:t xml:space="preserve"> </w:t>
            </w:r>
            <w:r w:rsidR="00C16C62">
              <w:rPr>
                <w:rFonts w:ascii="Arial" w:hAnsi="Arial" w:cs="Arial"/>
                <w:b/>
                <w:sz w:val="16"/>
                <w:szCs w:val="16"/>
              </w:rPr>
              <w:t>Circuito B</w:t>
            </w:r>
          </w:p>
        </w:tc>
      </w:tr>
      <w:tr w:rsidR="00DD267A" w14:paraId="62A5622F" w14:textId="77777777" w:rsidTr="008E1B2C">
        <w:trPr>
          <w:trHeight w:val="330"/>
          <w:jc w:val="right"/>
        </w:trPr>
        <w:tc>
          <w:tcPr>
            <w:tcW w:w="9912" w:type="dxa"/>
            <w:gridSpan w:val="17"/>
            <w:tcBorders>
              <w:top w:val="single" w:sz="4" w:space="0" w:color="auto"/>
              <w:left w:val="single" w:sz="4" w:space="0" w:color="auto"/>
              <w:bottom w:val="single" w:sz="4" w:space="0" w:color="auto"/>
              <w:right w:val="single" w:sz="4" w:space="0" w:color="auto"/>
            </w:tcBorders>
            <w:shd w:val="clear" w:color="auto" w:fill="FFFFFF"/>
            <w:vAlign w:val="center"/>
          </w:tcPr>
          <w:p w14:paraId="6DF171BD" w14:textId="4D2FB0B5" w:rsidR="00DD267A" w:rsidRPr="00FD0FBA" w:rsidRDefault="003143C0" w:rsidP="003143C0">
            <w:pPr>
              <w:spacing w:line="240" w:lineRule="auto"/>
              <w:ind w:firstLine="0"/>
              <w:rPr>
                <w:rFonts w:ascii="Fonte Ecológica Spranq" w:hAnsi="Fonte Ecológica Spranq" w:cs="Arial"/>
                <w:sz w:val="20"/>
              </w:rPr>
            </w:pPr>
            <w:r>
              <w:rPr>
                <w:rFonts w:ascii="Fonte Ecológica Spranq" w:hAnsi="Fonte Ecológica Spranq" w:cs="Arial"/>
                <w:sz w:val="20"/>
              </w:rPr>
              <w:t xml:space="preserve">Disponibilização mensal de link, </w:t>
            </w:r>
            <w:r w:rsidR="00DD267A" w:rsidRPr="00FD0FBA">
              <w:rPr>
                <w:rFonts w:ascii="Fonte Ecológica Spranq" w:hAnsi="Fonte Ecológica Spranq" w:cs="Arial"/>
                <w:sz w:val="20"/>
              </w:rPr>
              <w:t>de forma a ligar o TJERJ à internet pública</w:t>
            </w:r>
          </w:p>
        </w:tc>
      </w:tr>
      <w:tr w:rsidR="00DD267A" w14:paraId="67E75D32" w14:textId="77777777" w:rsidTr="008E1B2C">
        <w:trPr>
          <w:trHeight w:val="330"/>
          <w:jc w:val="right"/>
        </w:trPr>
        <w:tc>
          <w:tcPr>
            <w:tcW w:w="3583"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12E28CC0" w14:textId="50D41061" w:rsidR="00DD267A" w:rsidRPr="003143C0" w:rsidRDefault="00DD267A" w:rsidP="003143C0">
            <w:pPr>
              <w:spacing w:line="240" w:lineRule="auto"/>
              <w:ind w:firstLine="0"/>
              <w:jc w:val="center"/>
              <w:rPr>
                <w:rFonts w:ascii="Arial" w:hAnsi="Arial" w:cs="Arial"/>
                <w:b/>
                <w:sz w:val="20"/>
              </w:rPr>
            </w:pPr>
            <w:r>
              <w:rPr>
                <w:rFonts w:ascii="Arial" w:hAnsi="Arial" w:cs="Arial"/>
                <w:b/>
                <w:sz w:val="20"/>
              </w:rPr>
              <w:t>Data de Entrega</w:t>
            </w:r>
          </w:p>
        </w:tc>
        <w:tc>
          <w:tcPr>
            <w:tcW w:w="2905" w:type="dxa"/>
            <w:gridSpan w:val="7"/>
            <w:tcBorders>
              <w:top w:val="single" w:sz="4" w:space="0" w:color="auto"/>
              <w:left w:val="single" w:sz="4" w:space="0" w:color="auto"/>
              <w:bottom w:val="single" w:sz="4" w:space="0" w:color="auto"/>
              <w:right w:val="single" w:sz="4" w:space="0" w:color="auto"/>
            </w:tcBorders>
            <w:shd w:val="clear" w:color="auto" w:fill="F2F2F2"/>
          </w:tcPr>
          <w:p w14:paraId="2921F1B6" w14:textId="111786EF" w:rsidR="00DD267A" w:rsidRPr="003143C0" w:rsidRDefault="00DD267A" w:rsidP="003143C0">
            <w:pPr>
              <w:spacing w:line="240" w:lineRule="auto"/>
              <w:ind w:firstLine="0"/>
              <w:jc w:val="center"/>
              <w:rPr>
                <w:rFonts w:ascii="Arial" w:hAnsi="Arial" w:cs="Arial"/>
                <w:b/>
                <w:sz w:val="20"/>
              </w:rPr>
            </w:pPr>
            <w:r>
              <w:rPr>
                <w:rFonts w:ascii="Arial" w:hAnsi="Arial" w:cs="Arial"/>
                <w:b/>
                <w:sz w:val="20"/>
              </w:rPr>
              <w:t>Percentual Pago</w:t>
            </w:r>
          </w:p>
        </w:tc>
        <w:tc>
          <w:tcPr>
            <w:tcW w:w="3424" w:type="dxa"/>
            <w:gridSpan w:val="5"/>
            <w:tcBorders>
              <w:top w:val="single" w:sz="4" w:space="0" w:color="auto"/>
              <w:left w:val="single" w:sz="4" w:space="0" w:color="auto"/>
              <w:bottom w:val="single" w:sz="4" w:space="0" w:color="auto"/>
              <w:right w:val="single" w:sz="4" w:space="0" w:color="auto"/>
            </w:tcBorders>
            <w:shd w:val="clear" w:color="auto" w:fill="F2F2F2"/>
          </w:tcPr>
          <w:p w14:paraId="14965FD6" w14:textId="0C9571A1" w:rsidR="00DD267A" w:rsidRPr="003143C0" w:rsidRDefault="00DD267A" w:rsidP="003143C0">
            <w:pPr>
              <w:spacing w:line="240" w:lineRule="auto"/>
              <w:ind w:firstLine="0"/>
              <w:jc w:val="center"/>
              <w:rPr>
                <w:rFonts w:ascii="Arial" w:hAnsi="Arial" w:cs="Arial"/>
                <w:b/>
                <w:sz w:val="20"/>
              </w:rPr>
            </w:pPr>
            <w:r w:rsidRPr="00FB0E15">
              <w:rPr>
                <w:rFonts w:ascii="Arial" w:hAnsi="Arial" w:cs="Arial"/>
                <w:b/>
                <w:sz w:val="20"/>
              </w:rPr>
              <w:t>Valor</w:t>
            </w:r>
          </w:p>
        </w:tc>
      </w:tr>
      <w:tr w:rsidR="009267E1" w14:paraId="25205BBD" w14:textId="77777777" w:rsidTr="008E1B2C">
        <w:trPr>
          <w:trHeight w:val="330"/>
          <w:jc w:val="right"/>
        </w:trPr>
        <w:tc>
          <w:tcPr>
            <w:tcW w:w="358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1EF39CE" w14:textId="77777777" w:rsidR="009267E1" w:rsidRPr="00FD0FBA" w:rsidRDefault="009267E1" w:rsidP="009267E1">
            <w:pPr>
              <w:ind w:firstLine="0"/>
              <w:rPr>
                <w:rFonts w:ascii="Fonte Ecológica Spranq" w:hAnsi="Fonte Ecológica Spranq" w:cs="Arial"/>
                <w:sz w:val="20"/>
              </w:rPr>
            </w:pPr>
            <w:r>
              <w:rPr>
                <w:rFonts w:ascii="Fonte Ecológica Spranq" w:hAnsi="Fonte Ecológica Spranq" w:cs="Arial"/>
                <w:sz w:val="20"/>
              </w:rPr>
              <w:t>A cada mês durante os vinte e quatro meses do contrato.</w:t>
            </w:r>
          </w:p>
        </w:tc>
        <w:tc>
          <w:tcPr>
            <w:tcW w:w="290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1896A3A" w14:textId="57250662" w:rsidR="009267E1" w:rsidRPr="0070434D" w:rsidRDefault="009267E1" w:rsidP="003143C0">
            <w:pPr>
              <w:spacing w:line="240" w:lineRule="auto"/>
              <w:ind w:firstLine="0"/>
              <w:rPr>
                <w:rFonts w:ascii="Fonte Ecológica Spranq" w:hAnsi="Fonte Ecológica Spranq" w:cs="Arial"/>
                <w:color w:val="000000"/>
                <w:sz w:val="20"/>
              </w:rPr>
            </w:pPr>
          </w:p>
        </w:tc>
        <w:tc>
          <w:tcPr>
            <w:tcW w:w="342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FBD1D78" w14:textId="40AFC19C" w:rsidR="009267E1" w:rsidRPr="00FD0FBA" w:rsidRDefault="009267E1" w:rsidP="009267E1">
            <w:pPr>
              <w:spacing w:line="240" w:lineRule="auto"/>
              <w:ind w:firstLine="0"/>
              <w:rPr>
                <w:rFonts w:ascii="Fonte Ecológica Spranq" w:hAnsi="Fonte Ecológica Spranq" w:cs="Arial"/>
                <w:sz w:val="20"/>
              </w:rPr>
            </w:pPr>
          </w:p>
        </w:tc>
      </w:tr>
      <w:tr w:rsidR="009267E1" w14:paraId="31BD7D36" w14:textId="77777777" w:rsidTr="008E1B2C">
        <w:trPr>
          <w:trHeight w:val="330"/>
          <w:jc w:val="right"/>
        </w:trPr>
        <w:tc>
          <w:tcPr>
            <w:tcW w:w="358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56C1EA6" w14:textId="77777777" w:rsidR="009267E1" w:rsidRDefault="009267E1" w:rsidP="009267E1">
            <w:pPr>
              <w:spacing w:line="240" w:lineRule="auto"/>
              <w:ind w:firstLine="0"/>
              <w:jc w:val="right"/>
              <w:rPr>
                <w:rFonts w:ascii="Arial" w:hAnsi="Arial" w:cs="Arial"/>
                <w:b/>
                <w:sz w:val="20"/>
              </w:rPr>
            </w:pPr>
            <w:r>
              <w:rPr>
                <w:rFonts w:ascii="Arial" w:hAnsi="Arial" w:cs="Arial"/>
                <w:b/>
                <w:sz w:val="20"/>
              </w:rPr>
              <w:t>Total:</w:t>
            </w:r>
          </w:p>
          <w:p w14:paraId="7FE0C0F5" w14:textId="77777777" w:rsidR="009267E1" w:rsidRPr="002C3EC7" w:rsidRDefault="009267E1" w:rsidP="009267E1">
            <w:pPr>
              <w:spacing w:line="240" w:lineRule="auto"/>
              <w:ind w:firstLine="0"/>
              <w:jc w:val="right"/>
              <w:rPr>
                <w:rFonts w:ascii="Arial" w:hAnsi="Arial" w:cs="Arial"/>
                <w:b/>
                <w:sz w:val="16"/>
                <w:szCs w:val="16"/>
              </w:rPr>
            </w:pPr>
            <w:r>
              <w:rPr>
                <w:rFonts w:ascii="Arial" w:hAnsi="Arial" w:cs="Arial"/>
                <w:sz w:val="16"/>
                <w:szCs w:val="16"/>
              </w:rPr>
              <w:t>(soma das colunas percentual e valor</w:t>
            </w:r>
            <w:r w:rsidRPr="002C3EC7">
              <w:rPr>
                <w:rFonts w:ascii="Arial" w:hAnsi="Arial" w:cs="Arial"/>
                <w:sz w:val="16"/>
                <w:szCs w:val="16"/>
              </w:rPr>
              <w:t>)</w:t>
            </w:r>
          </w:p>
        </w:tc>
        <w:tc>
          <w:tcPr>
            <w:tcW w:w="290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6C578477" w14:textId="77777777" w:rsidR="009267E1" w:rsidRDefault="009267E1" w:rsidP="009267E1">
            <w:pPr>
              <w:spacing w:line="240" w:lineRule="auto"/>
              <w:ind w:firstLine="0"/>
              <w:rPr>
                <w:rFonts w:ascii="Arial" w:hAnsi="Arial" w:cs="Arial"/>
                <w:b/>
                <w:sz w:val="20"/>
              </w:rPr>
            </w:pPr>
            <w:r>
              <w:rPr>
                <w:rFonts w:ascii="Arial" w:hAnsi="Arial" w:cs="Arial"/>
                <w:b/>
                <w:sz w:val="20"/>
              </w:rPr>
              <w:t>100%</w:t>
            </w:r>
          </w:p>
        </w:tc>
        <w:tc>
          <w:tcPr>
            <w:tcW w:w="342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481C708" w14:textId="5ADD6EAF" w:rsidR="009267E1" w:rsidRPr="00FD0FBA" w:rsidRDefault="009267E1" w:rsidP="003143C0">
            <w:pPr>
              <w:spacing w:line="240" w:lineRule="auto"/>
              <w:ind w:firstLine="0"/>
              <w:rPr>
                <w:rFonts w:ascii="Fonte Ecológica Spranq" w:hAnsi="Fonte Ecológica Spranq" w:cs="Arial"/>
                <w:sz w:val="20"/>
              </w:rPr>
            </w:pPr>
          </w:p>
        </w:tc>
      </w:tr>
      <w:tr w:rsidR="00C16C62" w14:paraId="612D399A" w14:textId="77777777" w:rsidTr="008E1B2C">
        <w:tblPrEx>
          <w:tblLook w:val="0000" w:firstRow="0" w:lastRow="0" w:firstColumn="0" w:lastColumn="0" w:noHBand="0" w:noVBand="0"/>
        </w:tblPrEx>
        <w:trPr>
          <w:trHeight w:val="377"/>
          <w:jc w:val="right"/>
        </w:trPr>
        <w:tc>
          <w:tcPr>
            <w:tcW w:w="9912" w:type="dxa"/>
            <w:gridSpan w:val="17"/>
            <w:tcBorders>
              <w:top w:val="single" w:sz="4" w:space="0" w:color="auto"/>
              <w:left w:val="single" w:sz="4" w:space="0" w:color="auto"/>
              <w:bottom w:val="single" w:sz="4" w:space="0" w:color="auto"/>
              <w:right w:val="single" w:sz="4" w:space="0" w:color="auto"/>
            </w:tcBorders>
            <w:shd w:val="clear" w:color="auto" w:fill="B8CCE4"/>
            <w:vAlign w:val="center"/>
          </w:tcPr>
          <w:p w14:paraId="4D794B78" w14:textId="77777777" w:rsidR="00C16C62" w:rsidRDefault="00C16C62" w:rsidP="00C16C62">
            <w:pPr>
              <w:shd w:val="clear" w:color="auto" w:fill="F2F2F2"/>
              <w:autoSpaceDE w:val="0"/>
              <w:autoSpaceDN w:val="0"/>
              <w:adjustRightInd w:val="0"/>
              <w:spacing w:line="240" w:lineRule="auto"/>
              <w:ind w:firstLine="0"/>
              <w:jc w:val="left"/>
              <w:rPr>
                <w:rFonts w:ascii="Arial" w:hAnsi="Arial" w:cs="Arial"/>
                <w:b/>
                <w:sz w:val="20"/>
              </w:rPr>
            </w:pPr>
            <w:r w:rsidRPr="00E518E0">
              <w:rPr>
                <w:rFonts w:ascii="Arial" w:hAnsi="Arial" w:cs="Arial"/>
                <w:b/>
                <w:sz w:val="20"/>
              </w:rPr>
              <w:t>3</w:t>
            </w:r>
            <w:r>
              <w:rPr>
                <w:rFonts w:ascii="Arial" w:hAnsi="Arial" w:cs="Arial"/>
                <w:b/>
                <w:sz w:val="20"/>
              </w:rPr>
              <w:t>.7 – MECANISMOS FORMAIS DE COMUNICAÇÃO</w:t>
            </w:r>
          </w:p>
          <w:p w14:paraId="4151260B" w14:textId="5BA4EF29" w:rsidR="00C16C62" w:rsidRPr="002C3EC7" w:rsidRDefault="00C16C62" w:rsidP="003143C0">
            <w:pPr>
              <w:shd w:val="clear" w:color="auto" w:fill="F2F2F2"/>
              <w:autoSpaceDE w:val="0"/>
              <w:autoSpaceDN w:val="0"/>
              <w:adjustRightInd w:val="0"/>
              <w:spacing w:line="240" w:lineRule="auto"/>
              <w:ind w:firstLine="0"/>
              <w:jc w:val="left"/>
              <w:rPr>
                <w:rFonts w:ascii="Arial" w:hAnsi="Arial" w:cs="Arial"/>
                <w:b/>
                <w:sz w:val="20"/>
              </w:rPr>
            </w:pPr>
          </w:p>
        </w:tc>
      </w:tr>
      <w:tr w:rsidR="00C16C62" w14:paraId="55C45A08" w14:textId="77777777" w:rsidTr="008E1B2C">
        <w:trPr>
          <w:trHeight w:val="431"/>
          <w:jc w:val="right"/>
        </w:trPr>
        <w:tc>
          <w:tcPr>
            <w:tcW w:w="9912" w:type="dxa"/>
            <w:gridSpan w:val="17"/>
            <w:tcBorders>
              <w:top w:val="single" w:sz="4" w:space="0" w:color="auto"/>
              <w:left w:val="single" w:sz="4" w:space="0" w:color="auto"/>
              <w:right w:val="single" w:sz="4" w:space="0" w:color="auto"/>
            </w:tcBorders>
            <w:shd w:val="clear" w:color="auto" w:fill="auto"/>
            <w:vAlign w:val="center"/>
            <w:hideMark/>
          </w:tcPr>
          <w:p w14:paraId="1F07BF56" w14:textId="77777777" w:rsidR="00C16C62" w:rsidRPr="00FD0FBA" w:rsidRDefault="00C16C62" w:rsidP="00C16C62">
            <w:pPr>
              <w:autoSpaceDE w:val="0"/>
              <w:autoSpaceDN w:val="0"/>
              <w:adjustRightInd w:val="0"/>
              <w:spacing w:line="240" w:lineRule="auto"/>
              <w:ind w:firstLine="0"/>
              <w:jc w:val="left"/>
              <w:rPr>
                <w:rFonts w:ascii="Fonte Ecológica Spranq" w:hAnsi="Fonte Ecológica Spranq" w:cs="Arial"/>
                <w:sz w:val="20"/>
              </w:rPr>
            </w:pPr>
            <w:r w:rsidRPr="00FD0FBA">
              <w:rPr>
                <w:rFonts w:ascii="Fonte Ecológica Spranq" w:hAnsi="Fonte Ecológica Spranq" w:cs="Arial"/>
                <w:sz w:val="20"/>
              </w:rPr>
              <w:t>A comunicação formal se dará por documentos escritos e assinados pelos integrantes da contratação que poderão ou não serem anexados ao processo.</w:t>
            </w:r>
          </w:p>
          <w:p w14:paraId="0743F96C" w14:textId="77777777" w:rsidR="00C16C62" w:rsidRDefault="00C16C62" w:rsidP="00C16C62">
            <w:pPr>
              <w:autoSpaceDE w:val="0"/>
              <w:autoSpaceDN w:val="0"/>
              <w:adjustRightInd w:val="0"/>
              <w:spacing w:line="240" w:lineRule="auto"/>
              <w:ind w:firstLine="0"/>
              <w:jc w:val="left"/>
              <w:rPr>
                <w:rFonts w:ascii="Arial" w:hAnsi="Arial" w:cs="Arial"/>
                <w:b/>
                <w:sz w:val="20"/>
              </w:rPr>
            </w:pPr>
          </w:p>
        </w:tc>
      </w:tr>
      <w:tr w:rsidR="00C16C62" w14:paraId="20C8D871" w14:textId="77777777" w:rsidTr="008E1B2C">
        <w:trPr>
          <w:trHeight w:val="431"/>
          <w:jc w:val="right"/>
        </w:trPr>
        <w:tc>
          <w:tcPr>
            <w:tcW w:w="9912" w:type="dxa"/>
            <w:gridSpan w:val="17"/>
            <w:tcBorders>
              <w:top w:val="single" w:sz="4" w:space="0" w:color="auto"/>
              <w:left w:val="single" w:sz="4" w:space="0" w:color="auto"/>
              <w:right w:val="single" w:sz="4" w:space="0" w:color="auto"/>
            </w:tcBorders>
            <w:shd w:val="clear" w:color="auto" w:fill="auto"/>
            <w:vAlign w:val="center"/>
            <w:hideMark/>
          </w:tcPr>
          <w:p w14:paraId="68BECEC7" w14:textId="2AAD4355" w:rsidR="00C16C62" w:rsidRDefault="00C16C62" w:rsidP="00C16C62">
            <w:pPr>
              <w:autoSpaceDE w:val="0"/>
              <w:autoSpaceDN w:val="0"/>
              <w:adjustRightInd w:val="0"/>
              <w:spacing w:line="240" w:lineRule="auto"/>
              <w:ind w:firstLine="0"/>
              <w:jc w:val="left"/>
              <w:rPr>
                <w:rFonts w:ascii="Arial" w:hAnsi="Arial" w:cs="Arial"/>
                <w:sz w:val="16"/>
                <w:szCs w:val="16"/>
              </w:rPr>
            </w:pPr>
            <w:r>
              <w:rPr>
                <w:rFonts w:ascii="Arial" w:hAnsi="Arial" w:cs="Arial"/>
                <w:b/>
                <w:sz w:val="20"/>
              </w:rPr>
              <w:t xml:space="preserve">Função de Comunicação: </w:t>
            </w:r>
          </w:p>
          <w:p w14:paraId="7B0F9B61" w14:textId="77777777" w:rsidR="00C16C62" w:rsidRDefault="00C16C62" w:rsidP="00C16C62">
            <w:pPr>
              <w:autoSpaceDE w:val="0"/>
              <w:autoSpaceDN w:val="0"/>
              <w:adjustRightInd w:val="0"/>
              <w:spacing w:line="240" w:lineRule="auto"/>
              <w:ind w:firstLine="0"/>
              <w:jc w:val="left"/>
              <w:rPr>
                <w:rFonts w:ascii="Arial" w:hAnsi="Arial" w:cs="Arial"/>
                <w:b/>
                <w:sz w:val="20"/>
              </w:rPr>
            </w:pPr>
          </w:p>
        </w:tc>
      </w:tr>
      <w:tr w:rsidR="00C16C62" w14:paraId="1578C3B6" w14:textId="77777777" w:rsidTr="008E1B2C">
        <w:trPr>
          <w:trHeight w:val="165"/>
          <w:jc w:val="right"/>
        </w:trPr>
        <w:tc>
          <w:tcPr>
            <w:tcW w:w="2010" w:type="dxa"/>
            <w:tcBorders>
              <w:left w:val="single" w:sz="4" w:space="0" w:color="auto"/>
              <w:bottom w:val="single" w:sz="4" w:space="0" w:color="auto"/>
              <w:right w:val="single" w:sz="4" w:space="0" w:color="auto"/>
            </w:tcBorders>
            <w:shd w:val="clear" w:color="auto" w:fill="F2F2F2"/>
            <w:vAlign w:val="center"/>
          </w:tcPr>
          <w:p w14:paraId="0CA3CA78" w14:textId="542B2DE5" w:rsidR="00C16C62" w:rsidRPr="0019226C" w:rsidRDefault="00C16C62" w:rsidP="0019226C">
            <w:pPr>
              <w:spacing w:line="240" w:lineRule="auto"/>
              <w:ind w:firstLine="0"/>
              <w:jc w:val="center"/>
              <w:rPr>
                <w:rFonts w:ascii="Arial" w:hAnsi="Arial" w:cs="Arial"/>
                <w:b/>
                <w:sz w:val="20"/>
              </w:rPr>
            </w:pPr>
            <w:r>
              <w:rPr>
                <w:rFonts w:ascii="Arial" w:hAnsi="Arial" w:cs="Arial"/>
                <w:b/>
                <w:sz w:val="20"/>
              </w:rPr>
              <w:t xml:space="preserve">Documento </w:t>
            </w:r>
          </w:p>
        </w:tc>
        <w:tc>
          <w:tcPr>
            <w:tcW w:w="1573" w:type="dxa"/>
            <w:gridSpan w:val="4"/>
            <w:tcBorders>
              <w:left w:val="single" w:sz="4" w:space="0" w:color="auto"/>
              <w:bottom w:val="single" w:sz="4" w:space="0" w:color="auto"/>
              <w:right w:val="single" w:sz="4" w:space="0" w:color="auto"/>
            </w:tcBorders>
            <w:shd w:val="clear" w:color="auto" w:fill="F2F2F2"/>
            <w:vAlign w:val="center"/>
          </w:tcPr>
          <w:p w14:paraId="154ECA28" w14:textId="59D058FF" w:rsidR="00C16C62" w:rsidRPr="0019226C" w:rsidRDefault="00C16C62" w:rsidP="0019226C">
            <w:pPr>
              <w:spacing w:line="240" w:lineRule="auto"/>
              <w:ind w:firstLine="0"/>
              <w:jc w:val="center"/>
              <w:rPr>
                <w:rFonts w:ascii="Arial" w:hAnsi="Arial" w:cs="Arial"/>
                <w:b/>
                <w:sz w:val="20"/>
              </w:rPr>
            </w:pPr>
            <w:r>
              <w:rPr>
                <w:rFonts w:ascii="Arial" w:hAnsi="Arial" w:cs="Arial"/>
                <w:b/>
                <w:sz w:val="20"/>
              </w:rPr>
              <w:t>Emissor</w:t>
            </w:r>
          </w:p>
        </w:tc>
        <w:tc>
          <w:tcPr>
            <w:tcW w:w="2880" w:type="dxa"/>
            <w:gridSpan w:val="6"/>
            <w:tcBorders>
              <w:left w:val="single" w:sz="4" w:space="0" w:color="auto"/>
              <w:bottom w:val="single" w:sz="4" w:space="0" w:color="auto"/>
              <w:right w:val="single" w:sz="4" w:space="0" w:color="auto"/>
            </w:tcBorders>
            <w:shd w:val="clear" w:color="auto" w:fill="F2F2F2"/>
            <w:vAlign w:val="center"/>
          </w:tcPr>
          <w:p w14:paraId="56675530" w14:textId="3B106493" w:rsidR="00C16C62" w:rsidRPr="0019226C" w:rsidRDefault="00C16C62" w:rsidP="0019226C">
            <w:pPr>
              <w:spacing w:line="240" w:lineRule="auto"/>
              <w:ind w:firstLine="0"/>
              <w:jc w:val="center"/>
              <w:rPr>
                <w:rFonts w:ascii="Arial" w:hAnsi="Arial" w:cs="Arial"/>
                <w:b/>
                <w:sz w:val="20"/>
              </w:rPr>
            </w:pPr>
            <w:r>
              <w:rPr>
                <w:rFonts w:ascii="Arial" w:hAnsi="Arial" w:cs="Arial"/>
                <w:b/>
                <w:sz w:val="20"/>
              </w:rPr>
              <w:t>Destinatário</w:t>
            </w:r>
          </w:p>
        </w:tc>
        <w:tc>
          <w:tcPr>
            <w:tcW w:w="1556" w:type="dxa"/>
            <w:gridSpan w:val="5"/>
            <w:tcBorders>
              <w:left w:val="single" w:sz="4" w:space="0" w:color="auto"/>
              <w:bottom w:val="single" w:sz="4" w:space="0" w:color="auto"/>
              <w:right w:val="single" w:sz="4" w:space="0" w:color="auto"/>
            </w:tcBorders>
            <w:shd w:val="clear" w:color="auto" w:fill="F2F2F2"/>
            <w:vAlign w:val="center"/>
          </w:tcPr>
          <w:p w14:paraId="553C0620" w14:textId="77777777" w:rsidR="00C16C62" w:rsidRDefault="00C16C62" w:rsidP="00C16C62">
            <w:pPr>
              <w:spacing w:line="240" w:lineRule="auto"/>
              <w:ind w:firstLine="0"/>
              <w:jc w:val="center"/>
              <w:rPr>
                <w:rFonts w:ascii="Arial" w:hAnsi="Arial" w:cs="Arial"/>
                <w:b/>
                <w:sz w:val="20"/>
              </w:rPr>
            </w:pPr>
            <w:r>
              <w:rPr>
                <w:rFonts w:ascii="Arial" w:hAnsi="Arial" w:cs="Arial"/>
                <w:b/>
                <w:sz w:val="20"/>
              </w:rPr>
              <w:t>Meio</w:t>
            </w:r>
          </w:p>
          <w:p w14:paraId="7AC3E4D8" w14:textId="79B3BC80" w:rsidR="00C16C62" w:rsidRPr="002C3EC7" w:rsidRDefault="00C16C62" w:rsidP="0019226C">
            <w:pPr>
              <w:spacing w:line="240" w:lineRule="auto"/>
              <w:ind w:left="-84" w:right="-56" w:firstLine="0"/>
              <w:rPr>
                <w:rFonts w:ascii="Arial" w:hAnsi="Arial" w:cs="Arial"/>
                <w:b/>
                <w:sz w:val="16"/>
                <w:szCs w:val="16"/>
              </w:rPr>
            </w:pPr>
          </w:p>
        </w:tc>
        <w:tc>
          <w:tcPr>
            <w:tcW w:w="1893" w:type="dxa"/>
            <w:tcBorders>
              <w:left w:val="single" w:sz="4" w:space="0" w:color="auto"/>
              <w:bottom w:val="single" w:sz="4" w:space="0" w:color="auto"/>
              <w:right w:val="single" w:sz="4" w:space="0" w:color="auto"/>
            </w:tcBorders>
            <w:shd w:val="clear" w:color="auto" w:fill="F2F2F2"/>
            <w:vAlign w:val="center"/>
          </w:tcPr>
          <w:p w14:paraId="554D6717" w14:textId="3DFB7ED3" w:rsidR="00C16C62" w:rsidRPr="0019226C" w:rsidRDefault="00C16C62" w:rsidP="0019226C">
            <w:pPr>
              <w:spacing w:line="240" w:lineRule="auto"/>
              <w:ind w:firstLine="0"/>
              <w:jc w:val="center"/>
              <w:rPr>
                <w:rFonts w:ascii="Arial" w:hAnsi="Arial" w:cs="Arial"/>
                <w:b/>
                <w:sz w:val="20"/>
              </w:rPr>
            </w:pPr>
            <w:r>
              <w:rPr>
                <w:rFonts w:ascii="Arial" w:hAnsi="Arial" w:cs="Arial"/>
                <w:b/>
                <w:sz w:val="20"/>
              </w:rPr>
              <w:t>Periodicidade</w:t>
            </w:r>
          </w:p>
        </w:tc>
      </w:tr>
      <w:tr w:rsidR="00FC5E0D" w14:paraId="6C84131B" w14:textId="77777777" w:rsidTr="008E1B2C">
        <w:trPr>
          <w:trHeight w:val="669"/>
          <w:jc w:val="right"/>
        </w:trPr>
        <w:tc>
          <w:tcPr>
            <w:tcW w:w="2010" w:type="dxa"/>
            <w:tcBorders>
              <w:top w:val="single" w:sz="4" w:space="0" w:color="auto"/>
              <w:left w:val="single" w:sz="4" w:space="0" w:color="auto"/>
              <w:bottom w:val="single" w:sz="4" w:space="0" w:color="auto"/>
              <w:right w:val="single" w:sz="4" w:space="0" w:color="auto"/>
            </w:tcBorders>
            <w:shd w:val="clear" w:color="auto" w:fill="FFFFFF"/>
            <w:vAlign w:val="center"/>
          </w:tcPr>
          <w:p w14:paraId="54F8D53D" w14:textId="77777777" w:rsidR="00FC5E0D" w:rsidRPr="00DD283E" w:rsidRDefault="00FC5E0D"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Termo de Compromisso de Manutenção de Sigilo (FRM-DGTEC-041-09)</w:t>
            </w:r>
          </w:p>
        </w:tc>
        <w:tc>
          <w:tcPr>
            <w:tcW w:w="1573" w:type="dxa"/>
            <w:gridSpan w:val="4"/>
            <w:tcBorders>
              <w:top w:val="single" w:sz="4" w:space="0" w:color="auto"/>
              <w:left w:val="single" w:sz="4" w:space="0" w:color="auto"/>
              <w:bottom w:val="single" w:sz="4" w:space="0" w:color="auto"/>
              <w:right w:val="single" w:sz="4" w:space="0" w:color="auto"/>
            </w:tcBorders>
            <w:shd w:val="clear" w:color="auto" w:fill="FFFFFF"/>
          </w:tcPr>
          <w:p w14:paraId="691960DF" w14:textId="77777777" w:rsidR="00FC5E0D" w:rsidRPr="00DD283E" w:rsidRDefault="00FC5E0D"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Contratante Contratada</w:t>
            </w:r>
          </w:p>
        </w:tc>
        <w:tc>
          <w:tcPr>
            <w:tcW w:w="2880" w:type="dxa"/>
            <w:gridSpan w:val="6"/>
            <w:tcBorders>
              <w:top w:val="single" w:sz="4" w:space="0" w:color="auto"/>
              <w:left w:val="single" w:sz="4" w:space="0" w:color="auto"/>
              <w:bottom w:val="single" w:sz="4" w:space="0" w:color="auto"/>
              <w:right w:val="single" w:sz="4" w:space="0" w:color="auto"/>
            </w:tcBorders>
            <w:shd w:val="clear" w:color="auto" w:fill="FFFFFF"/>
          </w:tcPr>
          <w:p w14:paraId="0DA63171" w14:textId="77777777" w:rsidR="00FC5E0D" w:rsidRPr="00DD283E" w:rsidRDefault="00FC5E0D"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 xml:space="preserve">Contratante </w:t>
            </w:r>
          </w:p>
          <w:p w14:paraId="3BC37B24" w14:textId="77777777" w:rsidR="00FC5E0D" w:rsidRPr="00DD283E" w:rsidRDefault="00FC5E0D"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(Gestor do Contrato)</w:t>
            </w:r>
          </w:p>
        </w:tc>
        <w:tc>
          <w:tcPr>
            <w:tcW w:w="1542" w:type="dxa"/>
            <w:gridSpan w:val="4"/>
            <w:tcBorders>
              <w:top w:val="single" w:sz="4" w:space="0" w:color="auto"/>
              <w:left w:val="single" w:sz="4" w:space="0" w:color="auto"/>
              <w:bottom w:val="single" w:sz="4" w:space="0" w:color="auto"/>
              <w:right w:val="single" w:sz="4" w:space="0" w:color="auto"/>
            </w:tcBorders>
            <w:shd w:val="clear" w:color="auto" w:fill="FFFFFF"/>
          </w:tcPr>
          <w:p w14:paraId="5557EBAB" w14:textId="77777777" w:rsidR="00FC5E0D" w:rsidRPr="00DD283E" w:rsidRDefault="00FC5E0D"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Entrega pessoal/</w:t>
            </w:r>
          </w:p>
          <w:p w14:paraId="28F8E5ED" w14:textId="77777777" w:rsidR="00FC5E0D" w:rsidRPr="00DD283E" w:rsidRDefault="00FC5E0D"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Correio</w:t>
            </w:r>
          </w:p>
        </w:tc>
        <w:tc>
          <w:tcPr>
            <w:tcW w:w="1907" w:type="dxa"/>
            <w:gridSpan w:val="2"/>
            <w:tcBorders>
              <w:top w:val="single" w:sz="4" w:space="0" w:color="auto"/>
              <w:left w:val="single" w:sz="4" w:space="0" w:color="auto"/>
              <w:bottom w:val="single" w:sz="4" w:space="0" w:color="auto"/>
              <w:right w:val="single" w:sz="4" w:space="0" w:color="auto"/>
            </w:tcBorders>
            <w:shd w:val="clear" w:color="auto" w:fill="FFFFFF"/>
          </w:tcPr>
          <w:p w14:paraId="6F9970AA" w14:textId="77777777" w:rsidR="00FC5E0D" w:rsidRPr="00DD283E" w:rsidRDefault="00FC5E0D"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Única</w:t>
            </w:r>
          </w:p>
        </w:tc>
      </w:tr>
      <w:tr w:rsidR="00021931" w14:paraId="1B9D09F3" w14:textId="77777777" w:rsidTr="008E1B2C">
        <w:trPr>
          <w:trHeight w:val="669"/>
          <w:jc w:val="right"/>
        </w:trPr>
        <w:tc>
          <w:tcPr>
            <w:tcW w:w="2010" w:type="dxa"/>
            <w:tcBorders>
              <w:top w:val="single" w:sz="4" w:space="0" w:color="auto"/>
              <w:left w:val="single" w:sz="4" w:space="0" w:color="auto"/>
              <w:bottom w:val="single" w:sz="4" w:space="0" w:color="auto"/>
              <w:right w:val="single" w:sz="4" w:space="0" w:color="auto"/>
            </w:tcBorders>
            <w:shd w:val="clear" w:color="auto" w:fill="FFFFFF"/>
            <w:vAlign w:val="center"/>
          </w:tcPr>
          <w:p w14:paraId="21DDDBA3" w14:textId="77777777" w:rsidR="00021931" w:rsidRPr="00DD283E" w:rsidRDefault="00021931"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Termo de Ciência</w:t>
            </w:r>
          </w:p>
          <w:p w14:paraId="573FB42F" w14:textId="77777777" w:rsidR="00021931" w:rsidRPr="00DD283E" w:rsidRDefault="00021931"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(FRM-DGTEC-041-08)</w:t>
            </w:r>
          </w:p>
        </w:tc>
        <w:tc>
          <w:tcPr>
            <w:tcW w:w="157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1F06337" w14:textId="77777777" w:rsidR="00021931" w:rsidRPr="00DD283E" w:rsidRDefault="00021931"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Contratada</w:t>
            </w:r>
          </w:p>
        </w:tc>
        <w:tc>
          <w:tcPr>
            <w:tcW w:w="28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E1AFD49" w14:textId="77777777" w:rsidR="00021931" w:rsidRPr="00DD283E" w:rsidRDefault="00021931"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PJERJ</w:t>
            </w:r>
          </w:p>
        </w:tc>
        <w:tc>
          <w:tcPr>
            <w:tcW w:w="154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C73BE3A" w14:textId="77777777" w:rsidR="00021931" w:rsidRPr="00DD283E" w:rsidRDefault="00021931"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Entrega pessoal/</w:t>
            </w:r>
          </w:p>
          <w:p w14:paraId="6F556F57" w14:textId="77777777" w:rsidR="00021931" w:rsidRPr="00DD283E" w:rsidRDefault="00021931"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Correio</w:t>
            </w:r>
          </w:p>
        </w:tc>
        <w:tc>
          <w:tcPr>
            <w:tcW w:w="19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9D4641" w14:textId="77777777" w:rsidR="00021931" w:rsidRPr="00DD283E" w:rsidRDefault="00021931"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Eventual</w:t>
            </w:r>
          </w:p>
        </w:tc>
      </w:tr>
      <w:tr w:rsidR="00021931" w14:paraId="14042A0C" w14:textId="77777777" w:rsidTr="008E1B2C">
        <w:trPr>
          <w:trHeight w:val="669"/>
          <w:jc w:val="right"/>
        </w:trPr>
        <w:tc>
          <w:tcPr>
            <w:tcW w:w="2010" w:type="dxa"/>
            <w:tcBorders>
              <w:top w:val="single" w:sz="4" w:space="0" w:color="auto"/>
              <w:left w:val="single" w:sz="4" w:space="0" w:color="auto"/>
              <w:bottom w:val="single" w:sz="4" w:space="0" w:color="auto"/>
              <w:right w:val="single" w:sz="4" w:space="0" w:color="auto"/>
            </w:tcBorders>
            <w:shd w:val="clear" w:color="auto" w:fill="FFFFFF"/>
            <w:vAlign w:val="center"/>
          </w:tcPr>
          <w:p w14:paraId="72937D0D" w14:textId="77777777" w:rsidR="00021931" w:rsidRPr="00DD283E" w:rsidRDefault="00021931"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Relatório de Atendimento Técnico (RAT)</w:t>
            </w:r>
          </w:p>
        </w:tc>
        <w:tc>
          <w:tcPr>
            <w:tcW w:w="157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F314A65" w14:textId="77777777" w:rsidR="00021931" w:rsidRPr="00DD283E" w:rsidRDefault="00021931"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Contratada</w:t>
            </w:r>
          </w:p>
        </w:tc>
        <w:tc>
          <w:tcPr>
            <w:tcW w:w="28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0FFC31B" w14:textId="77777777" w:rsidR="00021931" w:rsidRPr="00DD283E" w:rsidRDefault="00021931"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DGTEC</w:t>
            </w:r>
          </w:p>
        </w:tc>
        <w:tc>
          <w:tcPr>
            <w:tcW w:w="154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EECC86A" w14:textId="77777777" w:rsidR="00021931" w:rsidRPr="00DD283E" w:rsidRDefault="00021931"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E-mail</w:t>
            </w:r>
          </w:p>
        </w:tc>
        <w:tc>
          <w:tcPr>
            <w:tcW w:w="19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D149AC" w14:textId="77777777" w:rsidR="00021931" w:rsidRPr="00DD283E" w:rsidRDefault="00021931"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A cada atendimento técnico</w:t>
            </w:r>
          </w:p>
        </w:tc>
      </w:tr>
      <w:tr w:rsidR="00021931" w14:paraId="50CE26D3" w14:textId="77777777" w:rsidTr="008E1B2C">
        <w:trPr>
          <w:trHeight w:val="669"/>
          <w:jc w:val="right"/>
        </w:trPr>
        <w:tc>
          <w:tcPr>
            <w:tcW w:w="2010" w:type="dxa"/>
            <w:tcBorders>
              <w:top w:val="single" w:sz="4" w:space="0" w:color="auto"/>
              <w:left w:val="single" w:sz="4" w:space="0" w:color="auto"/>
              <w:bottom w:val="single" w:sz="4" w:space="0" w:color="auto"/>
              <w:right w:val="single" w:sz="4" w:space="0" w:color="auto"/>
            </w:tcBorders>
            <w:shd w:val="clear" w:color="auto" w:fill="FFFFFF"/>
            <w:vAlign w:val="center"/>
          </w:tcPr>
          <w:p w14:paraId="7ECDCAAC" w14:textId="77777777" w:rsidR="00021931" w:rsidRPr="00DD283E" w:rsidRDefault="00021931"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Memorando de Início</w:t>
            </w:r>
          </w:p>
        </w:tc>
        <w:tc>
          <w:tcPr>
            <w:tcW w:w="157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7E53128" w14:textId="77777777" w:rsidR="00021931" w:rsidRPr="00DD283E" w:rsidRDefault="00852D3F"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Contratante</w:t>
            </w:r>
          </w:p>
        </w:tc>
        <w:tc>
          <w:tcPr>
            <w:tcW w:w="28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E9B8AFE" w14:textId="77777777" w:rsidR="00021931" w:rsidRPr="00DD283E" w:rsidRDefault="00021931"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Contratada</w:t>
            </w:r>
          </w:p>
        </w:tc>
        <w:tc>
          <w:tcPr>
            <w:tcW w:w="154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0302CB4" w14:textId="77777777" w:rsidR="00021931" w:rsidRPr="00DD283E" w:rsidRDefault="00021931"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Papel timbrado</w:t>
            </w:r>
          </w:p>
        </w:tc>
        <w:tc>
          <w:tcPr>
            <w:tcW w:w="19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2FEE1A" w14:textId="77777777" w:rsidR="00021931" w:rsidRPr="00DD283E" w:rsidRDefault="00021931"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No início do contrato</w:t>
            </w:r>
          </w:p>
        </w:tc>
      </w:tr>
      <w:tr w:rsidR="00021931" w14:paraId="2B89AE91" w14:textId="77777777" w:rsidTr="008E1B2C">
        <w:trPr>
          <w:trHeight w:val="669"/>
          <w:jc w:val="right"/>
        </w:trPr>
        <w:tc>
          <w:tcPr>
            <w:tcW w:w="2010" w:type="dxa"/>
            <w:tcBorders>
              <w:top w:val="single" w:sz="4" w:space="0" w:color="auto"/>
              <w:left w:val="single" w:sz="4" w:space="0" w:color="auto"/>
              <w:bottom w:val="single" w:sz="4" w:space="0" w:color="auto"/>
              <w:right w:val="single" w:sz="4" w:space="0" w:color="auto"/>
            </w:tcBorders>
            <w:shd w:val="clear" w:color="auto" w:fill="FFFFFF"/>
            <w:vAlign w:val="center"/>
          </w:tcPr>
          <w:p w14:paraId="0FB43C28" w14:textId="77777777" w:rsidR="00021931" w:rsidRPr="00DD283E" w:rsidRDefault="00021931"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Nota Fiscal</w:t>
            </w:r>
          </w:p>
        </w:tc>
        <w:tc>
          <w:tcPr>
            <w:tcW w:w="157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074734C" w14:textId="77777777" w:rsidR="00021931" w:rsidRPr="00DD283E" w:rsidRDefault="00021931"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Contratada</w:t>
            </w:r>
          </w:p>
        </w:tc>
        <w:tc>
          <w:tcPr>
            <w:tcW w:w="28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E77D6E4" w14:textId="77777777" w:rsidR="00021931" w:rsidRPr="00DD283E" w:rsidRDefault="00021931"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PJERJ</w:t>
            </w:r>
          </w:p>
        </w:tc>
        <w:tc>
          <w:tcPr>
            <w:tcW w:w="154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67BD015" w14:textId="77777777" w:rsidR="00021931" w:rsidRPr="00DD283E" w:rsidRDefault="00021931"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Entrega pessoal</w:t>
            </w:r>
          </w:p>
        </w:tc>
        <w:tc>
          <w:tcPr>
            <w:tcW w:w="19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EA74A5" w14:textId="77777777" w:rsidR="00021931" w:rsidRPr="00DD283E" w:rsidRDefault="00021931"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Mensal</w:t>
            </w:r>
          </w:p>
        </w:tc>
      </w:tr>
      <w:tr w:rsidR="00021931" w14:paraId="098827C9" w14:textId="77777777" w:rsidTr="008E1B2C">
        <w:trPr>
          <w:trHeight w:val="669"/>
          <w:jc w:val="right"/>
        </w:trPr>
        <w:tc>
          <w:tcPr>
            <w:tcW w:w="2010" w:type="dxa"/>
            <w:tcBorders>
              <w:top w:val="single" w:sz="4" w:space="0" w:color="auto"/>
              <w:left w:val="single" w:sz="4" w:space="0" w:color="auto"/>
              <w:bottom w:val="single" w:sz="4" w:space="0" w:color="auto"/>
              <w:right w:val="single" w:sz="4" w:space="0" w:color="auto"/>
            </w:tcBorders>
            <w:shd w:val="clear" w:color="auto" w:fill="FFFFFF"/>
            <w:vAlign w:val="center"/>
          </w:tcPr>
          <w:p w14:paraId="5BFAB53C" w14:textId="77777777" w:rsidR="00021931" w:rsidRPr="00DD283E" w:rsidRDefault="00021931"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Solicitação de Serviços</w:t>
            </w:r>
          </w:p>
        </w:tc>
        <w:tc>
          <w:tcPr>
            <w:tcW w:w="157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C07A05B" w14:textId="77777777" w:rsidR="00021931" w:rsidRPr="00DD283E" w:rsidRDefault="00852D3F"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Contratante</w:t>
            </w:r>
          </w:p>
        </w:tc>
        <w:tc>
          <w:tcPr>
            <w:tcW w:w="28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B9F8992" w14:textId="77777777" w:rsidR="00021931" w:rsidRPr="00DD283E" w:rsidRDefault="00021931"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Contratada</w:t>
            </w:r>
          </w:p>
        </w:tc>
        <w:tc>
          <w:tcPr>
            <w:tcW w:w="154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26D5699" w14:textId="77777777" w:rsidR="00021931" w:rsidRPr="00DD283E" w:rsidRDefault="00021931"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Canal de comunicação, sem ônus para o PJERJ, provido pela contratada</w:t>
            </w:r>
          </w:p>
        </w:tc>
        <w:tc>
          <w:tcPr>
            <w:tcW w:w="19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9FD3AB" w14:textId="77777777" w:rsidR="00021931" w:rsidRPr="00DD283E" w:rsidRDefault="00021931" w:rsidP="00DD283E">
            <w:pPr>
              <w:ind w:hanging="5"/>
              <w:contextualSpacing/>
              <w:jc w:val="left"/>
              <w:rPr>
                <w:rFonts w:ascii="Fonte Ecológica Spranq" w:hAnsi="Fonte Ecológica Spranq" w:cs="Arial"/>
                <w:sz w:val="20"/>
                <w:szCs w:val="20"/>
              </w:rPr>
            </w:pPr>
            <w:r w:rsidRPr="00DD283E">
              <w:rPr>
                <w:rFonts w:ascii="Fonte Ecológica Spranq" w:hAnsi="Fonte Ecológica Spranq" w:cs="Arial"/>
                <w:sz w:val="20"/>
                <w:szCs w:val="20"/>
              </w:rPr>
              <w:t>Eventual</w:t>
            </w:r>
          </w:p>
        </w:tc>
      </w:tr>
      <w:tr w:rsidR="00021931" w14:paraId="429ABD4D" w14:textId="77777777" w:rsidTr="008E1B2C">
        <w:trPr>
          <w:trHeight w:val="669"/>
          <w:jc w:val="right"/>
        </w:trPr>
        <w:tc>
          <w:tcPr>
            <w:tcW w:w="2010" w:type="dxa"/>
            <w:tcBorders>
              <w:top w:val="single" w:sz="4" w:space="0" w:color="auto"/>
              <w:left w:val="single" w:sz="4" w:space="0" w:color="auto"/>
              <w:bottom w:val="single" w:sz="4" w:space="0" w:color="auto"/>
              <w:right w:val="single" w:sz="4" w:space="0" w:color="auto"/>
            </w:tcBorders>
            <w:shd w:val="clear" w:color="auto" w:fill="FFFFFF"/>
            <w:vAlign w:val="center"/>
          </w:tcPr>
          <w:p w14:paraId="476AFA46" w14:textId="77777777" w:rsidR="00021931" w:rsidRPr="00DD283E" w:rsidRDefault="00021931" w:rsidP="00021931">
            <w:pPr>
              <w:pStyle w:val="SemEspaamento"/>
              <w:ind w:firstLine="0"/>
              <w:jc w:val="left"/>
              <w:rPr>
                <w:rFonts w:ascii="Fonte Ecológica Spranq" w:hAnsi="Fonte Ecológica Spranq" w:cs="Arial"/>
                <w:sz w:val="20"/>
                <w:szCs w:val="20"/>
              </w:rPr>
            </w:pPr>
            <w:r w:rsidRPr="00DD283E">
              <w:rPr>
                <w:rFonts w:ascii="Fonte Ecológica Spranq" w:hAnsi="Fonte Ecológica Spranq" w:cs="Arial"/>
                <w:sz w:val="20"/>
                <w:szCs w:val="20"/>
              </w:rPr>
              <w:t xml:space="preserve">Ofício: utilizado para quaisquer questões </w:t>
            </w:r>
            <w:r w:rsidRPr="00DD283E">
              <w:rPr>
                <w:rFonts w:ascii="Fonte Ecológica Spranq" w:hAnsi="Fonte Ecológica Spranq" w:cs="Arial"/>
                <w:sz w:val="20"/>
                <w:szCs w:val="20"/>
              </w:rPr>
              <w:lastRenderedPageBreak/>
              <w:t>administrativas durante a execução do Contrato</w:t>
            </w:r>
          </w:p>
        </w:tc>
        <w:tc>
          <w:tcPr>
            <w:tcW w:w="157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E10285E" w14:textId="77777777" w:rsidR="00021931" w:rsidRPr="00DD283E" w:rsidRDefault="00852D3F" w:rsidP="00021931">
            <w:pPr>
              <w:pStyle w:val="SemEspaamento"/>
              <w:ind w:firstLine="0"/>
              <w:jc w:val="left"/>
              <w:rPr>
                <w:rFonts w:ascii="Fonte Ecológica Spranq" w:hAnsi="Fonte Ecológica Spranq" w:cs="Arial"/>
                <w:sz w:val="20"/>
                <w:szCs w:val="20"/>
              </w:rPr>
            </w:pPr>
            <w:r w:rsidRPr="00DD283E">
              <w:rPr>
                <w:rFonts w:ascii="Fonte Ecológica Spranq" w:hAnsi="Fonte Ecológica Spranq" w:cs="Arial"/>
                <w:sz w:val="20"/>
                <w:szCs w:val="20"/>
              </w:rPr>
              <w:lastRenderedPageBreak/>
              <w:t>Contratante</w:t>
            </w:r>
          </w:p>
        </w:tc>
        <w:tc>
          <w:tcPr>
            <w:tcW w:w="28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CE98F49" w14:textId="77777777" w:rsidR="00021931" w:rsidRPr="00DD283E" w:rsidRDefault="00021931" w:rsidP="00021931">
            <w:pPr>
              <w:pStyle w:val="SemEspaamento"/>
              <w:ind w:firstLine="0"/>
              <w:jc w:val="left"/>
              <w:rPr>
                <w:rFonts w:ascii="Fonte Ecológica Spranq" w:hAnsi="Fonte Ecológica Spranq" w:cs="Arial"/>
                <w:sz w:val="20"/>
                <w:szCs w:val="20"/>
              </w:rPr>
            </w:pPr>
            <w:r w:rsidRPr="00DD283E">
              <w:rPr>
                <w:rFonts w:ascii="Fonte Ecológica Spranq" w:hAnsi="Fonte Ecológica Spranq" w:cs="Arial"/>
                <w:sz w:val="20"/>
                <w:szCs w:val="20"/>
              </w:rPr>
              <w:t>Contratada</w:t>
            </w:r>
          </w:p>
        </w:tc>
        <w:tc>
          <w:tcPr>
            <w:tcW w:w="154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72AEE83" w14:textId="77777777" w:rsidR="00021931" w:rsidRPr="00DD283E" w:rsidRDefault="00021931" w:rsidP="00021931">
            <w:pPr>
              <w:pStyle w:val="SemEspaamento"/>
              <w:ind w:firstLine="0"/>
              <w:jc w:val="left"/>
              <w:rPr>
                <w:rFonts w:ascii="Fonte Ecológica Spranq" w:hAnsi="Fonte Ecológica Spranq" w:cs="Arial"/>
                <w:sz w:val="20"/>
                <w:szCs w:val="20"/>
              </w:rPr>
            </w:pPr>
            <w:r w:rsidRPr="00DD283E">
              <w:rPr>
                <w:rFonts w:ascii="Fonte Ecológica Spranq" w:hAnsi="Fonte Ecológica Spranq" w:cs="Arial"/>
                <w:sz w:val="20"/>
                <w:szCs w:val="20"/>
              </w:rPr>
              <w:t>Entrega pessoal/</w:t>
            </w:r>
          </w:p>
          <w:p w14:paraId="350CEF55" w14:textId="77777777" w:rsidR="00021931" w:rsidRPr="00DD283E" w:rsidRDefault="00021931" w:rsidP="00021931">
            <w:pPr>
              <w:pStyle w:val="SemEspaamento"/>
              <w:ind w:firstLine="0"/>
              <w:jc w:val="left"/>
              <w:rPr>
                <w:rFonts w:ascii="Fonte Ecológica Spranq" w:hAnsi="Fonte Ecológica Spranq" w:cs="Arial"/>
                <w:sz w:val="20"/>
                <w:szCs w:val="20"/>
              </w:rPr>
            </w:pPr>
            <w:r w:rsidRPr="00DD283E">
              <w:rPr>
                <w:rFonts w:ascii="Fonte Ecológica Spranq" w:hAnsi="Fonte Ecológica Spranq" w:cs="Arial"/>
                <w:sz w:val="20"/>
                <w:szCs w:val="20"/>
              </w:rPr>
              <w:t>Correio</w:t>
            </w:r>
          </w:p>
        </w:tc>
        <w:tc>
          <w:tcPr>
            <w:tcW w:w="19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65E41" w14:textId="77777777" w:rsidR="00021931" w:rsidRPr="00DD283E" w:rsidRDefault="00021931" w:rsidP="00021931">
            <w:pPr>
              <w:pStyle w:val="SemEspaamento"/>
              <w:ind w:firstLine="0"/>
              <w:jc w:val="left"/>
              <w:rPr>
                <w:rFonts w:ascii="Fonte Ecológica Spranq" w:hAnsi="Fonte Ecológica Spranq" w:cs="Arial"/>
                <w:sz w:val="20"/>
                <w:szCs w:val="20"/>
              </w:rPr>
            </w:pPr>
            <w:r w:rsidRPr="00DD283E">
              <w:rPr>
                <w:rFonts w:ascii="Fonte Ecológica Spranq" w:hAnsi="Fonte Ecológica Spranq" w:cs="Arial"/>
                <w:sz w:val="20"/>
                <w:szCs w:val="20"/>
              </w:rPr>
              <w:t>Eventual</w:t>
            </w:r>
          </w:p>
        </w:tc>
      </w:tr>
      <w:tr w:rsidR="00021931" w14:paraId="4DF84844" w14:textId="77777777" w:rsidTr="008E1B2C">
        <w:trPr>
          <w:trHeight w:val="669"/>
          <w:jc w:val="right"/>
        </w:trPr>
        <w:tc>
          <w:tcPr>
            <w:tcW w:w="2010" w:type="dxa"/>
            <w:tcBorders>
              <w:top w:val="single" w:sz="4" w:space="0" w:color="auto"/>
              <w:left w:val="single" w:sz="4" w:space="0" w:color="auto"/>
              <w:bottom w:val="single" w:sz="4" w:space="0" w:color="auto"/>
              <w:right w:val="single" w:sz="4" w:space="0" w:color="auto"/>
            </w:tcBorders>
            <w:shd w:val="clear" w:color="auto" w:fill="FFFFFF"/>
            <w:vAlign w:val="center"/>
          </w:tcPr>
          <w:p w14:paraId="455D1D12" w14:textId="77777777" w:rsidR="00021931" w:rsidRPr="00DD283E" w:rsidRDefault="00021931" w:rsidP="00021931">
            <w:pPr>
              <w:pStyle w:val="SemEspaamento"/>
              <w:ind w:firstLine="0"/>
              <w:jc w:val="left"/>
              <w:rPr>
                <w:rFonts w:ascii="Fonte Ecológica Spranq" w:hAnsi="Fonte Ecológica Spranq" w:cs="Arial"/>
                <w:sz w:val="20"/>
                <w:szCs w:val="20"/>
              </w:rPr>
            </w:pPr>
            <w:r w:rsidRPr="00DD283E">
              <w:rPr>
                <w:rFonts w:ascii="Fonte Ecológica Spranq" w:hAnsi="Fonte Ecológica Spranq" w:cs="Arial"/>
                <w:sz w:val="20"/>
                <w:szCs w:val="20"/>
              </w:rPr>
              <w:t>Mensagem eletrônica: questões administrativas ou técnicas durante a execução do Contrato</w:t>
            </w:r>
          </w:p>
        </w:tc>
        <w:tc>
          <w:tcPr>
            <w:tcW w:w="157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0311D2C" w14:textId="77777777" w:rsidR="00021931" w:rsidRPr="00DD283E" w:rsidRDefault="00852D3F" w:rsidP="00021931">
            <w:pPr>
              <w:pStyle w:val="SemEspaamento"/>
              <w:ind w:firstLine="0"/>
              <w:jc w:val="left"/>
              <w:rPr>
                <w:rFonts w:ascii="Fonte Ecológica Spranq" w:hAnsi="Fonte Ecológica Spranq" w:cs="Arial"/>
                <w:sz w:val="20"/>
                <w:szCs w:val="20"/>
              </w:rPr>
            </w:pPr>
            <w:r w:rsidRPr="00DD283E">
              <w:rPr>
                <w:rFonts w:ascii="Fonte Ecológica Spranq" w:hAnsi="Fonte Ecológica Spranq" w:cs="Arial"/>
                <w:sz w:val="20"/>
                <w:szCs w:val="20"/>
              </w:rPr>
              <w:t>Contratante</w:t>
            </w:r>
          </w:p>
        </w:tc>
        <w:tc>
          <w:tcPr>
            <w:tcW w:w="28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738EE77" w14:textId="77777777" w:rsidR="00021931" w:rsidRPr="00DD283E" w:rsidRDefault="00021931" w:rsidP="00021931">
            <w:pPr>
              <w:pStyle w:val="SemEspaamento"/>
              <w:ind w:firstLine="0"/>
              <w:jc w:val="left"/>
              <w:rPr>
                <w:rFonts w:ascii="Fonte Ecológica Spranq" w:hAnsi="Fonte Ecológica Spranq" w:cs="Arial"/>
                <w:sz w:val="20"/>
                <w:szCs w:val="20"/>
              </w:rPr>
            </w:pPr>
            <w:r w:rsidRPr="00DD283E">
              <w:rPr>
                <w:rFonts w:ascii="Fonte Ecológica Spranq" w:hAnsi="Fonte Ecológica Spranq" w:cs="Arial"/>
                <w:sz w:val="20"/>
                <w:szCs w:val="20"/>
              </w:rPr>
              <w:t>Contratada</w:t>
            </w:r>
          </w:p>
        </w:tc>
        <w:tc>
          <w:tcPr>
            <w:tcW w:w="154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E20F7A9" w14:textId="77777777" w:rsidR="00021931" w:rsidRPr="00DD283E" w:rsidRDefault="00021931" w:rsidP="00021931">
            <w:pPr>
              <w:pStyle w:val="SemEspaamento"/>
              <w:ind w:firstLine="0"/>
              <w:jc w:val="left"/>
              <w:rPr>
                <w:rFonts w:ascii="Fonte Ecológica Spranq" w:hAnsi="Fonte Ecológica Spranq" w:cs="Arial"/>
                <w:sz w:val="20"/>
                <w:szCs w:val="20"/>
              </w:rPr>
            </w:pPr>
            <w:r w:rsidRPr="00DD283E">
              <w:rPr>
                <w:rFonts w:ascii="Fonte Ecológica Spranq" w:hAnsi="Fonte Ecológica Spranq" w:cs="Arial"/>
                <w:sz w:val="20"/>
                <w:szCs w:val="20"/>
              </w:rPr>
              <w:t>Internet</w:t>
            </w:r>
          </w:p>
        </w:tc>
        <w:tc>
          <w:tcPr>
            <w:tcW w:w="19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CA0395" w14:textId="77777777" w:rsidR="00021931" w:rsidRPr="00DD283E" w:rsidRDefault="00021931" w:rsidP="00021931">
            <w:pPr>
              <w:pStyle w:val="SemEspaamento"/>
              <w:ind w:firstLine="0"/>
              <w:jc w:val="left"/>
              <w:rPr>
                <w:rFonts w:ascii="Fonte Ecológica Spranq" w:hAnsi="Fonte Ecológica Spranq" w:cs="Arial"/>
                <w:sz w:val="20"/>
                <w:szCs w:val="20"/>
              </w:rPr>
            </w:pPr>
            <w:r w:rsidRPr="00DD283E">
              <w:rPr>
                <w:rFonts w:ascii="Fonte Ecológica Spranq" w:hAnsi="Fonte Ecológica Spranq" w:cs="Arial"/>
                <w:sz w:val="20"/>
                <w:szCs w:val="20"/>
              </w:rPr>
              <w:t>Eventual</w:t>
            </w:r>
          </w:p>
        </w:tc>
      </w:tr>
      <w:tr w:rsidR="00021931" w14:paraId="7748165D" w14:textId="77777777" w:rsidTr="008E1B2C">
        <w:trPr>
          <w:trHeight w:val="669"/>
          <w:jc w:val="right"/>
        </w:trPr>
        <w:tc>
          <w:tcPr>
            <w:tcW w:w="2010" w:type="dxa"/>
            <w:tcBorders>
              <w:top w:val="single" w:sz="4" w:space="0" w:color="auto"/>
              <w:left w:val="single" w:sz="4" w:space="0" w:color="auto"/>
              <w:bottom w:val="single" w:sz="4" w:space="0" w:color="auto"/>
              <w:right w:val="single" w:sz="4" w:space="0" w:color="auto"/>
            </w:tcBorders>
            <w:shd w:val="clear" w:color="auto" w:fill="FFFFFF"/>
            <w:vAlign w:val="center"/>
          </w:tcPr>
          <w:p w14:paraId="48F92A13" w14:textId="77777777" w:rsidR="00021931" w:rsidRPr="00DD283E" w:rsidRDefault="00021931" w:rsidP="00021931">
            <w:pPr>
              <w:pStyle w:val="SemEspaamento"/>
              <w:ind w:firstLine="0"/>
              <w:jc w:val="left"/>
              <w:rPr>
                <w:rFonts w:ascii="Fonte Ecológica Spranq" w:hAnsi="Fonte Ecológica Spranq" w:cs="Arial"/>
                <w:sz w:val="20"/>
                <w:szCs w:val="20"/>
              </w:rPr>
            </w:pPr>
            <w:r w:rsidRPr="00DD283E">
              <w:rPr>
                <w:rFonts w:ascii="Fonte Ecológica Spranq" w:hAnsi="Fonte Ecológica Spranq" w:cs="Arial"/>
                <w:sz w:val="20"/>
                <w:szCs w:val="20"/>
              </w:rPr>
              <w:t xml:space="preserve">Documento Interno Obrigatório de Acompanhamento de Contrato </w:t>
            </w:r>
          </w:p>
          <w:p w14:paraId="19CFFEC9" w14:textId="77777777" w:rsidR="00021931" w:rsidRPr="00DD283E" w:rsidRDefault="00021931" w:rsidP="00021931">
            <w:pPr>
              <w:pStyle w:val="SemEspaamento"/>
              <w:ind w:firstLine="0"/>
              <w:jc w:val="left"/>
              <w:rPr>
                <w:rFonts w:ascii="Fonte Ecológica Spranq" w:hAnsi="Fonte Ecológica Spranq" w:cs="Arial"/>
                <w:sz w:val="20"/>
                <w:szCs w:val="20"/>
              </w:rPr>
            </w:pPr>
          </w:p>
        </w:tc>
        <w:tc>
          <w:tcPr>
            <w:tcW w:w="157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B6E1D5D" w14:textId="77777777" w:rsidR="00021931" w:rsidRPr="00DD283E" w:rsidRDefault="00852D3F" w:rsidP="00021931">
            <w:pPr>
              <w:pStyle w:val="SemEspaamento"/>
              <w:ind w:firstLine="0"/>
              <w:jc w:val="left"/>
              <w:rPr>
                <w:rFonts w:ascii="Fonte Ecológica Spranq" w:hAnsi="Fonte Ecológica Spranq" w:cs="Arial"/>
                <w:sz w:val="20"/>
                <w:szCs w:val="20"/>
              </w:rPr>
            </w:pPr>
            <w:r w:rsidRPr="00DD283E">
              <w:rPr>
                <w:rFonts w:ascii="Fonte Ecológica Spranq" w:hAnsi="Fonte Ecológica Spranq" w:cs="Arial"/>
                <w:sz w:val="20"/>
                <w:szCs w:val="20"/>
              </w:rPr>
              <w:t>Contratante</w:t>
            </w:r>
          </w:p>
        </w:tc>
        <w:tc>
          <w:tcPr>
            <w:tcW w:w="28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A696967" w14:textId="77777777" w:rsidR="00021931" w:rsidRPr="00DD283E" w:rsidRDefault="00021931" w:rsidP="00021931">
            <w:pPr>
              <w:pStyle w:val="SemEspaamento"/>
              <w:ind w:firstLine="0"/>
              <w:jc w:val="left"/>
              <w:rPr>
                <w:rFonts w:ascii="Fonte Ecológica Spranq" w:hAnsi="Fonte Ecológica Spranq" w:cs="Arial"/>
                <w:sz w:val="20"/>
                <w:szCs w:val="20"/>
              </w:rPr>
            </w:pPr>
            <w:r w:rsidRPr="00DD283E">
              <w:rPr>
                <w:rFonts w:ascii="Fonte Ecológica Spranq" w:hAnsi="Fonte Ecológica Spranq" w:cs="Arial"/>
                <w:sz w:val="20"/>
                <w:szCs w:val="20"/>
              </w:rPr>
              <w:t>Contratada</w:t>
            </w:r>
          </w:p>
        </w:tc>
        <w:tc>
          <w:tcPr>
            <w:tcW w:w="154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8FD6E7C" w14:textId="77777777" w:rsidR="00021931" w:rsidRPr="00DD283E" w:rsidRDefault="00021931" w:rsidP="00021931">
            <w:pPr>
              <w:pStyle w:val="SemEspaamento"/>
              <w:ind w:firstLine="0"/>
              <w:jc w:val="left"/>
              <w:rPr>
                <w:rFonts w:ascii="Fonte Ecológica Spranq" w:hAnsi="Fonte Ecológica Spranq" w:cs="Arial"/>
                <w:sz w:val="20"/>
                <w:szCs w:val="20"/>
              </w:rPr>
            </w:pPr>
            <w:r w:rsidRPr="00DD283E">
              <w:rPr>
                <w:rFonts w:ascii="Fonte Ecológica Spranq" w:hAnsi="Fonte Ecológica Spranq" w:cs="Arial"/>
                <w:sz w:val="20"/>
                <w:szCs w:val="20"/>
              </w:rPr>
              <w:t>Papel Timbrado</w:t>
            </w:r>
          </w:p>
        </w:tc>
        <w:tc>
          <w:tcPr>
            <w:tcW w:w="19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844B43" w14:textId="77777777" w:rsidR="00021931" w:rsidRPr="00DD283E" w:rsidRDefault="00021931" w:rsidP="00021931">
            <w:pPr>
              <w:pStyle w:val="SemEspaamento"/>
              <w:ind w:firstLine="0"/>
              <w:jc w:val="left"/>
              <w:rPr>
                <w:rFonts w:ascii="Fonte Ecológica Spranq" w:hAnsi="Fonte Ecológica Spranq" w:cs="Arial"/>
                <w:sz w:val="20"/>
                <w:szCs w:val="20"/>
              </w:rPr>
            </w:pPr>
            <w:r w:rsidRPr="00DD283E">
              <w:rPr>
                <w:rFonts w:ascii="Fonte Ecológica Spranq" w:hAnsi="Fonte Ecológica Spranq" w:cs="Arial"/>
                <w:sz w:val="20"/>
                <w:szCs w:val="20"/>
              </w:rPr>
              <w:t>Mensal</w:t>
            </w:r>
          </w:p>
        </w:tc>
      </w:tr>
      <w:tr w:rsidR="00021931" w:rsidRPr="00E518E0" w14:paraId="790528B1" w14:textId="77777777" w:rsidTr="008E1B2C">
        <w:trPr>
          <w:trHeight w:val="330"/>
          <w:jc w:val="right"/>
        </w:trPr>
        <w:tc>
          <w:tcPr>
            <w:tcW w:w="9912" w:type="dxa"/>
            <w:gridSpan w:val="17"/>
            <w:tcBorders>
              <w:top w:val="single" w:sz="4" w:space="0" w:color="auto"/>
              <w:left w:val="single" w:sz="4" w:space="0" w:color="auto"/>
              <w:bottom w:val="single" w:sz="4" w:space="0" w:color="auto"/>
              <w:right w:val="single" w:sz="4" w:space="0" w:color="auto"/>
            </w:tcBorders>
            <w:shd w:val="clear" w:color="auto" w:fill="F2F2F2"/>
            <w:vAlign w:val="center"/>
            <w:hideMark/>
          </w:tcPr>
          <w:p w14:paraId="3BBA66C3" w14:textId="318D78C8" w:rsidR="00021931" w:rsidRPr="00E518E0" w:rsidRDefault="00021931" w:rsidP="003143C0">
            <w:pPr>
              <w:spacing w:line="240" w:lineRule="auto"/>
              <w:ind w:firstLine="0"/>
              <w:rPr>
                <w:rFonts w:ascii="Arial" w:hAnsi="Arial" w:cs="Arial"/>
                <w:b/>
                <w:sz w:val="20"/>
              </w:rPr>
            </w:pPr>
            <w:r w:rsidRPr="00E518E0">
              <w:rPr>
                <w:rFonts w:ascii="Arial" w:hAnsi="Arial" w:cs="Arial"/>
                <w:b/>
                <w:sz w:val="20"/>
              </w:rPr>
              <w:t>3</w:t>
            </w:r>
            <w:r>
              <w:rPr>
                <w:rFonts w:ascii="Arial" w:hAnsi="Arial" w:cs="Arial"/>
                <w:b/>
                <w:sz w:val="20"/>
              </w:rPr>
              <w:t>.8 – REGRAS PARA APLICAÇÃO DE MULTAS E SANÇÕES</w:t>
            </w:r>
          </w:p>
        </w:tc>
      </w:tr>
      <w:tr w:rsidR="00021931" w14:paraId="55695C49" w14:textId="77777777" w:rsidTr="008E1B2C">
        <w:trPr>
          <w:trHeight w:val="165"/>
          <w:jc w:val="right"/>
        </w:trPr>
        <w:tc>
          <w:tcPr>
            <w:tcW w:w="3583" w:type="dxa"/>
            <w:gridSpan w:val="5"/>
            <w:tcBorders>
              <w:top w:val="single" w:sz="4" w:space="0" w:color="auto"/>
              <w:left w:val="single" w:sz="4" w:space="0" w:color="auto"/>
              <w:right w:val="single" w:sz="4" w:space="0" w:color="auto"/>
            </w:tcBorders>
            <w:shd w:val="clear" w:color="auto" w:fill="F2F2F2"/>
            <w:vAlign w:val="center"/>
            <w:hideMark/>
          </w:tcPr>
          <w:p w14:paraId="033BEDDF" w14:textId="413CF0E1" w:rsidR="00021931" w:rsidRPr="003143C0" w:rsidRDefault="00021931" w:rsidP="003143C0">
            <w:pPr>
              <w:spacing w:line="240" w:lineRule="auto"/>
              <w:ind w:firstLine="0"/>
              <w:jc w:val="center"/>
              <w:rPr>
                <w:rFonts w:ascii="Arial" w:hAnsi="Arial" w:cs="Arial"/>
                <w:b/>
                <w:sz w:val="20"/>
              </w:rPr>
            </w:pPr>
            <w:r>
              <w:rPr>
                <w:rFonts w:ascii="Arial" w:hAnsi="Arial" w:cs="Arial"/>
                <w:b/>
                <w:sz w:val="20"/>
              </w:rPr>
              <w:t>Ocorrência</w:t>
            </w:r>
          </w:p>
        </w:tc>
        <w:tc>
          <w:tcPr>
            <w:tcW w:w="6329" w:type="dxa"/>
            <w:gridSpan w:val="12"/>
            <w:tcBorders>
              <w:top w:val="single" w:sz="4" w:space="0" w:color="auto"/>
              <w:left w:val="single" w:sz="4" w:space="0" w:color="auto"/>
              <w:bottom w:val="single" w:sz="4" w:space="0" w:color="auto"/>
              <w:right w:val="single" w:sz="4" w:space="0" w:color="auto"/>
            </w:tcBorders>
            <w:shd w:val="clear" w:color="auto" w:fill="F2F2F2"/>
          </w:tcPr>
          <w:p w14:paraId="6DEA6D20" w14:textId="0E4EB27B" w:rsidR="00021931" w:rsidRDefault="00021931" w:rsidP="003143C0">
            <w:pPr>
              <w:spacing w:line="240" w:lineRule="auto"/>
              <w:ind w:firstLine="0"/>
              <w:jc w:val="center"/>
              <w:rPr>
                <w:rFonts w:ascii="Arial" w:hAnsi="Arial" w:cs="Arial"/>
                <w:b/>
                <w:sz w:val="20"/>
              </w:rPr>
            </w:pPr>
            <w:r>
              <w:rPr>
                <w:rFonts w:ascii="Arial" w:hAnsi="Arial" w:cs="Arial"/>
                <w:b/>
                <w:sz w:val="20"/>
              </w:rPr>
              <w:t>Sanção</w:t>
            </w:r>
          </w:p>
        </w:tc>
      </w:tr>
      <w:tr w:rsidR="005E1B42" w14:paraId="59088684" w14:textId="77777777" w:rsidTr="008E1B2C">
        <w:trPr>
          <w:trHeight w:val="111"/>
          <w:jc w:val="right"/>
        </w:trPr>
        <w:tc>
          <w:tcPr>
            <w:tcW w:w="3583" w:type="dxa"/>
            <w:gridSpan w:val="5"/>
            <w:vMerge w:val="restart"/>
            <w:tcBorders>
              <w:left w:val="single" w:sz="4" w:space="0" w:color="auto"/>
              <w:right w:val="single" w:sz="4" w:space="0" w:color="auto"/>
            </w:tcBorders>
            <w:shd w:val="clear" w:color="auto" w:fill="FFFFFF"/>
            <w:vAlign w:val="center"/>
          </w:tcPr>
          <w:p w14:paraId="46063981" w14:textId="77777777" w:rsidR="005E1B42" w:rsidRPr="00FD0FBA" w:rsidRDefault="00504567" w:rsidP="00021931">
            <w:pPr>
              <w:pStyle w:val="SemEspaamento"/>
              <w:ind w:firstLine="0"/>
              <w:rPr>
                <w:rFonts w:ascii="Fonte Ecológica Spranq" w:hAnsi="Fonte Ecológica Spranq" w:cs="Arial"/>
                <w:sz w:val="20"/>
                <w:szCs w:val="20"/>
              </w:rPr>
            </w:pPr>
            <w:r w:rsidRPr="00504567">
              <w:rPr>
                <w:rFonts w:ascii="Fonte Ecológica Spranq" w:hAnsi="Fonte Ecológica Spranq" w:cs="Arial"/>
                <w:sz w:val="20"/>
                <w:szCs w:val="20"/>
              </w:rPr>
              <w:t xml:space="preserve">O não atendimento reiterado dos índices descritos no item </w:t>
            </w:r>
            <w:r w:rsidRPr="00504567">
              <w:rPr>
                <w:rFonts w:ascii="Fonte Ecológica Spranq" w:hAnsi="Fonte Ecológica Spranq" w:cs="Arial"/>
                <w:sz w:val="20"/>
                <w:szCs w:val="20"/>
              </w:rPr>
              <w:fldChar w:fldCharType="begin"/>
            </w:r>
            <w:r w:rsidRPr="00504567">
              <w:rPr>
                <w:rFonts w:ascii="Fonte Ecológica Spranq" w:hAnsi="Fonte Ecológica Spranq" w:cs="Arial"/>
                <w:sz w:val="20"/>
                <w:szCs w:val="20"/>
              </w:rPr>
              <w:instrText xml:space="preserve"> REF _Ref522031729 \r \h  \* MERGEFORMAT </w:instrText>
            </w:r>
            <w:r w:rsidRPr="00504567">
              <w:rPr>
                <w:rFonts w:ascii="Fonte Ecológica Spranq" w:hAnsi="Fonte Ecológica Spranq" w:cs="Arial"/>
                <w:sz w:val="20"/>
                <w:szCs w:val="20"/>
              </w:rPr>
            </w:r>
            <w:r w:rsidRPr="00504567">
              <w:rPr>
                <w:rFonts w:ascii="Fonte Ecológica Spranq" w:hAnsi="Fonte Ecológica Spranq" w:cs="Arial"/>
                <w:sz w:val="20"/>
                <w:szCs w:val="20"/>
              </w:rPr>
              <w:fldChar w:fldCharType="separate"/>
            </w:r>
            <w:r w:rsidR="00691EE6">
              <w:rPr>
                <w:rFonts w:ascii="Fonte Ecológica Spranq" w:hAnsi="Fonte Ecológica Spranq" w:cs="Arial"/>
                <w:b/>
                <w:bCs/>
                <w:sz w:val="20"/>
                <w:szCs w:val="20"/>
              </w:rPr>
              <w:t>Erro! Fonte de referência não encontrada.</w:t>
            </w:r>
            <w:r w:rsidRPr="00504567">
              <w:rPr>
                <w:rFonts w:ascii="Fonte Ecológica Spranq" w:hAnsi="Fonte Ecológica Spranq" w:cs="Arial"/>
                <w:sz w:val="20"/>
                <w:szCs w:val="20"/>
              </w:rPr>
              <w:fldChar w:fldCharType="end"/>
            </w:r>
            <w:r w:rsidRPr="00504567">
              <w:rPr>
                <w:rFonts w:ascii="Fonte Ecológica Spranq" w:hAnsi="Fonte Ecológica Spranq" w:cs="Arial"/>
                <w:sz w:val="20"/>
                <w:szCs w:val="20"/>
              </w:rPr>
              <w:t xml:space="preserve"> acarretarão nas seguintes sanções:</w:t>
            </w:r>
          </w:p>
        </w:tc>
        <w:tc>
          <w:tcPr>
            <w:tcW w:w="6329" w:type="dxa"/>
            <w:gridSpan w:val="12"/>
            <w:tcBorders>
              <w:top w:val="single" w:sz="4" w:space="0" w:color="auto"/>
              <w:left w:val="single" w:sz="4" w:space="0" w:color="auto"/>
              <w:bottom w:val="single" w:sz="4" w:space="0" w:color="auto"/>
              <w:right w:val="single" w:sz="4" w:space="0" w:color="auto"/>
            </w:tcBorders>
          </w:tcPr>
          <w:p w14:paraId="77D8F3A9" w14:textId="77777777" w:rsidR="005E1B42" w:rsidRPr="00FD0FBA" w:rsidRDefault="00504567" w:rsidP="00021931">
            <w:pPr>
              <w:pStyle w:val="SemEspaamento"/>
              <w:ind w:firstLine="0"/>
              <w:jc w:val="left"/>
              <w:rPr>
                <w:rFonts w:ascii="Fonte Ecológica Spranq" w:hAnsi="Fonte Ecológica Spranq" w:cs="Arial"/>
                <w:sz w:val="20"/>
                <w:szCs w:val="20"/>
              </w:rPr>
            </w:pPr>
            <w:bookmarkStart w:id="0" w:name="_Ref521068666"/>
            <w:bookmarkStart w:id="1" w:name="_Ref522031820"/>
            <w:r w:rsidRPr="00504567">
              <w:rPr>
                <w:rFonts w:ascii="Fonte Ecológica Spranq" w:hAnsi="Fonte Ecológica Spranq" w:cs="Arial"/>
                <w:sz w:val="20"/>
                <w:szCs w:val="20"/>
              </w:rPr>
              <w:t>Advertência, para o caso de os níveis não serem alcançados três vezes dentro de um mês</w:t>
            </w:r>
            <w:bookmarkEnd w:id="0"/>
            <w:r w:rsidRPr="00504567">
              <w:rPr>
                <w:rFonts w:ascii="Fonte Ecológica Spranq" w:hAnsi="Fonte Ecológica Spranq" w:cs="Arial"/>
                <w:sz w:val="20"/>
                <w:szCs w:val="20"/>
              </w:rPr>
              <w:t>;</w:t>
            </w:r>
            <w:bookmarkEnd w:id="1"/>
          </w:p>
        </w:tc>
      </w:tr>
      <w:tr w:rsidR="00504567" w14:paraId="5E9D3C23" w14:textId="77777777" w:rsidTr="008E1B2C">
        <w:trPr>
          <w:trHeight w:val="1184"/>
          <w:jc w:val="right"/>
        </w:trPr>
        <w:tc>
          <w:tcPr>
            <w:tcW w:w="3583" w:type="dxa"/>
            <w:gridSpan w:val="5"/>
            <w:vMerge/>
            <w:tcBorders>
              <w:left w:val="single" w:sz="4" w:space="0" w:color="auto"/>
              <w:right w:val="single" w:sz="4" w:space="0" w:color="auto"/>
            </w:tcBorders>
            <w:shd w:val="clear" w:color="auto" w:fill="FFFFFF"/>
            <w:vAlign w:val="center"/>
          </w:tcPr>
          <w:p w14:paraId="371D53FD" w14:textId="77777777" w:rsidR="00504567" w:rsidRPr="00FD0FBA" w:rsidRDefault="00504567" w:rsidP="00021931">
            <w:pPr>
              <w:pStyle w:val="SemEspaamento"/>
              <w:ind w:firstLine="0"/>
              <w:rPr>
                <w:rFonts w:ascii="Fonte Ecológica Spranq" w:hAnsi="Fonte Ecológica Spranq" w:cs="Arial"/>
                <w:sz w:val="20"/>
                <w:szCs w:val="20"/>
              </w:rPr>
            </w:pPr>
          </w:p>
        </w:tc>
        <w:tc>
          <w:tcPr>
            <w:tcW w:w="6329" w:type="dxa"/>
            <w:gridSpan w:val="12"/>
            <w:tcBorders>
              <w:top w:val="single" w:sz="4" w:space="0" w:color="auto"/>
              <w:left w:val="single" w:sz="4" w:space="0" w:color="auto"/>
              <w:right w:val="single" w:sz="4" w:space="0" w:color="auto"/>
            </w:tcBorders>
          </w:tcPr>
          <w:p w14:paraId="7B2BE92C" w14:textId="77777777" w:rsidR="00504567" w:rsidRPr="00FD0FBA" w:rsidRDefault="00504567" w:rsidP="00021931">
            <w:pPr>
              <w:pStyle w:val="SemEspaamento"/>
              <w:ind w:firstLine="0"/>
              <w:rPr>
                <w:rFonts w:ascii="Fonte Ecológica Spranq" w:hAnsi="Fonte Ecológica Spranq" w:cs="Arial"/>
                <w:sz w:val="20"/>
                <w:szCs w:val="20"/>
              </w:rPr>
            </w:pPr>
            <w:r w:rsidRPr="00504567">
              <w:rPr>
                <w:rFonts w:ascii="Fonte Ecológica Spranq" w:hAnsi="Fonte Ecológica Spranq" w:cs="Arial"/>
                <w:sz w:val="20"/>
                <w:szCs w:val="20"/>
              </w:rPr>
              <w:t xml:space="preserve">Abertura de procedimento apuratório para o caso de a advertência citada ao item </w:t>
            </w:r>
            <w:r w:rsidRPr="00504567">
              <w:rPr>
                <w:rFonts w:ascii="Fonte Ecológica Spranq" w:hAnsi="Fonte Ecológica Spranq" w:cs="Arial"/>
                <w:sz w:val="20"/>
                <w:szCs w:val="20"/>
              </w:rPr>
              <w:fldChar w:fldCharType="begin"/>
            </w:r>
            <w:r w:rsidRPr="00504567">
              <w:rPr>
                <w:rFonts w:ascii="Fonte Ecológica Spranq" w:hAnsi="Fonte Ecológica Spranq" w:cs="Arial"/>
                <w:sz w:val="20"/>
                <w:szCs w:val="20"/>
              </w:rPr>
              <w:instrText xml:space="preserve"> REF _Ref522031820 \r \h  \* MERGEFORMAT </w:instrText>
            </w:r>
            <w:r w:rsidRPr="00504567">
              <w:rPr>
                <w:rFonts w:ascii="Fonte Ecológica Spranq" w:hAnsi="Fonte Ecológica Spranq" w:cs="Arial"/>
                <w:sz w:val="20"/>
                <w:szCs w:val="20"/>
              </w:rPr>
            </w:r>
            <w:r w:rsidRPr="00504567">
              <w:rPr>
                <w:rFonts w:ascii="Fonte Ecológica Spranq" w:hAnsi="Fonte Ecológica Spranq" w:cs="Arial"/>
                <w:sz w:val="20"/>
                <w:szCs w:val="20"/>
              </w:rPr>
              <w:fldChar w:fldCharType="separate"/>
            </w:r>
            <w:r w:rsidR="00691EE6">
              <w:rPr>
                <w:rFonts w:ascii="Fonte Ecológica Spranq" w:hAnsi="Fonte Ecológica Spranq" w:cs="Arial"/>
                <w:sz w:val="20"/>
                <w:szCs w:val="20"/>
              </w:rPr>
              <w:t>0</w:t>
            </w:r>
            <w:r w:rsidRPr="00504567">
              <w:rPr>
                <w:rFonts w:ascii="Fonte Ecológica Spranq" w:hAnsi="Fonte Ecológica Spranq" w:cs="Arial"/>
                <w:sz w:val="20"/>
                <w:szCs w:val="20"/>
              </w:rPr>
              <w:fldChar w:fldCharType="end"/>
            </w:r>
            <w:r w:rsidRPr="00504567">
              <w:rPr>
                <w:rFonts w:ascii="Fonte Ecológica Spranq" w:hAnsi="Fonte Ecológica Spranq" w:cs="Arial"/>
                <w:sz w:val="20"/>
                <w:szCs w:val="20"/>
              </w:rPr>
              <w:t xml:space="preserve"> ocorrer durante 3 (três) meses consecutivos.</w:t>
            </w:r>
          </w:p>
        </w:tc>
      </w:tr>
      <w:tr w:rsidR="00504567" w14:paraId="06D21BED" w14:textId="77777777" w:rsidTr="008E1B2C">
        <w:trPr>
          <w:trHeight w:val="1184"/>
          <w:jc w:val="right"/>
        </w:trPr>
        <w:tc>
          <w:tcPr>
            <w:tcW w:w="3583" w:type="dxa"/>
            <w:gridSpan w:val="5"/>
            <w:tcBorders>
              <w:left w:val="single" w:sz="4" w:space="0" w:color="auto"/>
              <w:right w:val="single" w:sz="4" w:space="0" w:color="auto"/>
            </w:tcBorders>
            <w:shd w:val="clear" w:color="auto" w:fill="FFFFFF"/>
            <w:vAlign w:val="center"/>
          </w:tcPr>
          <w:p w14:paraId="5118EDFE" w14:textId="77777777" w:rsidR="00504567" w:rsidRPr="00FD0FBA" w:rsidRDefault="00504567" w:rsidP="00021931">
            <w:pPr>
              <w:pStyle w:val="SemEspaamento"/>
              <w:ind w:firstLine="0"/>
              <w:rPr>
                <w:rFonts w:ascii="Fonte Ecológica Spranq" w:hAnsi="Fonte Ecológica Spranq" w:cs="Arial"/>
                <w:sz w:val="20"/>
                <w:szCs w:val="20"/>
              </w:rPr>
            </w:pPr>
            <w:r>
              <w:rPr>
                <w:rFonts w:ascii="Fonte Ecológica Spranq" w:hAnsi="Fonte Ecológica Spranq" w:cs="Arial"/>
                <w:sz w:val="20"/>
                <w:szCs w:val="20"/>
              </w:rPr>
              <w:t xml:space="preserve">Não instalação do circuito em </w:t>
            </w:r>
            <w:r w:rsidR="0030185E">
              <w:rPr>
                <w:rFonts w:ascii="Fonte Ecológica Spranq" w:hAnsi="Fonte Ecológica Spranq" w:cs="Arial"/>
                <w:sz w:val="20"/>
                <w:szCs w:val="20"/>
              </w:rPr>
              <w:t>6</w:t>
            </w:r>
            <w:r w:rsidRPr="00504567">
              <w:rPr>
                <w:rFonts w:ascii="Fonte Ecológica Spranq" w:hAnsi="Fonte Ecológica Spranq" w:cs="Arial"/>
                <w:sz w:val="20"/>
                <w:szCs w:val="20"/>
              </w:rPr>
              <w:t>0 (</w:t>
            </w:r>
            <w:r w:rsidR="0030185E">
              <w:rPr>
                <w:rFonts w:ascii="Fonte Ecológica Spranq" w:hAnsi="Fonte Ecológica Spranq" w:cs="Arial"/>
                <w:sz w:val="20"/>
                <w:szCs w:val="20"/>
              </w:rPr>
              <w:t>sessenta</w:t>
            </w:r>
            <w:r w:rsidRPr="00504567">
              <w:rPr>
                <w:rFonts w:ascii="Fonte Ecológica Spranq" w:hAnsi="Fonte Ecológica Spranq" w:cs="Arial"/>
                <w:sz w:val="20"/>
                <w:szCs w:val="20"/>
              </w:rPr>
              <w:t>) dias a partir da convocação para o seu início</w:t>
            </w:r>
          </w:p>
        </w:tc>
        <w:tc>
          <w:tcPr>
            <w:tcW w:w="6329" w:type="dxa"/>
            <w:gridSpan w:val="12"/>
            <w:tcBorders>
              <w:top w:val="single" w:sz="4" w:space="0" w:color="auto"/>
              <w:left w:val="single" w:sz="4" w:space="0" w:color="auto"/>
              <w:right w:val="single" w:sz="4" w:space="0" w:color="auto"/>
            </w:tcBorders>
          </w:tcPr>
          <w:p w14:paraId="446F1CF6" w14:textId="77777777" w:rsidR="00504567" w:rsidRDefault="00E04465" w:rsidP="00E04465">
            <w:pPr>
              <w:pStyle w:val="SemEspaamento"/>
              <w:numPr>
                <w:ilvl w:val="0"/>
                <w:numId w:val="35"/>
              </w:numPr>
              <w:rPr>
                <w:rFonts w:ascii="Fonte Ecológica Spranq" w:hAnsi="Fonte Ecológica Spranq" w:cs="Arial"/>
                <w:sz w:val="20"/>
                <w:szCs w:val="20"/>
              </w:rPr>
            </w:pPr>
            <w:r w:rsidRPr="00504567">
              <w:rPr>
                <w:rFonts w:ascii="Fonte Ecológica Spranq" w:hAnsi="Fonte Ecológica Spranq" w:cs="Arial"/>
                <w:sz w:val="20"/>
                <w:szCs w:val="20"/>
              </w:rPr>
              <w:t>Advertência, para o caso de os níveis não serem alcançados três vezes dentro de um mês;</w:t>
            </w:r>
          </w:p>
          <w:p w14:paraId="75B6F496" w14:textId="77777777" w:rsidR="00E04465" w:rsidRPr="00504567" w:rsidRDefault="00E04465" w:rsidP="00E04465">
            <w:pPr>
              <w:pStyle w:val="SemEspaamento"/>
              <w:numPr>
                <w:ilvl w:val="0"/>
                <w:numId w:val="35"/>
              </w:numPr>
              <w:rPr>
                <w:rFonts w:ascii="Fonte Ecológica Spranq" w:hAnsi="Fonte Ecológica Spranq" w:cs="Arial"/>
                <w:sz w:val="20"/>
                <w:szCs w:val="20"/>
              </w:rPr>
            </w:pPr>
            <w:r w:rsidRPr="00504567">
              <w:rPr>
                <w:rFonts w:ascii="Fonte Ecológica Spranq" w:hAnsi="Fonte Ecológica Spranq" w:cs="Arial"/>
                <w:sz w:val="20"/>
                <w:szCs w:val="20"/>
              </w:rPr>
              <w:t xml:space="preserve">Abertura de procedimento apuratório para o caso de a advertência </w:t>
            </w:r>
            <w:r>
              <w:rPr>
                <w:rFonts w:ascii="Fonte Ecológica Spranq" w:hAnsi="Fonte Ecológica Spranq" w:cs="Arial"/>
                <w:sz w:val="20"/>
                <w:szCs w:val="20"/>
              </w:rPr>
              <w:t>ocor</w:t>
            </w:r>
            <w:r w:rsidRPr="00504567">
              <w:rPr>
                <w:rFonts w:ascii="Fonte Ecológica Spranq" w:hAnsi="Fonte Ecológica Spranq" w:cs="Arial"/>
                <w:sz w:val="20"/>
                <w:szCs w:val="20"/>
              </w:rPr>
              <w:t>rer durante 3 (três) meses consecutivos</w:t>
            </w:r>
            <w:r>
              <w:rPr>
                <w:rFonts w:ascii="Fonte Ecológica Spranq" w:hAnsi="Fonte Ecológica Spranq" w:cs="Arial"/>
                <w:sz w:val="20"/>
                <w:szCs w:val="20"/>
              </w:rPr>
              <w:t>.</w:t>
            </w:r>
          </w:p>
        </w:tc>
      </w:tr>
      <w:tr w:rsidR="00504567" w14:paraId="2CD27BC6" w14:textId="77777777" w:rsidTr="008E1B2C">
        <w:trPr>
          <w:trHeight w:val="1184"/>
          <w:jc w:val="right"/>
        </w:trPr>
        <w:tc>
          <w:tcPr>
            <w:tcW w:w="3583" w:type="dxa"/>
            <w:gridSpan w:val="5"/>
            <w:tcBorders>
              <w:left w:val="single" w:sz="4" w:space="0" w:color="auto"/>
              <w:right w:val="single" w:sz="4" w:space="0" w:color="auto"/>
            </w:tcBorders>
            <w:shd w:val="clear" w:color="auto" w:fill="FFFFFF"/>
            <w:vAlign w:val="center"/>
          </w:tcPr>
          <w:p w14:paraId="45860945" w14:textId="77777777" w:rsidR="00504567" w:rsidRPr="00504567" w:rsidRDefault="00504567" w:rsidP="00021931">
            <w:pPr>
              <w:pStyle w:val="SemEspaamento"/>
              <w:ind w:firstLine="0"/>
              <w:rPr>
                <w:rFonts w:ascii="Fonte Ecológica Spranq" w:hAnsi="Fonte Ecológica Spranq" w:cs="Arial"/>
                <w:sz w:val="20"/>
                <w:szCs w:val="20"/>
              </w:rPr>
            </w:pPr>
            <w:r>
              <w:rPr>
                <w:rFonts w:ascii="Fonte Ecológica Spranq" w:hAnsi="Fonte Ecológica Spranq" w:cs="Arial"/>
                <w:sz w:val="20"/>
                <w:szCs w:val="20"/>
              </w:rPr>
              <w:t xml:space="preserve">Não fornecimento do cronograma de ativação do circuito </w:t>
            </w:r>
            <w:r w:rsidRPr="00504567">
              <w:rPr>
                <w:rFonts w:ascii="Fonte Ecológica Spranq" w:hAnsi="Fonte Ecológica Spranq" w:cs="Arial"/>
                <w:sz w:val="20"/>
                <w:szCs w:val="20"/>
              </w:rPr>
              <w:t>48 (quarenta e oito) horas após a</w:t>
            </w:r>
            <w:r>
              <w:rPr>
                <w:rFonts w:ascii="Fonte Ecológica Spranq" w:hAnsi="Fonte Ecológica Spranq" w:cs="Arial"/>
                <w:sz w:val="20"/>
                <w:szCs w:val="20"/>
              </w:rPr>
              <w:t xml:space="preserve"> </w:t>
            </w:r>
            <w:r w:rsidRPr="00504567">
              <w:rPr>
                <w:rFonts w:ascii="Fonte Ecológica Spranq" w:hAnsi="Fonte Ecológica Spranq" w:cs="Arial"/>
                <w:sz w:val="20"/>
                <w:szCs w:val="20"/>
              </w:rPr>
              <w:t>publicação do termo de contrato</w:t>
            </w:r>
            <w:r>
              <w:rPr>
                <w:rFonts w:ascii="Fonte Ecológica Spranq" w:hAnsi="Fonte Ecológica Spranq" w:cs="Arial"/>
                <w:sz w:val="20"/>
                <w:szCs w:val="20"/>
              </w:rPr>
              <w:t>.</w:t>
            </w:r>
          </w:p>
        </w:tc>
        <w:tc>
          <w:tcPr>
            <w:tcW w:w="6329" w:type="dxa"/>
            <w:gridSpan w:val="12"/>
            <w:tcBorders>
              <w:top w:val="single" w:sz="4" w:space="0" w:color="auto"/>
              <w:left w:val="single" w:sz="4" w:space="0" w:color="auto"/>
              <w:right w:val="single" w:sz="4" w:space="0" w:color="auto"/>
            </w:tcBorders>
          </w:tcPr>
          <w:p w14:paraId="421E826B" w14:textId="77777777" w:rsidR="00E04465" w:rsidRDefault="00E04465" w:rsidP="00E04465">
            <w:pPr>
              <w:pStyle w:val="SemEspaamento"/>
              <w:numPr>
                <w:ilvl w:val="0"/>
                <w:numId w:val="35"/>
              </w:numPr>
              <w:rPr>
                <w:rFonts w:ascii="Fonte Ecológica Spranq" w:hAnsi="Fonte Ecológica Spranq" w:cs="Arial"/>
                <w:sz w:val="20"/>
                <w:szCs w:val="20"/>
              </w:rPr>
            </w:pPr>
            <w:r w:rsidRPr="00504567">
              <w:rPr>
                <w:rFonts w:ascii="Fonte Ecológica Spranq" w:hAnsi="Fonte Ecológica Spranq" w:cs="Arial"/>
                <w:sz w:val="20"/>
                <w:szCs w:val="20"/>
              </w:rPr>
              <w:t>Advertência, para o caso de os níveis não serem alcançados três vezes dentro de um mês;</w:t>
            </w:r>
          </w:p>
          <w:p w14:paraId="277E215C" w14:textId="77777777" w:rsidR="00504567" w:rsidRPr="00504567" w:rsidRDefault="00E04465" w:rsidP="00E04465">
            <w:pPr>
              <w:pStyle w:val="SemEspaamento"/>
              <w:numPr>
                <w:ilvl w:val="0"/>
                <w:numId w:val="35"/>
              </w:numPr>
              <w:rPr>
                <w:rFonts w:ascii="Fonte Ecológica Spranq" w:hAnsi="Fonte Ecológica Spranq" w:cs="Arial"/>
                <w:sz w:val="20"/>
                <w:szCs w:val="20"/>
              </w:rPr>
            </w:pPr>
            <w:r w:rsidRPr="00504567">
              <w:rPr>
                <w:rFonts w:ascii="Fonte Ecológica Spranq" w:hAnsi="Fonte Ecológica Spranq" w:cs="Arial"/>
                <w:sz w:val="20"/>
                <w:szCs w:val="20"/>
              </w:rPr>
              <w:t xml:space="preserve">Abertura de procedimento apuratório para o caso de a advertência </w:t>
            </w:r>
            <w:r>
              <w:rPr>
                <w:rFonts w:ascii="Fonte Ecológica Spranq" w:hAnsi="Fonte Ecológica Spranq" w:cs="Arial"/>
                <w:sz w:val="20"/>
                <w:szCs w:val="20"/>
              </w:rPr>
              <w:t>ocor</w:t>
            </w:r>
            <w:r w:rsidRPr="00504567">
              <w:rPr>
                <w:rFonts w:ascii="Fonte Ecológica Spranq" w:hAnsi="Fonte Ecológica Spranq" w:cs="Arial"/>
                <w:sz w:val="20"/>
                <w:szCs w:val="20"/>
              </w:rPr>
              <w:t>rer durante 3 (três) meses consecutivos</w:t>
            </w:r>
            <w:r>
              <w:rPr>
                <w:rFonts w:ascii="Fonte Ecológica Spranq" w:hAnsi="Fonte Ecológica Spranq" w:cs="Arial"/>
                <w:sz w:val="20"/>
                <w:szCs w:val="20"/>
              </w:rPr>
              <w:t>.</w:t>
            </w:r>
          </w:p>
        </w:tc>
      </w:tr>
      <w:tr w:rsidR="00504567" w14:paraId="4CAA65B2" w14:textId="77777777" w:rsidTr="008E1B2C">
        <w:trPr>
          <w:trHeight w:val="1184"/>
          <w:jc w:val="right"/>
        </w:trPr>
        <w:tc>
          <w:tcPr>
            <w:tcW w:w="3583" w:type="dxa"/>
            <w:gridSpan w:val="5"/>
            <w:tcBorders>
              <w:left w:val="single" w:sz="4" w:space="0" w:color="auto"/>
              <w:right w:val="single" w:sz="4" w:space="0" w:color="auto"/>
            </w:tcBorders>
            <w:shd w:val="clear" w:color="auto" w:fill="FFFFFF"/>
            <w:vAlign w:val="center"/>
          </w:tcPr>
          <w:p w14:paraId="21E31AFF" w14:textId="77777777" w:rsidR="00504567" w:rsidRDefault="00504567" w:rsidP="00021931">
            <w:pPr>
              <w:pStyle w:val="SemEspaamento"/>
              <w:ind w:firstLine="0"/>
              <w:rPr>
                <w:rFonts w:ascii="Fonte Ecológica Spranq" w:hAnsi="Fonte Ecológica Spranq" w:cs="Arial"/>
                <w:sz w:val="20"/>
                <w:szCs w:val="20"/>
              </w:rPr>
            </w:pPr>
            <w:r>
              <w:rPr>
                <w:rFonts w:ascii="Fonte Ecológica Spranq" w:hAnsi="Fonte Ecológica Spranq" w:cs="Arial"/>
                <w:sz w:val="20"/>
                <w:szCs w:val="20"/>
              </w:rPr>
              <w:t xml:space="preserve">Não Atendimento ao limite máximo de taxa de erro de </w:t>
            </w:r>
            <w:r w:rsidRPr="00504567">
              <w:rPr>
                <w:rFonts w:ascii="Fonte Ecológica Spranq" w:hAnsi="Fonte Ecológica Spranq" w:cs="Arial"/>
                <w:iCs/>
                <w:sz w:val="20"/>
                <w:szCs w:val="20"/>
              </w:rPr>
              <w:t>10-3 BER</w:t>
            </w:r>
          </w:p>
        </w:tc>
        <w:tc>
          <w:tcPr>
            <w:tcW w:w="6329" w:type="dxa"/>
            <w:gridSpan w:val="12"/>
            <w:tcBorders>
              <w:top w:val="single" w:sz="4" w:space="0" w:color="auto"/>
              <w:left w:val="single" w:sz="4" w:space="0" w:color="auto"/>
              <w:right w:val="single" w:sz="4" w:space="0" w:color="auto"/>
            </w:tcBorders>
          </w:tcPr>
          <w:p w14:paraId="208F67BB" w14:textId="77777777" w:rsidR="00E04465" w:rsidRDefault="00E04465" w:rsidP="00E04465">
            <w:pPr>
              <w:pStyle w:val="SemEspaamento"/>
              <w:numPr>
                <w:ilvl w:val="0"/>
                <w:numId w:val="35"/>
              </w:numPr>
              <w:rPr>
                <w:rFonts w:ascii="Fonte Ecológica Spranq" w:hAnsi="Fonte Ecológica Spranq" w:cs="Arial"/>
                <w:sz w:val="20"/>
                <w:szCs w:val="20"/>
              </w:rPr>
            </w:pPr>
            <w:r w:rsidRPr="00504567">
              <w:rPr>
                <w:rFonts w:ascii="Fonte Ecológica Spranq" w:hAnsi="Fonte Ecológica Spranq" w:cs="Arial"/>
                <w:sz w:val="20"/>
                <w:szCs w:val="20"/>
              </w:rPr>
              <w:t>Advertência, para o caso de os níveis não serem alcançados três vezes dentro de um mês;</w:t>
            </w:r>
          </w:p>
          <w:p w14:paraId="388B222A" w14:textId="77777777" w:rsidR="00504567" w:rsidRPr="00504567" w:rsidRDefault="00E04465" w:rsidP="00E04465">
            <w:pPr>
              <w:pStyle w:val="SemEspaamento"/>
              <w:numPr>
                <w:ilvl w:val="0"/>
                <w:numId w:val="35"/>
              </w:numPr>
              <w:rPr>
                <w:rFonts w:ascii="Fonte Ecológica Spranq" w:hAnsi="Fonte Ecológica Spranq" w:cs="Arial"/>
                <w:sz w:val="20"/>
                <w:szCs w:val="20"/>
              </w:rPr>
            </w:pPr>
            <w:r w:rsidRPr="00504567">
              <w:rPr>
                <w:rFonts w:ascii="Fonte Ecológica Spranq" w:hAnsi="Fonte Ecológica Spranq" w:cs="Arial"/>
                <w:sz w:val="20"/>
                <w:szCs w:val="20"/>
              </w:rPr>
              <w:t xml:space="preserve">Abertura de procedimento apuratório para o caso de a advertência </w:t>
            </w:r>
            <w:r>
              <w:rPr>
                <w:rFonts w:ascii="Fonte Ecológica Spranq" w:hAnsi="Fonte Ecológica Spranq" w:cs="Arial"/>
                <w:sz w:val="20"/>
                <w:szCs w:val="20"/>
              </w:rPr>
              <w:t>ocor</w:t>
            </w:r>
            <w:r w:rsidRPr="00504567">
              <w:rPr>
                <w:rFonts w:ascii="Fonte Ecológica Spranq" w:hAnsi="Fonte Ecológica Spranq" w:cs="Arial"/>
                <w:sz w:val="20"/>
                <w:szCs w:val="20"/>
              </w:rPr>
              <w:t>rer durante 3 (três) meses consecutivos</w:t>
            </w:r>
            <w:r>
              <w:rPr>
                <w:rFonts w:ascii="Fonte Ecológica Spranq" w:hAnsi="Fonte Ecológica Spranq" w:cs="Arial"/>
                <w:sz w:val="20"/>
                <w:szCs w:val="20"/>
              </w:rPr>
              <w:t>.</w:t>
            </w:r>
          </w:p>
        </w:tc>
      </w:tr>
      <w:tr w:rsidR="00504567" w14:paraId="514BEF05" w14:textId="77777777" w:rsidTr="008E1B2C">
        <w:trPr>
          <w:trHeight w:val="1184"/>
          <w:jc w:val="right"/>
        </w:trPr>
        <w:tc>
          <w:tcPr>
            <w:tcW w:w="3583" w:type="dxa"/>
            <w:gridSpan w:val="5"/>
            <w:tcBorders>
              <w:left w:val="single" w:sz="4" w:space="0" w:color="auto"/>
              <w:right w:val="single" w:sz="4" w:space="0" w:color="auto"/>
            </w:tcBorders>
            <w:shd w:val="clear" w:color="auto" w:fill="FFFFFF"/>
            <w:vAlign w:val="center"/>
          </w:tcPr>
          <w:p w14:paraId="400C3F98" w14:textId="77777777" w:rsidR="00504567" w:rsidRDefault="00504567" w:rsidP="00021931">
            <w:pPr>
              <w:pStyle w:val="SemEspaamento"/>
              <w:ind w:firstLine="0"/>
              <w:rPr>
                <w:rFonts w:ascii="Fonte Ecológica Spranq" w:hAnsi="Fonte Ecológica Spranq" w:cs="Arial"/>
                <w:sz w:val="20"/>
                <w:szCs w:val="20"/>
              </w:rPr>
            </w:pPr>
            <w:r>
              <w:rPr>
                <w:rFonts w:ascii="Fonte Ecológica Spranq" w:hAnsi="Fonte Ecológica Spranq" w:cs="Arial"/>
                <w:sz w:val="20"/>
                <w:szCs w:val="20"/>
              </w:rPr>
              <w:t>Não atendimento a retardos de ida e volta de 60 ms para saída nacional e 140 ms para saída internacional</w:t>
            </w:r>
          </w:p>
        </w:tc>
        <w:tc>
          <w:tcPr>
            <w:tcW w:w="6329" w:type="dxa"/>
            <w:gridSpan w:val="12"/>
            <w:tcBorders>
              <w:top w:val="single" w:sz="4" w:space="0" w:color="auto"/>
              <w:left w:val="single" w:sz="4" w:space="0" w:color="auto"/>
              <w:right w:val="single" w:sz="4" w:space="0" w:color="auto"/>
            </w:tcBorders>
          </w:tcPr>
          <w:p w14:paraId="30F09392" w14:textId="77777777" w:rsidR="00E04465" w:rsidRDefault="00E04465" w:rsidP="00E04465">
            <w:pPr>
              <w:pStyle w:val="SemEspaamento"/>
              <w:numPr>
                <w:ilvl w:val="0"/>
                <w:numId w:val="35"/>
              </w:numPr>
              <w:rPr>
                <w:rFonts w:ascii="Fonte Ecológica Spranq" w:hAnsi="Fonte Ecológica Spranq" w:cs="Arial"/>
                <w:sz w:val="20"/>
                <w:szCs w:val="20"/>
              </w:rPr>
            </w:pPr>
            <w:r w:rsidRPr="00504567">
              <w:rPr>
                <w:rFonts w:ascii="Fonte Ecológica Spranq" w:hAnsi="Fonte Ecológica Spranq" w:cs="Arial"/>
                <w:sz w:val="20"/>
                <w:szCs w:val="20"/>
              </w:rPr>
              <w:t>Advertência, para o caso de os níveis não serem alcançados três vezes dentro de um mês;</w:t>
            </w:r>
          </w:p>
          <w:p w14:paraId="185A0A5A" w14:textId="77777777" w:rsidR="00504567" w:rsidRPr="00504567" w:rsidRDefault="00E04465" w:rsidP="00E04465">
            <w:pPr>
              <w:pStyle w:val="SemEspaamento"/>
              <w:numPr>
                <w:ilvl w:val="0"/>
                <w:numId w:val="35"/>
              </w:numPr>
              <w:rPr>
                <w:rFonts w:ascii="Fonte Ecológica Spranq" w:hAnsi="Fonte Ecológica Spranq" w:cs="Arial"/>
                <w:sz w:val="20"/>
                <w:szCs w:val="20"/>
              </w:rPr>
            </w:pPr>
            <w:r w:rsidRPr="00504567">
              <w:rPr>
                <w:rFonts w:ascii="Fonte Ecológica Spranq" w:hAnsi="Fonte Ecológica Spranq" w:cs="Arial"/>
                <w:sz w:val="20"/>
                <w:szCs w:val="20"/>
              </w:rPr>
              <w:t xml:space="preserve">Abertura de procedimento apuratório para o caso de a advertência </w:t>
            </w:r>
            <w:r>
              <w:rPr>
                <w:rFonts w:ascii="Fonte Ecológica Spranq" w:hAnsi="Fonte Ecológica Spranq" w:cs="Arial"/>
                <w:sz w:val="20"/>
                <w:szCs w:val="20"/>
              </w:rPr>
              <w:t>ocor</w:t>
            </w:r>
            <w:r w:rsidRPr="00504567">
              <w:rPr>
                <w:rFonts w:ascii="Fonte Ecológica Spranq" w:hAnsi="Fonte Ecológica Spranq" w:cs="Arial"/>
                <w:sz w:val="20"/>
                <w:szCs w:val="20"/>
              </w:rPr>
              <w:t>rer durante 3 (três) meses consecutivos</w:t>
            </w:r>
            <w:r>
              <w:rPr>
                <w:rFonts w:ascii="Fonte Ecológica Spranq" w:hAnsi="Fonte Ecológica Spranq" w:cs="Arial"/>
                <w:sz w:val="20"/>
                <w:szCs w:val="20"/>
              </w:rPr>
              <w:t>.</w:t>
            </w:r>
          </w:p>
        </w:tc>
      </w:tr>
      <w:tr w:rsidR="00504567" w14:paraId="742E7DAE" w14:textId="77777777" w:rsidTr="008E1B2C">
        <w:trPr>
          <w:trHeight w:val="1184"/>
          <w:jc w:val="right"/>
        </w:trPr>
        <w:tc>
          <w:tcPr>
            <w:tcW w:w="3583" w:type="dxa"/>
            <w:gridSpan w:val="5"/>
            <w:tcBorders>
              <w:left w:val="single" w:sz="4" w:space="0" w:color="auto"/>
              <w:right w:val="single" w:sz="4" w:space="0" w:color="auto"/>
            </w:tcBorders>
            <w:shd w:val="clear" w:color="auto" w:fill="FFFFFF"/>
            <w:vAlign w:val="center"/>
          </w:tcPr>
          <w:p w14:paraId="691D61DD" w14:textId="77777777" w:rsidR="00504567" w:rsidRDefault="00504567" w:rsidP="00021931">
            <w:pPr>
              <w:pStyle w:val="SemEspaamento"/>
              <w:ind w:firstLine="0"/>
              <w:rPr>
                <w:rFonts w:ascii="Fonte Ecológica Spranq" w:hAnsi="Fonte Ecológica Spranq" w:cs="Arial"/>
                <w:sz w:val="20"/>
                <w:szCs w:val="20"/>
              </w:rPr>
            </w:pPr>
            <w:r>
              <w:rPr>
                <w:rFonts w:ascii="Fonte Ecológica Spranq" w:hAnsi="Fonte Ecológica Spranq" w:cs="Arial"/>
                <w:sz w:val="20"/>
                <w:szCs w:val="20"/>
              </w:rPr>
              <w:t>Não atendimento ao limite de perda de pacote máxima de 2 % do trafegado em 1 segundo.</w:t>
            </w:r>
          </w:p>
        </w:tc>
        <w:tc>
          <w:tcPr>
            <w:tcW w:w="6329" w:type="dxa"/>
            <w:gridSpan w:val="12"/>
            <w:tcBorders>
              <w:top w:val="single" w:sz="4" w:space="0" w:color="auto"/>
              <w:left w:val="single" w:sz="4" w:space="0" w:color="auto"/>
              <w:right w:val="single" w:sz="4" w:space="0" w:color="auto"/>
            </w:tcBorders>
          </w:tcPr>
          <w:p w14:paraId="27404D54" w14:textId="77777777" w:rsidR="00E04465" w:rsidRDefault="00E04465" w:rsidP="00E04465">
            <w:pPr>
              <w:pStyle w:val="SemEspaamento"/>
              <w:numPr>
                <w:ilvl w:val="0"/>
                <w:numId w:val="35"/>
              </w:numPr>
              <w:rPr>
                <w:rFonts w:ascii="Fonte Ecológica Spranq" w:hAnsi="Fonte Ecológica Spranq" w:cs="Arial"/>
                <w:sz w:val="20"/>
                <w:szCs w:val="20"/>
              </w:rPr>
            </w:pPr>
            <w:r w:rsidRPr="00504567">
              <w:rPr>
                <w:rFonts w:ascii="Fonte Ecológica Spranq" w:hAnsi="Fonte Ecológica Spranq" w:cs="Arial"/>
                <w:sz w:val="20"/>
                <w:szCs w:val="20"/>
              </w:rPr>
              <w:t>Advertência, para o caso de os níveis não serem alcançados três vezes dentro de um mês;</w:t>
            </w:r>
          </w:p>
          <w:p w14:paraId="68E35486" w14:textId="77777777" w:rsidR="00504567" w:rsidRPr="00504567" w:rsidRDefault="00E04465" w:rsidP="00E04465">
            <w:pPr>
              <w:pStyle w:val="SemEspaamento"/>
              <w:numPr>
                <w:ilvl w:val="0"/>
                <w:numId w:val="35"/>
              </w:numPr>
              <w:rPr>
                <w:rFonts w:ascii="Fonte Ecológica Spranq" w:hAnsi="Fonte Ecológica Spranq" w:cs="Arial"/>
                <w:sz w:val="20"/>
                <w:szCs w:val="20"/>
              </w:rPr>
            </w:pPr>
            <w:r w:rsidRPr="00504567">
              <w:rPr>
                <w:rFonts w:ascii="Fonte Ecológica Spranq" w:hAnsi="Fonte Ecológica Spranq" w:cs="Arial"/>
                <w:sz w:val="20"/>
                <w:szCs w:val="20"/>
              </w:rPr>
              <w:t xml:space="preserve">Abertura de procedimento apuratório para o caso de a advertência </w:t>
            </w:r>
            <w:r>
              <w:rPr>
                <w:rFonts w:ascii="Fonte Ecológica Spranq" w:hAnsi="Fonte Ecológica Spranq" w:cs="Arial"/>
                <w:sz w:val="20"/>
                <w:szCs w:val="20"/>
              </w:rPr>
              <w:t>ocor</w:t>
            </w:r>
            <w:r w:rsidRPr="00504567">
              <w:rPr>
                <w:rFonts w:ascii="Fonte Ecológica Spranq" w:hAnsi="Fonte Ecológica Spranq" w:cs="Arial"/>
                <w:sz w:val="20"/>
                <w:szCs w:val="20"/>
              </w:rPr>
              <w:t>rer durante 3 (três) meses consecutivos</w:t>
            </w:r>
            <w:r>
              <w:rPr>
                <w:rFonts w:ascii="Fonte Ecológica Spranq" w:hAnsi="Fonte Ecológica Spranq" w:cs="Arial"/>
                <w:sz w:val="20"/>
                <w:szCs w:val="20"/>
              </w:rPr>
              <w:t>.</w:t>
            </w:r>
          </w:p>
        </w:tc>
      </w:tr>
      <w:tr w:rsidR="00504567" w14:paraId="7F571426" w14:textId="77777777" w:rsidTr="008E1B2C">
        <w:trPr>
          <w:trHeight w:val="1184"/>
          <w:jc w:val="right"/>
        </w:trPr>
        <w:tc>
          <w:tcPr>
            <w:tcW w:w="3583" w:type="dxa"/>
            <w:gridSpan w:val="5"/>
            <w:tcBorders>
              <w:left w:val="single" w:sz="4" w:space="0" w:color="auto"/>
              <w:right w:val="single" w:sz="4" w:space="0" w:color="auto"/>
            </w:tcBorders>
            <w:shd w:val="clear" w:color="auto" w:fill="FFFFFF"/>
            <w:vAlign w:val="center"/>
          </w:tcPr>
          <w:p w14:paraId="369876B8" w14:textId="77777777" w:rsidR="00504567" w:rsidRDefault="00504567" w:rsidP="00021931">
            <w:pPr>
              <w:pStyle w:val="SemEspaamento"/>
              <w:ind w:firstLine="0"/>
              <w:rPr>
                <w:rFonts w:ascii="Fonte Ecológica Spranq" w:hAnsi="Fonte Ecológica Spranq" w:cs="Arial"/>
                <w:sz w:val="20"/>
                <w:szCs w:val="20"/>
              </w:rPr>
            </w:pPr>
            <w:r>
              <w:rPr>
                <w:rFonts w:ascii="Fonte Ecológica Spranq" w:hAnsi="Fonte Ecológica Spranq" w:cs="Arial"/>
                <w:sz w:val="20"/>
                <w:szCs w:val="20"/>
              </w:rPr>
              <w:lastRenderedPageBreak/>
              <w:t>Não Atendimento à abertura do chamado em no máximo 10 minutos após o procedimento de chamada.</w:t>
            </w:r>
          </w:p>
        </w:tc>
        <w:tc>
          <w:tcPr>
            <w:tcW w:w="6329" w:type="dxa"/>
            <w:gridSpan w:val="12"/>
            <w:tcBorders>
              <w:top w:val="single" w:sz="4" w:space="0" w:color="auto"/>
              <w:left w:val="single" w:sz="4" w:space="0" w:color="auto"/>
              <w:right w:val="single" w:sz="4" w:space="0" w:color="auto"/>
            </w:tcBorders>
          </w:tcPr>
          <w:p w14:paraId="120F4A16" w14:textId="77777777" w:rsidR="00E04465" w:rsidRDefault="00E04465" w:rsidP="00E04465">
            <w:pPr>
              <w:pStyle w:val="SemEspaamento"/>
              <w:numPr>
                <w:ilvl w:val="0"/>
                <w:numId w:val="35"/>
              </w:numPr>
              <w:rPr>
                <w:rFonts w:ascii="Fonte Ecológica Spranq" w:hAnsi="Fonte Ecológica Spranq" w:cs="Arial"/>
                <w:sz w:val="20"/>
                <w:szCs w:val="20"/>
              </w:rPr>
            </w:pPr>
            <w:r w:rsidRPr="00504567">
              <w:rPr>
                <w:rFonts w:ascii="Fonte Ecológica Spranq" w:hAnsi="Fonte Ecológica Spranq" w:cs="Arial"/>
                <w:sz w:val="20"/>
                <w:szCs w:val="20"/>
              </w:rPr>
              <w:t>Advertência, para o caso de os níveis não serem alcançados três vezes dentro de um mês;</w:t>
            </w:r>
          </w:p>
          <w:p w14:paraId="6F99EE47" w14:textId="77777777" w:rsidR="00504567" w:rsidRPr="00504567" w:rsidRDefault="00E04465" w:rsidP="00E04465">
            <w:pPr>
              <w:pStyle w:val="SemEspaamento"/>
              <w:numPr>
                <w:ilvl w:val="0"/>
                <w:numId w:val="35"/>
              </w:numPr>
              <w:rPr>
                <w:rFonts w:ascii="Fonte Ecológica Spranq" w:hAnsi="Fonte Ecológica Spranq" w:cs="Arial"/>
                <w:sz w:val="20"/>
                <w:szCs w:val="20"/>
              </w:rPr>
            </w:pPr>
            <w:r w:rsidRPr="00504567">
              <w:rPr>
                <w:rFonts w:ascii="Fonte Ecológica Spranq" w:hAnsi="Fonte Ecológica Spranq" w:cs="Arial"/>
                <w:sz w:val="20"/>
                <w:szCs w:val="20"/>
              </w:rPr>
              <w:t xml:space="preserve">Abertura de procedimento apuratório para o caso de a advertência </w:t>
            </w:r>
            <w:r>
              <w:rPr>
                <w:rFonts w:ascii="Fonte Ecológica Spranq" w:hAnsi="Fonte Ecológica Spranq" w:cs="Arial"/>
                <w:sz w:val="20"/>
                <w:szCs w:val="20"/>
              </w:rPr>
              <w:t>ocor</w:t>
            </w:r>
            <w:r w:rsidRPr="00504567">
              <w:rPr>
                <w:rFonts w:ascii="Fonte Ecológica Spranq" w:hAnsi="Fonte Ecológica Spranq" w:cs="Arial"/>
                <w:sz w:val="20"/>
                <w:szCs w:val="20"/>
              </w:rPr>
              <w:t>rer durante 3 (três) meses consecutivos</w:t>
            </w:r>
            <w:r>
              <w:rPr>
                <w:rFonts w:ascii="Fonte Ecológica Spranq" w:hAnsi="Fonte Ecológica Spranq" w:cs="Arial"/>
                <w:sz w:val="20"/>
                <w:szCs w:val="20"/>
              </w:rPr>
              <w:t>.</w:t>
            </w:r>
          </w:p>
        </w:tc>
      </w:tr>
      <w:tr w:rsidR="00504567" w14:paraId="35D73C32" w14:textId="77777777" w:rsidTr="008E1B2C">
        <w:trPr>
          <w:trHeight w:val="1184"/>
          <w:jc w:val="right"/>
        </w:trPr>
        <w:tc>
          <w:tcPr>
            <w:tcW w:w="3583" w:type="dxa"/>
            <w:gridSpan w:val="5"/>
            <w:tcBorders>
              <w:left w:val="single" w:sz="4" w:space="0" w:color="auto"/>
              <w:right w:val="single" w:sz="4" w:space="0" w:color="auto"/>
            </w:tcBorders>
            <w:shd w:val="clear" w:color="auto" w:fill="FFFFFF"/>
            <w:vAlign w:val="center"/>
          </w:tcPr>
          <w:p w14:paraId="4AACE778" w14:textId="77777777" w:rsidR="00504567" w:rsidRDefault="00504567" w:rsidP="00021931">
            <w:pPr>
              <w:pStyle w:val="SemEspaamento"/>
              <w:ind w:firstLine="0"/>
              <w:rPr>
                <w:rFonts w:ascii="Fonte Ecológica Spranq" w:hAnsi="Fonte Ecológica Spranq" w:cs="Arial"/>
                <w:sz w:val="20"/>
                <w:szCs w:val="20"/>
              </w:rPr>
            </w:pPr>
            <w:r>
              <w:rPr>
                <w:rFonts w:ascii="Fonte Ecológica Spranq" w:hAnsi="Fonte Ecológica Spranq" w:cs="Arial"/>
                <w:sz w:val="20"/>
                <w:szCs w:val="20"/>
              </w:rPr>
              <w:t xml:space="preserve">Não atendimento ao retorno e fornecimento de primeiro diagnóstico </w:t>
            </w:r>
            <w:r w:rsidR="001A145A">
              <w:rPr>
                <w:rFonts w:ascii="Fonte Ecológica Spranq" w:hAnsi="Fonte Ecológica Spranq" w:cs="Arial"/>
                <w:sz w:val="20"/>
                <w:szCs w:val="20"/>
              </w:rPr>
              <w:t>em, no máximo, 20 minutos depois de efetuado o chamado.</w:t>
            </w:r>
          </w:p>
        </w:tc>
        <w:tc>
          <w:tcPr>
            <w:tcW w:w="6329" w:type="dxa"/>
            <w:gridSpan w:val="12"/>
            <w:tcBorders>
              <w:top w:val="single" w:sz="4" w:space="0" w:color="auto"/>
              <w:left w:val="single" w:sz="4" w:space="0" w:color="auto"/>
              <w:right w:val="single" w:sz="4" w:space="0" w:color="auto"/>
            </w:tcBorders>
          </w:tcPr>
          <w:p w14:paraId="6638D58F" w14:textId="77777777" w:rsidR="00E04465" w:rsidRDefault="00E04465" w:rsidP="00E04465">
            <w:pPr>
              <w:pStyle w:val="SemEspaamento"/>
              <w:numPr>
                <w:ilvl w:val="0"/>
                <w:numId w:val="35"/>
              </w:numPr>
              <w:rPr>
                <w:rFonts w:ascii="Fonte Ecológica Spranq" w:hAnsi="Fonte Ecológica Spranq" w:cs="Arial"/>
                <w:sz w:val="20"/>
                <w:szCs w:val="20"/>
              </w:rPr>
            </w:pPr>
            <w:r w:rsidRPr="00504567">
              <w:rPr>
                <w:rFonts w:ascii="Fonte Ecológica Spranq" w:hAnsi="Fonte Ecológica Spranq" w:cs="Arial"/>
                <w:sz w:val="20"/>
                <w:szCs w:val="20"/>
              </w:rPr>
              <w:t>Advertência, para o caso de os níveis não serem alcançados três vezes dentro de um mês;</w:t>
            </w:r>
          </w:p>
          <w:p w14:paraId="2D65CF87" w14:textId="77777777" w:rsidR="00504567" w:rsidRPr="00504567" w:rsidRDefault="00E04465" w:rsidP="00E04465">
            <w:pPr>
              <w:pStyle w:val="SemEspaamento"/>
              <w:numPr>
                <w:ilvl w:val="0"/>
                <w:numId w:val="35"/>
              </w:numPr>
              <w:rPr>
                <w:rFonts w:ascii="Fonte Ecológica Spranq" w:hAnsi="Fonte Ecológica Spranq" w:cs="Arial"/>
                <w:sz w:val="20"/>
                <w:szCs w:val="20"/>
              </w:rPr>
            </w:pPr>
            <w:r w:rsidRPr="00504567">
              <w:rPr>
                <w:rFonts w:ascii="Fonte Ecológica Spranq" w:hAnsi="Fonte Ecológica Spranq" w:cs="Arial"/>
                <w:sz w:val="20"/>
                <w:szCs w:val="20"/>
              </w:rPr>
              <w:t xml:space="preserve">Abertura de procedimento apuratório para o caso de a advertência </w:t>
            </w:r>
            <w:r>
              <w:rPr>
                <w:rFonts w:ascii="Fonte Ecológica Spranq" w:hAnsi="Fonte Ecológica Spranq" w:cs="Arial"/>
                <w:sz w:val="20"/>
                <w:szCs w:val="20"/>
              </w:rPr>
              <w:t>ocor</w:t>
            </w:r>
            <w:r w:rsidRPr="00504567">
              <w:rPr>
                <w:rFonts w:ascii="Fonte Ecológica Spranq" w:hAnsi="Fonte Ecológica Spranq" w:cs="Arial"/>
                <w:sz w:val="20"/>
                <w:szCs w:val="20"/>
              </w:rPr>
              <w:t>rer durante 3 (três) meses consecutivos</w:t>
            </w:r>
            <w:r>
              <w:rPr>
                <w:rFonts w:ascii="Fonte Ecológica Spranq" w:hAnsi="Fonte Ecológica Spranq" w:cs="Arial"/>
                <w:sz w:val="20"/>
                <w:szCs w:val="20"/>
              </w:rPr>
              <w:t>.</w:t>
            </w:r>
          </w:p>
        </w:tc>
      </w:tr>
      <w:tr w:rsidR="00E04465" w14:paraId="463EAEA4" w14:textId="77777777" w:rsidTr="008E1B2C">
        <w:trPr>
          <w:trHeight w:val="1184"/>
          <w:jc w:val="right"/>
        </w:trPr>
        <w:tc>
          <w:tcPr>
            <w:tcW w:w="3583" w:type="dxa"/>
            <w:gridSpan w:val="5"/>
            <w:tcBorders>
              <w:left w:val="single" w:sz="4" w:space="0" w:color="auto"/>
              <w:right w:val="single" w:sz="4" w:space="0" w:color="auto"/>
            </w:tcBorders>
            <w:shd w:val="clear" w:color="auto" w:fill="FFFFFF"/>
            <w:vAlign w:val="center"/>
          </w:tcPr>
          <w:p w14:paraId="1D2D0EF3" w14:textId="77777777" w:rsidR="00E04465" w:rsidRDefault="00E04465" w:rsidP="00021931">
            <w:pPr>
              <w:pStyle w:val="SemEspaamento"/>
              <w:ind w:firstLine="0"/>
              <w:rPr>
                <w:rFonts w:ascii="Fonte Ecológica Spranq" w:hAnsi="Fonte Ecológica Spranq" w:cs="Arial"/>
                <w:sz w:val="20"/>
                <w:szCs w:val="20"/>
              </w:rPr>
            </w:pPr>
            <w:r>
              <w:rPr>
                <w:rFonts w:ascii="Fonte Ecológica Spranq" w:hAnsi="Fonte Ecológica Spranq" w:cs="Arial"/>
                <w:sz w:val="20"/>
                <w:szCs w:val="20"/>
              </w:rPr>
              <w:t xml:space="preserve">Não atendimento </w:t>
            </w:r>
            <w:r w:rsidR="0030185E">
              <w:rPr>
                <w:rFonts w:ascii="Fonte Ecológica Spranq" w:hAnsi="Fonte Ecológica Spranq" w:cs="Arial"/>
                <w:sz w:val="20"/>
                <w:szCs w:val="20"/>
              </w:rPr>
              <w:t xml:space="preserve">para </w:t>
            </w:r>
            <w:r>
              <w:rPr>
                <w:rFonts w:ascii="Fonte Ecológica Spranq" w:hAnsi="Fonte Ecológica Spranq" w:cs="Arial"/>
                <w:sz w:val="20"/>
                <w:szCs w:val="20"/>
              </w:rPr>
              <w:t>resolução do chamado em até 3 (três) horas</w:t>
            </w:r>
          </w:p>
        </w:tc>
        <w:tc>
          <w:tcPr>
            <w:tcW w:w="6329" w:type="dxa"/>
            <w:gridSpan w:val="12"/>
            <w:tcBorders>
              <w:top w:val="single" w:sz="4" w:space="0" w:color="auto"/>
              <w:left w:val="single" w:sz="4" w:space="0" w:color="auto"/>
              <w:right w:val="single" w:sz="4" w:space="0" w:color="auto"/>
            </w:tcBorders>
          </w:tcPr>
          <w:p w14:paraId="64A35060" w14:textId="77777777" w:rsidR="00E04465" w:rsidRDefault="00E04465" w:rsidP="00E04465">
            <w:pPr>
              <w:pStyle w:val="SemEspaamento"/>
              <w:numPr>
                <w:ilvl w:val="0"/>
                <w:numId w:val="35"/>
              </w:numPr>
              <w:rPr>
                <w:rFonts w:ascii="Fonte Ecológica Spranq" w:hAnsi="Fonte Ecológica Spranq" w:cs="Arial"/>
                <w:sz w:val="20"/>
                <w:szCs w:val="20"/>
              </w:rPr>
            </w:pPr>
            <w:r w:rsidRPr="00504567">
              <w:rPr>
                <w:rFonts w:ascii="Fonte Ecológica Spranq" w:hAnsi="Fonte Ecológica Spranq" w:cs="Arial"/>
                <w:sz w:val="20"/>
                <w:szCs w:val="20"/>
              </w:rPr>
              <w:t>Advertência, para o caso de os níveis não serem alcançados três vezes dentro de um mês;</w:t>
            </w:r>
          </w:p>
          <w:p w14:paraId="684F5361" w14:textId="77777777" w:rsidR="00E04465" w:rsidRPr="00504567" w:rsidRDefault="00E04465" w:rsidP="00E04465">
            <w:pPr>
              <w:pStyle w:val="SemEspaamento"/>
              <w:numPr>
                <w:ilvl w:val="0"/>
                <w:numId w:val="35"/>
              </w:numPr>
              <w:rPr>
                <w:rFonts w:ascii="Fonte Ecológica Spranq" w:hAnsi="Fonte Ecológica Spranq" w:cs="Arial"/>
                <w:sz w:val="20"/>
                <w:szCs w:val="20"/>
              </w:rPr>
            </w:pPr>
            <w:r w:rsidRPr="00504567">
              <w:rPr>
                <w:rFonts w:ascii="Fonte Ecológica Spranq" w:hAnsi="Fonte Ecológica Spranq" w:cs="Arial"/>
                <w:sz w:val="20"/>
                <w:szCs w:val="20"/>
              </w:rPr>
              <w:t xml:space="preserve">Abertura de procedimento apuratório para o caso de a advertência </w:t>
            </w:r>
            <w:r>
              <w:rPr>
                <w:rFonts w:ascii="Fonte Ecológica Spranq" w:hAnsi="Fonte Ecológica Spranq" w:cs="Arial"/>
                <w:sz w:val="20"/>
                <w:szCs w:val="20"/>
              </w:rPr>
              <w:t>ocor</w:t>
            </w:r>
            <w:r w:rsidRPr="00504567">
              <w:rPr>
                <w:rFonts w:ascii="Fonte Ecológica Spranq" w:hAnsi="Fonte Ecológica Spranq" w:cs="Arial"/>
                <w:sz w:val="20"/>
                <w:szCs w:val="20"/>
              </w:rPr>
              <w:t>rer durante 3 (três) meses consecutivos</w:t>
            </w:r>
            <w:r>
              <w:rPr>
                <w:rFonts w:ascii="Fonte Ecológica Spranq" w:hAnsi="Fonte Ecológica Spranq" w:cs="Arial"/>
                <w:sz w:val="20"/>
                <w:szCs w:val="20"/>
              </w:rPr>
              <w:t>.</w:t>
            </w:r>
          </w:p>
        </w:tc>
      </w:tr>
      <w:tr w:rsidR="00021931" w14:paraId="48059538" w14:textId="77777777" w:rsidTr="008E1B2C">
        <w:trPr>
          <w:cantSplit/>
          <w:jc w:val="right"/>
        </w:trPr>
        <w:tc>
          <w:tcPr>
            <w:tcW w:w="9912" w:type="dxa"/>
            <w:gridSpan w:val="17"/>
            <w:tcBorders>
              <w:top w:val="single" w:sz="4" w:space="0" w:color="auto"/>
              <w:left w:val="single" w:sz="4" w:space="0" w:color="auto"/>
              <w:bottom w:val="single" w:sz="4" w:space="0" w:color="auto"/>
              <w:right w:val="single" w:sz="4" w:space="0" w:color="auto"/>
            </w:tcBorders>
            <w:shd w:val="clear" w:color="auto" w:fill="D9D9D9"/>
            <w:vAlign w:val="center"/>
            <w:hideMark/>
          </w:tcPr>
          <w:p w14:paraId="6DBEB3D3" w14:textId="77777777" w:rsidR="00021931" w:rsidRPr="004914A0" w:rsidRDefault="00021931" w:rsidP="00021931">
            <w:pPr>
              <w:pStyle w:val="Ttulo2"/>
              <w:jc w:val="left"/>
              <w:rPr>
                <w:rFonts w:cs="Arial"/>
                <w:lang w:val="pt-BR" w:eastAsia="pt-BR"/>
              </w:rPr>
            </w:pPr>
            <w:r w:rsidRPr="004914A0">
              <w:rPr>
                <w:rFonts w:cs="Arial"/>
                <w:lang w:val="pt-BR" w:eastAsia="pt-BR"/>
              </w:rPr>
              <w:t xml:space="preserve">4 – </w:t>
            </w:r>
            <w:r w:rsidRPr="004914A0">
              <w:rPr>
                <w:rFonts w:cs="Arial"/>
                <w:shd w:val="clear" w:color="auto" w:fill="D9D9D9"/>
                <w:lang w:val="pt-BR" w:eastAsia="pt-BR"/>
              </w:rPr>
              <w:t>ORÇAMENTO DETALHADO</w:t>
            </w:r>
          </w:p>
        </w:tc>
      </w:tr>
      <w:tr w:rsidR="00021931" w14:paraId="443306C3" w14:textId="77777777" w:rsidTr="008E1B2C">
        <w:trPr>
          <w:trHeight w:val="165"/>
          <w:jc w:val="right"/>
        </w:trPr>
        <w:tc>
          <w:tcPr>
            <w:tcW w:w="7690" w:type="dxa"/>
            <w:gridSpan w:val="14"/>
            <w:tcBorders>
              <w:top w:val="single" w:sz="4" w:space="0" w:color="auto"/>
              <w:left w:val="single" w:sz="4" w:space="0" w:color="auto"/>
              <w:right w:val="single" w:sz="4" w:space="0" w:color="auto"/>
            </w:tcBorders>
            <w:shd w:val="clear" w:color="auto" w:fill="F2F2F2"/>
            <w:vAlign w:val="center"/>
            <w:hideMark/>
          </w:tcPr>
          <w:p w14:paraId="720E80F7" w14:textId="076C22C7" w:rsidR="00021931" w:rsidRPr="0019226C" w:rsidRDefault="00021931" w:rsidP="0019226C">
            <w:pPr>
              <w:pStyle w:val="Ttulo1"/>
              <w:spacing w:line="240" w:lineRule="auto"/>
              <w:jc w:val="center"/>
              <w:rPr>
                <w:rFonts w:cs="Arial"/>
                <w:sz w:val="20"/>
                <w:lang w:val="pt-BR" w:eastAsia="pt-BR"/>
              </w:rPr>
            </w:pPr>
            <w:r w:rsidRPr="004914A0">
              <w:rPr>
                <w:rFonts w:cs="Arial"/>
                <w:sz w:val="20"/>
                <w:lang w:val="pt-BR" w:eastAsia="pt-BR"/>
              </w:rPr>
              <w:t>Bens/ Serviços</w:t>
            </w:r>
          </w:p>
        </w:tc>
        <w:tc>
          <w:tcPr>
            <w:tcW w:w="2222" w:type="dxa"/>
            <w:gridSpan w:val="3"/>
            <w:tcBorders>
              <w:top w:val="single" w:sz="4" w:space="0" w:color="auto"/>
              <w:left w:val="single" w:sz="4" w:space="0" w:color="auto"/>
              <w:bottom w:val="single" w:sz="4" w:space="0" w:color="auto"/>
              <w:right w:val="single" w:sz="4" w:space="0" w:color="auto"/>
            </w:tcBorders>
            <w:shd w:val="clear" w:color="auto" w:fill="F2F2F2"/>
          </w:tcPr>
          <w:p w14:paraId="275D5FDA" w14:textId="1B31BF83" w:rsidR="00021931" w:rsidRPr="0019226C" w:rsidRDefault="00021931" w:rsidP="0019226C">
            <w:pPr>
              <w:spacing w:line="240" w:lineRule="auto"/>
              <w:ind w:firstLine="0"/>
              <w:jc w:val="center"/>
              <w:rPr>
                <w:rFonts w:ascii="Arial" w:hAnsi="Arial" w:cs="Arial"/>
                <w:b/>
                <w:sz w:val="20"/>
              </w:rPr>
            </w:pPr>
            <w:r>
              <w:rPr>
                <w:rFonts w:ascii="Arial" w:hAnsi="Arial" w:cs="Arial"/>
                <w:b/>
                <w:sz w:val="20"/>
              </w:rPr>
              <w:t>Valor Estimado</w:t>
            </w:r>
          </w:p>
        </w:tc>
      </w:tr>
      <w:tr w:rsidR="00021931" w14:paraId="5CCD1854" w14:textId="77777777" w:rsidTr="008E1B2C">
        <w:trPr>
          <w:trHeight w:val="165"/>
          <w:jc w:val="right"/>
        </w:trPr>
        <w:tc>
          <w:tcPr>
            <w:tcW w:w="7690" w:type="dxa"/>
            <w:gridSpan w:val="14"/>
            <w:tcBorders>
              <w:left w:val="single" w:sz="4" w:space="0" w:color="auto"/>
              <w:bottom w:val="single" w:sz="4" w:space="0" w:color="auto"/>
              <w:right w:val="single" w:sz="4" w:space="0" w:color="auto"/>
            </w:tcBorders>
            <w:shd w:val="clear" w:color="auto" w:fill="FFFFFF"/>
            <w:vAlign w:val="center"/>
          </w:tcPr>
          <w:p w14:paraId="74973523" w14:textId="77777777" w:rsidR="00021931" w:rsidRPr="00FD0FBA" w:rsidRDefault="00021931" w:rsidP="006979CB">
            <w:pPr>
              <w:ind w:firstLine="0"/>
              <w:rPr>
                <w:rFonts w:ascii="Fonte Ecológica Spranq" w:hAnsi="Fonte Ecológica Spranq" w:cs="Arial"/>
                <w:sz w:val="20"/>
              </w:rPr>
            </w:pPr>
            <w:r>
              <w:rPr>
                <w:rFonts w:ascii="Fonte Ecológica Spranq" w:hAnsi="Fonte Ecológica Spranq" w:cs="Arial"/>
                <w:sz w:val="20"/>
              </w:rPr>
              <w:t>Fornecimento de l</w:t>
            </w:r>
            <w:r w:rsidRPr="00FD0FBA">
              <w:rPr>
                <w:rFonts w:ascii="Fonte Ecológica Spranq" w:hAnsi="Fonte Ecológica Spranq" w:cs="Arial"/>
                <w:sz w:val="20"/>
              </w:rPr>
              <w:t xml:space="preserve">ink de acesso </w:t>
            </w:r>
            <w:r>
              <w:rPr>
                <w:rFonts w:ascii="Fonte Ecológica Spranq" w:hAnsi="Fonte Ecológica Spranq" w:cs="Arial"/>
                <w:sz w:val="20"/>
              </w:rPr>
              <w:t>-</w:t>
            </w:r>
            <w:r w:rsidRPr="00FD0FBA">
              <w:rPr>
                <w:rFonts w:ascii="Fonte Ecológica Spranq" w:hAnsi="Fonte Ecológica Spranq" w:cs="Arial"/>
                <w:sz w:val="20"/>
              </w:rPr>
              <w:t xml:space="preserve"> </w:t>
            </w:r>
            <w:r>
              <w:rPr>
                <w:rFonts w:ascii="Fonte Ecológica Spranq" w:hAnsi="Fonte Ecológica Spranq" w:cs="Arial"/>
                <w:sz w:val="20"/>
              </w:rPr>
              <w:t>Circuito A</w:t>
            </w:r>
          </w:p>
        </w:tc>
        <w:tc>
          <w:tcPr>
            <w:tcW w:w="2222" w:type="dxa"/>
            <w:gridSpan w:val="3"/>
            <w:tcBorders>
              <w:top w:val="single" w:sz="4" w:space="0" w:color="auto"/>
              <w:left w:val="single" w:sz="4" w:space="0" w:color="auto"/>
              <w:bottom w:val="single" w:sz="4" w:space="0" w:color="auto"/>
              <w:right w:val="single" w:sz="4" w:space="0" w:color="auto"/>
            </w:tcBorders>
          </w:tcPr>
          <w:p w14:paraId="67DE78CC" w14:textId="77777777" w:rsidR="009267E1" w:rsidRPr="009267E1" w:rsidRDefault="00021931" w:rsidP="009267E1">
            <w:pPr>
              <w:ind w:firstLine="0"/>
              <w:rPr>
                <w:rFonts w:ascii="Calibri" w:hAnsi="Calibri"/>
                <w:color w:val="000000"/>
                <w:sz w:val="22"/>
                <w:szCs w:val="22"/>
              </w:rPr>
            </w:pPr>
            <w:r w:rsidRPr="00FD0FBA">
              <w:rPr>
                <w:rFonts w:ascii="Fonte Ecológica Spranq" w:hAnsi="Fonte Ecológica Spranq" w:cs="Arial"/>
                <w:sz w:val="20"/>
              </w:rPr>
              <w:t xml:space="preserve">R$ </w:t>
            </w:r>
          </w:p>
        </w:tc>
      </w:tr>
      <w:tr w:rsidR="00021931" w14:paraId="2B102174" w14:textId="77777777" w:rsidTr="008E1B2C">
        <w:trPr>
          <w:trHeight w:val="165"/>
          <w:jc w:val="right"/>
        </w:trPr>
        <w:tc>
          <w:tcPr>
            <w:tcW w:w="7690" w:type="dxa"/>
            <w:gridSpan w:val="14"/>
            <w:tcBorders>
              <w:left w:val="single" w:sz="4" w:space="0" w:color="auto"/>
              <w:bottom w:val="single" w:sz="4" w:space="0" w:color="auto"/>
              <w:right w:val="single" w:sz="4" w:space="0" w:color="auto"/>
            </w:tcBorders>
            <w:shd w:val="clear" w:color="auto" w:fill="FFFFFF"/>
            <w:vAlign w:val="center"/>
          </w:tcPr>
          <w:p w14:paraId="432B2FC6" w14:textId="77777777" w:rsidR="00021931" w:rsidRDefault="00021931" w:rsidP="00021931">
            <w:pPr>
              <w:ind w:firstLine="0"/>
              <w:rPr>
                <w:rFonts w:ascii="Fonte Ecológica Spranq" w:hAnsi="Fonte Ecológica Spranq" w:cs="Arial"/>
                <w:sz w:val="20"/>
              </w:rPr>
            </w:pPr>
            <w:r>
              <w:rPr>
                <w:rFonts w:ascii="Fonte Ecológica Spranq" w:hAnsi="Fonte Ecológica Spranq" w:cs="Arial"/>
                <w:sz w:val="20"/>
              </w:rPr>
              <w:t>Mudança de endereço - Circuito A (sob demanda)</w:t>
            </w:r>
          </w:p>
        </w:tc>
        <w:tc>
          <w:tcPr>
            <w:tcW w:w="2222" w:type="dxa"/>
            <w:gridSpan w:val="3"/>
            <w:tcBorders>
              <w:top w:val="single" w:sz="4" w:space="0" w:color="auto"/>
              <w:left w:val="single" w:sz="4" w:space="0" w:color="auto"/>
              <w:bottom w:val="single" w:sz="4" w:space="0" w:color="auto"/>
              <w:right w:val="single" w:sz="4" w:space="0" w:color="auto"/>
            </w:tcBorders>
          </w:tcPr>
          <w:p w14:paraId="6AD48FED" w14:textId="77777777" w:rsidR="00021931" w:rsidRDefault="00021931" w:rsidP="006979CB">
            <w:pPr>
              <w:ind w:firstLine="0"/>
              <w:rPr>
                <w:rFonts w:ascii="Fonte Ecológica Spranq" w:hAnsi="Fonte Ecológica Spranq" w:cs="Arial"/>
                <w:sz w:val="20"/>
              </w:rPr>
            </w:pPr>
            <w:r>
              <w:rPr>
                <w:rFonts w:ascii="Fonte Ecológica Spranq" w:hAnsi="Fonte Ecológica Spranq" w:cs="Arial"/>
                <w:sz w:val="20"/>
              </w:rPr>
              <w:t xml:space="preserve">R$ </w:t>
            </w:r>
          </w:p>
          <w:p w14:paraId="77A25E7F" w14:textId="77777777" w:rsidR="006979CB" w:rsidRPr="00FD0FBA" w:rsidRDefault="006979CB" w:rsidP="006979CB">
            <w:pPr>
              <w:ind w:firstLine="0"/>
              <w:rPr>
                <w:rFonts w:ascii="Fonte Ecológica Spranq" w:hAnsi="Fonte Ecológica Spranq" w:cs="Arial"/>
                <w:sz w:val="20"/>
              </w:rPr>
            </w:pPr>
          </w:p>
        </w:tc>
      </w:tr>
      <w:tr w:rsidR="00021931" w14:paraId="4E67A250" w14:textId="77777777" w:rsidTr="008E1B2C">
        <w:trPr>
          <w:trHeight w:val="330"/>
          <w:jc w:val="right"/>
        </w:trPr>
        <w:tc>
          <w:tcPr>
            <w:tcW w:w="7690"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24E02799" w14:textId="77777777" w:rsidR="00021931" w:rsidRPr="00FD0FBA" w:rsidRDefault="00021931" w:rsidP="006979CB">
            <w:pPr>
              <w:ind w:firstLine="0"/>
              <w:rPr>
                <w:rFonts w:ascii="Fonte Ecológica Spranq" w:hAnsi="Fonte Ecológica Spranq" w:cs="Arial"/>
                <w:sz w:val="20"/>
              </w:rPr>
            </w:pPr>
            <w:r>
              <w:rPr>
                <w:rFonts w:ascii="Fonte Ecológica Spranq" w:hAnsi="Fonte Ecológica Spranq" w:cs="Arial"/>
                <w:sz w:val="20"/>
              </w:rPr>
              <w:t>Fornecimento de l</w:t>
            </w:r>
            <w:r w:rsidRPr="00FD0FBA">
              <w:rPr>
                <w:rFonts w:ascii="Fonte Ecológica Spranq" w:hAnsi="Fonte Ecológica Spranq" w:cs="Arial"/>
                <w:sz w:val="20"/>
              </w:rPr>
              <w:t xml:space="preserve">ink de acesso </w:t>
            </w:r>
            <w:r>
              <w:rPr>
                <w:rFonts w:ascii="Fonte Ecológica Spranq" w:hAnsi="Fonte Ecológica Spranq" w:cs="Arial"/>
                <w:sz w:val="20"/>
              </w:rPr>
              <w:t>-</w:t>
            </w:r>
            <w:r w:rsidRPr="00FD0FBA">
              <w:rPr>
                <w:rFonts w:ascii="Fonte Ecológica Spranq" w:hAnsi="Fonte Ecológica Spranq" w:cs="Arial"/>
                <w:sz w:val="20"/>
              </w:rPr>
              <w:t xml:space="preserve"> </w:t>
            </w:r>
            <w:r>
              <w:rPr>
                <w:rFonts w:ascii="Fonte Ecológica Spranq" w:hAnsi="Fonte Ecológica Spranq" w:cs="Arial"/>
                <w:sz w:val="20"/>
              </w:rPr>
              <w:t>Circuito B</w:t>
            </w:r>
          </w:p>
        </w:tc>
        <w:tc>
          <w:tcPr>
            <w:tcW w:w="2222" w:type="dxa"/>
            <w:gridSpan w:val="3"/>
            <w:tcBorders>
              <w:top w:val="single" w:sz="4" w:space="0" w:color="auto"/>
              <w:left w:val="single" w:sz="4" w:space="0" w:color="auto"/>
              <w:bottom w:val="single" w:sz="4" w:space="0" w:color="auto"/>
              <w:right w:val="single" w:sz="4" w:space="0" w:color="auto"/>
            </w:tcBorders>
          </w:tcPr>
          <w:p w14:paraId="465BE4DC" w14:textId="77777777" w:rsidR="00021931" w:rsidRPr="00FD0FBA" w:rsidRDefault="006979CB" w:rsidP="009267E1">
            <w:pPr>
              <w:ind w:firstLine="0"/>
              <w:rPr>
                <w:rFonts w:ascii="Fonte Ecológica Spranq" w:hAnsi="Fonte Ecológica Spranq" w:cs="Arial"/>
                <w:sz w:val="20"/>
              </w:rPr>
            </w:pPr>
            <w:r w:rsidRPr="00FD0FBA">
              <w:rPr>
                <w:rFonts w:ascii="Fonte Ecológica Spranq" w:hAnsi="Fonte Ecológica Spranq" w:cs="Arial"/>
                <w:sz w:val="20"/>
              </w:rPr>
              <w:t xml:space="preserve">R$ </w:t>
            </w:r>
          </w:p>
        </w:tc>
      </w:tr>
      <w:tr w:rsidR="00021931" w14:paraId="03B66729" w14:textId="77777777" w:rsidTr="008E1B2C">
        <w:trPr>
          <w:trHeight w:val="330"/>
          <w:jc w:val="right"/>
        </w:trPr>
        <w:tc>
          <w:tcPr>
            <w:tcW w:w="7690"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78CAC175" w14:textId="77777777" w:rsidR="00021931" w:rsidRPr="00FD0FBA" w:rsidRDefault="00021931" w:rsidP="00021931">
            <w:pPr>
              <w:ind w:firstLine="0"/>
              <w:rPr>
                <w:rFonts w:ascii="Fonte Ecológica Spranq" w:hAnsi="Fonte Ecológica Spranq" w:cs="Arial"/>
                <w:sz w:val="20"/>
              </w:rPr>
            </w:pPr>
            <w:r>
              <w:rPr>
                <w:rFonts w:ascii="Fonte Ecológica Spranq" w:hAnsi="Fonte Ecológica Spranq" w:cs="Arial"/>
                <w:sz w:val="20"/>
              </w:rPr>
              <w:t>Mudança de endereço Circuito B (sob demanda)</w:t>
            </w:r>
          </w:p>
        </w:tc>
        <w:tc>
          <w:tcPr>
            <w:tcW w:w="2222" w:type="dxa"/>
            <w:gridSpan w:val="3"/>
            <w:tcBorders>
              <w:top w:val="single" w:sz="4" w:space="0" w:color="auto"/>
              <w:left w:val="single" w:sz="4" w:space="0" w:color="auto"/>
              <w:bottom w:val="single" w:sz="4" w:space="0" w:color="auto"/>
              <w:right w:val="single" w:sz="4" w:space="0" w:color="auto"/>
            </w:tcBorders>
          </w:tcPr>
          <w:p w14:paraId="156CA303" w14:textId="77777777" w:rsidR="00021931" w:rsidRPr="00FD0FBA" w:rsidRDefault="006979CB" w:rsidP="0030185E">
            <w:pPr>
              <w:ind w:firstLine="0"/>
              <w:rPr>
                <w:rFonts w:ascii="Fonte Ecológica Spranq" w:hAnsi="Fonte Ecológica Spranq" w:cs="Arial"/>
                <w:sz w:val="20"/>
              </w:rPr>
            </w:pPr>
            <w:r>
              <w:rPr>
                <w:rFonts w:ascii="Fonte Ecológica Spranq" w:hAnsi="Fonte Ecológica Spranq" w:cs="Arial"/>
                <w:sz w:val="20"/>
              </w:rPr>
              <w:t xml:space="preserve">R$ </w:t>
            </w:r>
          </w:p>
        </w:tc>
      </w:tr>
      <w:tr w:rsidR="00021931" w14:paraId="72817162" w14:textId="77777777" w:rsidTr="008E1B2C">
        <w:trPr>
          <w:trHeight w:val="330"/>
          <w:jc w:val="right"/>
        </w:trPr>
        <w:tc>
          <w:tcPr>
            <w:tcW w:w="7690"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07A044CC" w14:textId="77777777" w:rsidR="00021931" w:rsidRPr="00805895" w:rsidRDefault="00021931" w:rsidP="00021931">
            <w:pPr>
              <w:ind w:firstLine="0"/>
              <w:jc w:val="right"/>
              <w:rPr>
                <w:rFonts w:ascii="Arial" w:hAnsi="Arial" w:cs="Arial"/>
                <w:b/>
                <w:smallCaps/>
                <w:sz w:val="20"/>
                <w:szCs w:val="20"/>
              </w:rPr>
            </w:pPr>
            <w:r w:rsidRPr="00805895">
              <w:rPr>
                <w:rFonts w:ascii="Arial" w:hAnsi="Arial" w:cs="Arial"/>
                <w:b/>
                <w:smallCaps/>
                <w:sz w:val="20"/>
                <w:szCs w:val="20"/>
              </w:rPr>
              <w:t>Valor Estimado Total</w:t>
            </w:r>
          </w:p>
        </w:tc>
        <w:tc>
          <w:tcPr>
            <w:tcW w:w="2222" w:type="dxa"/>
            <w:gridSpan w:val="3"/>
            <w:tcBorders>
              <w:top w:val="single" w:sz="4" w:space="0" w:color="auto"/>
              <w:left w:val="single" w:sz="4" w:space="0" w:color="auto"/>
              <w:bottom w:val="single" w:sz="4" w:space="0" w:color="auto"/>
              <w:right w:val="single" w:sz="4" w:space="0" w:color="auto"/>
            </w:tcBorders>
          </w:tcPr>
          <w:p w14:paraId="2A7C02BA" w14:textId="77777777" w:rsidR="00021931" w:rsidRDefault="00691EE6" w:rsidP="0018192A">
            <w:pPr>
              <w:ind w:firstLine="0"/>
              <w:rPr>
                <w:rFonts w:ascii="Arial" w:hAnsi="Arial" w:cs="Arial"/>
                <w:b/>
                <w:sz w:val="20"/>
              </w:rPr>
            </w:pPr>
            <w:r>
              <w:rPr>
                <w:rFonts w:ascii="Arial" w:hAnsi="Arial" w:cs="Arial"/>
                <w:b/>
                <w:sz w:val="20"/>
              </w:rPr>
              <w:t xml:space="preserve">R$ </w:t>
            </w:r>
          </w:p>
        </w:tc>
      </w:tr>
      <w:tr w:rsidR="00E76A3B" w14:paraId="675FEF1F" w14:textId="77777777" w:rsidTr="008E1B2C">
        <w:trPr>
          <w:trHeight w:val="330"/>
          <w:jc w:val="right"/>
        </w:trPr>
        <w:tc>
          <w:tcPr>
            <w:tcW w:w="7690"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6AE7B84E" w14:textId="77777777" w:rsidR="00E76A3B" w:rsidRPr="00805895" w:rsidRDefault="00E76A3B" w:rsidP="00021931">
            <w:pPr>
              <w:ind w:firstLine="0"/>
              <w:jc w:val="right"/>
              <w:rPr>
                <w:rFonts w:ascii="Arial" w:hAnsi="Arial" w:cs="Arial"/>
                <w:b/>
                <w:smallCaps/>
                <w:sz w:val="20"/>
                <w:szCs w:val="20"/>
              </w:rPr>
            </w:pPr>
            <w:r>
              <w:rPr>
                <w:rFonts w:ascii="Arial" w:hAnsi="Arial" w:cs="Arial"/>
                <w:b/>
                <w:smallCaps/>
                <w:sz w:val="20"/>
                <w:szCs w:val="20"/>
              </w:rPr>
              <w:t>Valor Estimado por Lote</w:t>
            </w:r>
          </w:p>
        </w:tc>
        <w:tc>
          <w:tcPr>
            <w:tcW w:w="2222" w:type="dxa"/>
            <w:gridSpan w:val="3"/>
            <w:tcBorders>
              <w:top w:val="single" w:sz="4" w:space="0" w:color="auto"/>
              <w:left w:val="single" w:sz="4" w:space="0" w:color="auto"/>
              <w:bottom w:val="single" w:sz="4" w:space="0" w:color="auto"/>
              <w:right w:val="single" w:sz="4" w:space="0" w:color="auto"/>
            </w:tcBorders>
          </w:tcPr>
          <w:p w14:paraId="56968457" w14:textId="77777777" w:rsidR="00E76A3B" w:rsidRDefault="00691EE6" w:rsidP="009267E1">
            <w:pPr>
              <w:ind w:firstLine="0"/>
              <w:rPr>
                <w:rFonts w:ascii="Arial" w:hAnsi="Arial" w:cs="Arial"/>
                <w:b/>
                <w:sz w:val="20"/>
              </w:rPr>
            </w:pPr>
            <w:r w:rsidRPr="00691EE6">
              <w:rPr>
                <w:rFonts w:ascii="Arial" w:hAnsi="Arial" w:cs="Arial"/>
                <w:b/>
                <w:sz w:val="20"/>
              </w:rPr>
              <w:t xml:space="preserve">R$ </w:t>
            </w:r>
          </w:p>
        </w:tc>
      </w:tr>
      <w:tr w:rsidR="00021931" w14:paraId="591C94D4" w14:textId="77777777" w:rsidTr="008E1B2C">
        <w:trPr>
          <w:cantSplit/>
          <w:jc w:val="right"/>
        </w:trPr>
        <w:tc>
          <w:tcPr>
            <w:tcW w:w="9912" w:type="dxa"/>
            <w:gridSpan w:val="17"/>
            <w:tcBorders>
              <w:top w:val="single" w:sz="4" w:space="0" w:color="auto"/>
              <w:left w:val="single" w:sz="4" w:space="0" w:color="auto"/>
              <w:bottom w:val="single" w:sz="4" w:space="0" w:color="auto"/>
              <w:right w:val="single" w:sz="4" w:space="0" w:color="auto"/>
            </w:tcBorders>
            <w:shd w:val="clear" w:color="auto" w:fill="D9D9D9"/>
            <w:vAlign w:val="center"/>
            <w:hideMark/>
          </w:tcPr>
          <w:p w14:paraId="66655938" w14:textId="77777777" w:rsidR="00021931" w:rsidRPr="004914A0" w:rsidRDefault="00021931" w:rsidP="00021931">
            <w:pPr>
              <w:pStyle w:val="Ttulo2"/>
              <w:numPr>
                <w:ilvl w:val="0"/>
                <w:numId w:val="18"/>
              </w:numPr>
              <w:tabs>
                <w:tab w:val="left" w:pos="213"/>
                <w:tab w:val="left" w:pos="355"/>
                <w:tab w:val="left" w:pos="497"/>
              </w:tabs>
              <w:ind w:left="0" w:firstLine="0"/>
              <w:jc w:val="left"/>
              <w:rPr>
                <w:rFonts w:cs="Arial"/>
                <w:lang w:val="pt-BR" w:eastAsia="pt-BR"/>
              </w:rPr>
            </w:pPr>
            <w:r w:rsidRPr="004914A0">
              <w:rPr>
                <w:rFonts w:cs="Arial"/>
                <w:lang w:val="pt-BR" w:eastAsia="pt-BR"/>
              </w:rPr>
              <w:t xml:space="preserve">ADEQUAÇÃO ORÇAMENTÁRIA </w:t>
            </w:r>
          </w:p>
        </w:tc>
      </w:tr>
      <w:tr w:rsidR="00021931" w14:paraId="1B0BE960" w14:textId="77777777" w:rsidTr="008E1B2C">
        <w:trPr>
          <w:cantSplit/>
          <w:jc w:val="right"/>
        </w:trPr>
        <w:tc>
          <w:tcPr>
            <w:tcW w:w="9912" w:type="dxa"/>
            <w:gridSpan w:val="17"/>
            <w:tcBorders>
              <w:top w:val="single" w:sz="4" w:space="0" w:color="auto"/>
              <w:left w:val="single" w:sz="4" w:space="0" w:color="auto"/>
              <w:bottom w:val="single" w:sz="4" w:space="0" w:color="auto"/>
              <w:right w:val="single" w:sz="4" w:space="0" w:color="auto"/>
            </w:tcBorders>
            <w:shd w:val="clear" w:color="auto" w:fill="F2F2F2"/>
            <w:vAlign w:val="center"/>
            <w:hideMark/>
          </w:tcPr>
          <w:p w14:paraId="388680E7" w14:textId="77777777" w:rsidR="00021931" w:rsidRPr="004914A0" w:rsidRDefault="00021931" w:rsidP="00021931">
            <w:pPr>
              <w:pStyle w:val="Ttulo2"/>
              <w:tabs>
                <w:tab w:val="left" w:pos="213"/>
                <w:tab w:val="left" w:pos="355"/>
                <w:tab w:val="left" w:pos="497"/>
              </w:tabs>
              <w:jc w:val="left"/>
              <w:rPr>
                <w:rFonts w:cs="Arial"/>
                <w:lang w:val="pt-BR" w:eastAsia="pt-BR"/>
              </w:rPr>
            </w:pPr>
            <w:r w:rsidRPr="004914A0">
              <w:rPr>
                <w:rFonts w:cs="Arial"/>
                <w:lang w:val="pt-BR" w:eastAsia="pt-BR"/>
              </w:rPr>
              <w:t>5.1 – FONTE DE RECURSOS</w:t>
            </w:r>
          </w:p>
        </w:tc>
      </w:tr>
      <w:tr w:rsidR="00021931" w14:paraId="0C8C9D93" w14:textId="77777777" w:rsidTr="008E1B2C">
        <w:trPr>
          <w:trHeight w:val="165"/>
          <w:jc w:val="right"/>
        </w:trPr>
        <w:tc>
          <w:tcPr>
            <w:tcW w:w="3421" w:type="dxa"/>
            <w:gridSpan w:val="4"/>
            <w:tcBorders>
              <w:top w:val="single" w:sz="4" w:space="0" w:color="auto"/>
              <w:left w:val="single" w:sz="4" w:space="0" w:color="auto"/>
              <w:right w:val="single" w:sz="4" w:space="0" w:color="auto"/>
            </w:tcBorders>
            <w:shd w:val="clear" w:color="auto" w:fill="F2F2F2"/>
            <w:vAlign w:val="center"/>
            <w:hideMark/>
          </w:tcPr>
          <w:p w14:paraId="5712E330" w14:textId="097DE237" w:rsidR="00021931" w:rsidRDefault="00021931" w:rsidP="0019226C">
            <w:pPr>
              <w:spacing w:line="240" w:lineRule="auto"/>
              <w:ind w:firstLine="0"/>
              <w:jc w:val="center"/>
              <w:rPr>
                <w:rFonts w:ascii="Arial" w:hAnsi="Arial" w:cs="Arial"/>
                <w:b/>
                <w:sz w:val="20"/>
              </w:rPr>
            </w:pPr>
            <w:r>
              <w:rPr>
                <w:rFonts w:ascii="Arial" w:hAnsi="Arial" w:cs="Arial"/>
                <w:b/>
                <w:sz w:val="20"/>
              </w:rPr>
              <w:t>Valor</w:t>
            </w:r>
          </w:p>
        </w:tc>
        <w:tc>
          <w:tcPr>
            <w:tcW w:w="6491" w:type="dxa"/>
            <w:gridSpan w:val="13"/>
            <w:tcBorders>
              <w:top w:val="single" w:sz="4" w:space="0" w:color="auto"/>
              <w:left w:val="single" w:sz="4" w:space="0" w:color="auto"/>
              <w:bottom w:val="single" w:sz="4" w:space="0" w:color="auto"/>
              <w:right w:val="single" w:sz="4" w:space="0" w:color="auto"/>
            </w:tcBorders>
            <w:shd w:val="clear" w:color="auto" w:fill="F2F2F2"/>
            <w:vAlign w:val="center"/>
          </w:tcPr>
          <w:p w14:paraId="16671B3C" w14:textId="1DCBB33E" w:rsidR="00021931" w:rsidRPr="0019226C" w:rsidRDefault="00021931" w:rsidP="0019226C">
            <w:pPr>
              <w:spacing w:line="240" w:lineRule="auto"/>
              <w:ind w:firstLine="0"/>
              <w:jc w:val="center"/>
              <w:rPr>
                <w:rFonts w:ascii="Arial" w:hAnsi="Arial" w:cs="Arial"/>
                <w:b/>
                <w:sz w:val="20"/>
              </w:rPr>
            </w:pPr>
            <w:r>
              <w:rPr>
                <w:rFonts w:ascii="Arial" w:hAnsi="Arial" w:cs="Arial"/>
                <w:b/>
                <w:sz w:val="20"/>
              </w:rPr>
              <w:t>Fonte (Programa/Ação)</w:t>
            </w:r>
          </w:p>
        </w:tc>
      </w:tr>
      <w:tr w:rsidR="00021931" w14:paraId="6462EC3F" w14:textId="77777777" w:rsidTr="008E1B2C">
        <w:trPr>
          <w:trHeight w:val="165"/>
          <w:jc w:val="right"/>
        </w:trPr>
        <w:tc>
          <w:tcPr>
            <w:tcW w:w="3421" w:type="dxa"/>
            <w:gridSpan w:val="4"/>
            <w:tcBorders>
              <w:left w:val="single" w:sz="4" w:space="0" w:color="auto"/>
              <w:bottom w:val="single" w:sz="4" w:space="0" w:color="auto"/>
              <w:right w:val="single" w:sz="4" w:space="0" w:color="auto"/>
            </w:tcBorders>
            <w:shd w:val="clear" w:color="auto" w:fill="FFFFFF"/>
            <w:vAlign w:val="center"/>
          </w:tcPr>
          <w:p w14:paraId="0985BC8A" w14:textId="17969BD8" w:rsidR="00021931" w:rsidRPr="008E43A4" w:rsidRDefault="00021931" w:rsidP="00CF555C">
            <w:pPr>
              <w:ind w:firstLine="0"/>
              <w:rPr>
                <w:rFonts w:ascii="Arial" w:hAnsi="Arial" w:cs="Arial"/>
                <w:b/>
                <w:sz w:val="20"/>
              </w:rPr>
            </w:pPr>
          </w:p>
        </w:tc>
        <w:tc>
          <w:tcPr>
            <w:tcW w:w="6491" w:type="dxa"/>
            <w:gridSpan w:val="13"/>
            <w:tcBorders>
              <w:top w:val="single" w:sz="4" w:space="0" w:color="auto"/>
              <w:left w:val="single" w:sz="4" w:space="0" w:color="auto"/>
              <w:bottom w:val="single" w:sz="4" w:space="0" w:color="auto"/>
              <w:right w:val="single" w:sz="4" w:space="0" w:color="auto"/>
            </w:tcBorders>
          </w:tcPr>
          <w:p w14:paraId="6A9EAD15" w14:textId="6064D6F0" w:rsidR="00021931" w:rsidRPr="00D05533" w:rsidRDefault="00021931" w:rsidP="00C92D20">
            <w:pPr>
              <w:pStyle w:val="SemEspaamento"/>
              <w:ind w:firstLine="0"/>
              <w:rPr>
                <w:rFonts w:ascii="Arial" w:hAnsi="Arial" w:cs="Arial"/>
                <w:sz w:val="20"/>
                <w:szCs w:val="20"/>
              </w:rPr>
            </w:pPr>
          </w:p>
        </w:tc>
      </w:tr>
      <w:tr w:rsidR="00021931" w14:paraId="76D3EB79" w14:textId="77777777" w:rsidTr="000C4E52">
        <w:trPr>
          <w:trHeight w:val="330"/>
          <w:jc w:val="right"/>
        </w:trPr>
        <w:tc>
          <w:tcPr>
            <w:tcW w:w="342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20E2320" w14:textId="04E4BFAD" w:rsidR="00021931" w:rsidRPr="008E43A4" w:rsidRDefault="00021931" w:rsidP="00021931">
            <w:pPr>
              <w:ind w:firstLine="0"/>
              <w:rPr>
                <w:rFonts w:ascii="Arial" w:hAnsi="Arial" w:cs="Arial"/>
                <w:b/>
                <w:sz w:val="20"/>
              </w:rPr>
            </w:pPr>
          </w:p>
        </w:tc>
        <w:tc>
          <w:tcPr>
            <w:tcW w:w="6491" w:type="dxa"/>
            <w:gridSpan w:val="13"/>
            <w:tcBorders>
              <w:top w:val="single" w:sz="4" w:space="0" w:color="auto"/>
              <w:left w:val="single" w:sz="4" w:space="0" w:color="auto"/>
              <w:bottom w:val="single" w:sz="4" w:space="0" w:color="auto"/>
              <w:right w:val="single" w:sz="4" w:space="0" w:color="auto"/>
            </w:tcBorders>
          </w:tcPr>
          <w:p w14:paraId="33664E3B" w14:textId="07E55B1B" w:rsidR="00021931" w:rsidRDefault="00021931" w:rsidP="00021931">
            <w:pPr>
              <w:ind w:firstLine="0"/>
              <w:rPr>
                <w:rFonts w:ascii="Arial" w:hAnsi="Arial" w:cs="Arial"/>
                <w:b/>
                <w:sz w:val="20"/>
              </w:rPr>
            </w:pPr>
          </w:p>
        </w:tc>
      </w:tr>
      <w:tr w:rsidR="00021931" w14:paraId="4D1CB49C" w14:textId="77777777" w:rsidTr="000C4E52">
        <w:trPr>
          <w:trHeight w:val="330"/>
          <w:jc w:val="right"/>
        </w:trPr>
        <w:tc>
          <w:tcPr>
            <w:tcW w:w="342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AFD6A15" w14:textId="39BA8ECB" w:rsidR="00021931" w:rsidRDefault="00021931" w:rsidP="00021931">
            <w:pPr>
              <w:ind w:firstLine="0"/>
              <w:rPr>
                <w:rFonts w:ascii="Arial" w:hAnsi="Arial" w:cs="Arial"/>
                <w:b/>
                <w:sz w:val="20"/>
              </w:rPr>
            </w:pPr>
          </w:p>
        </w:tc>
        <w:tc>
          <w:tcPr>
            <w:tcW w:w="6491" w:type="dxa"/>
            <w:gridSpan w:val="13"/>
            <w:tcBorders>
              <w:top w:val="single" w:sz="4" w:space="0" w:color="auto"/>
              <w:left w:val="single" w:sz="4" w:space="0" w:color="auto"/>
              <w:bottom w:val="single" w:sz="4" w:space="0" w:color="auto"/>
              <w:right w:val="single" w:sz="4" w:space="0" w:color="auto"/>
            </w:tcBorders>
          </w:tcPr>
          <w:p w14:paraId="26DB7B7A" w14:textId="77777777" w:rsidR="00021931" w:rsidRDefault="00021931" w:rsidP="00021931">
            <w:pPr>
              <w:ind w:firstLine="0"/>
              <w:jc w:val="left"/>
              <w:rPr>
                <w:rFonts w:ascii="Arial" w:hAnsi="Arial" w:cs="Arial"/>
                <w:b/>
                <w:sz w:val="20"/>
              </w:rPr>
            </w:pPr>
          </w:p>
        </w:tc>
      </w:tr>
      <w:tr w:rsidR="00021931" w14:paraId="63AB72B9" w14:textId="77777777" w:rsidTr="008E1B2C">
        <w:trPr>
          <w:trHeight w:val="357"/>
          <w:jc w:val="right"/>
        </w:trPr>
        <w:tc>
          <w:tcPr>
            <w:tcW w:w="9912" w:type="dxa"/>
            <w:gridSpan w:val="17"/>
            <w:tcBorders>
              <w:top w:val="single" w:sz="4" w:space="0" w:color="auto"/>
              <w:left w:val="single" w:sz="4" w:space="0" w:color="auto"/>
              <w:bottom w:val="single" w:sz="4" w:space="0" w:color="auto"/>
              <w:right w:val="single" w:sz="4" w:space="0" w:color="auto"/>
            </w:tcBorders>
            <w:shd w:val="clear" w:color="auto" w:fill="F2F2F2"/>
            <w:vAlign w:val="center"/>
            <w:hideMark/>
          </w:tcPr>
          <w:p w14:paraId="6149B4D6" w14:textId="77777777" w:rsidR="00021931" w:rsidRPr="00775804" w:rsidRDefault="00021931" w:rsidP="00021931">
            <w:pPr>
              <w:ind w:firstLine="0"/>
              <w:jc w:val="left"/>
              <w:rPr>
                <w:rFonts w:ascii="Arial" w:hAnsi="Arial" w:cs="Arial"/>
                <w:b/>
                <w:sz w:val="20"/>
              </w:rPr>
            </w:pPr>
            <w:r>
              <w:rPr>
                <w:rFonts w:ascii="Arial" w:hAnsi="Arial" w:cs="Arial"/>
                <w:b/>
                <w:sz w:val="20"/>
              </w:rPr>
              <w:t>5.2 – ESTIMATIVA DE IMPACTO ECONÔMICO-FINANCEIRO</w:t>
            </w:r>
          </w:p>
        </w:tc>
      </w:tr>
      <w:tr w:rsidR="00021931" w14:paraId="0B927F8D" w14:textId="77777777" w:rsidTr="008E1B2C">
        <w:trPr>
          <w:trHeight w:val="1020"/>
          <w:jc w:val="right"/>
        </w:trPr>
        <w:tc>
          <w:tcPr>
            <w:tcW w:w="2477" w:type="dxa"/>
            <w:gridSpan w:val="3"/>
            <w:tcBorders>
              <w:top w:val="single" w:sz="4" w:space="0" w:color="auto"/>
              <w:left w:val="single" w:sz="4" w:space="0" w:color="auto"/>
              <w:right w:val="single" w:sz="4" w:space="0" w:color="auto"/>
            </w:tcBorders>
            <w:shd w:val="clear" w:color="auto" w:fill="F2F2F2"/>
            <w:vAlign w:val="center"/>
            <w:hideMark/>
          </w:tcPr>
          <w:p w14:paraId="61420895" w14:textId="0A3C3426" w:rsidR="00021931" w:rsidRPr="0019226C" w:rsidRDefault="00021931" w:rsidP="0019226C">
            <w:pPr>
              <w:spacing w:line="240" w:lineRule="auto"/>
              <w:ind w:firstLine="0"/>
              <w:jc w:val="center"/>
              <w:rPr>
                <w:rFonts w:ascii="Arial" w:hAnsi="Arial" w:cs="Arial"/>
                <w:b/>
                <w:sz w:val="20"/>
              </w:rPr>
            </w:pPr>
            <w:r w:rsidRPr="004F5988">
              <w:rPr>
                <w:rFonts w:ascii="Arial" w:hAnsi="Arial" w:cs="Arial"/>
                <w:b/>
                <w:sz w:val="20"/>
              </w:rPr>
              <w:t xml:space="preserve">Valor    </w:t>
            </w:r>
          </w:p>
        </w:tc>
        <w:tc>
          <w:tcPr>
            <w:tcW w:w="1966" w:type="dxa"/>
            <w:gridSpan w:val="3"/>
            <w:tcBorders>
              <w:top w:val="single" w:sz="4" w:space="0" w:color="auto"/>
              <w:left w:val="single" w:sz="4" w:space="0" w:color="auto"/>
              <w:bottom w:val="single" w:sz="4" w:space="0" w:color="auto"/>
              <w:right w:val="single" w:sz="4" w:space="0" w:color="auto"/>
            </w:tcBorders>
            <w:shd w:val="clear" w:color="auto" w:fill="F2F2F2"/>
          </w:tcPr>
          <w:p w14:paraId="45FFCA67" w14:textId="527B38A1" w:rsidR="00021931" w:rsidRPr="008C7970" w:rsidRDefault="00021931" w:rsidP="0019226C">
            <w:pPr>
              <w:spacing w:line="240" w:lineRule="auto"/>
              <w:ind w:firstLine="0"/>
              <w:jc w:val="center"/>
              <w:rPr>
                <w:rFonts w:ascii="Arial" w:hAnsi="Arial" w:cs="Arial"/>
                <w:b/>
                <w:sz w:val="20"/>
              </w:rPr>
            </w:pPr>
            <w:r>
              <w:rPr>
                <w:rFonts w:ascii="Arial" w:hAnsi="Arial" w:cs="Arial"/>
                <w:b/>
                <w:sz w:val="20"/>
              </w:rPr>
              <w:t>Exercício Financeiro</w:t>
            </w:r>
          </w:p>
        </w:tc>
        <w:tc>
          <w:tcPr>
            <w:tcW w:w="2692" w:type="dxa"/>
            <w:gridSpan w:val="7"/>
            <w:tcBorders>
              <w:top w:val="single" w:sz="4" w:space="0" w:color="auto"/>
              <w:left w:val="single" w:sz="4" w:space="0" w:color="auto"/>
              <w:bottom w:val="single" w:sz="4" w:space="0" w:color="auto"/>
              <w:right w:val="single" w:sz="4" w:space="0" w:color="auto"/>
            </w:tcBorders>
            <w:shd w:val="clear" w:color="auto" w:fill="F2F2F2"/>
          </w:tcPr>
          <w:p w14:paraId="29A3E63D" w14:textId="468055AA" w:rsidR="00021931" w:rsidRPr="0019226C" w:rsidRDefault="00021931" w:rsidP="0019226C">
            <w:pPr>
              <w:spacing w:line="240" w:lineRule="auto"/>
              <w:ind w:firstLine="0"/>
              <w:jc w:val="center"/>
              <w:rPr>
                <w:rFonts w:ascii="Arial" w:hAnsi="Arial" w:cs="Arial"/>
                <w:b/>
                <w:sz w:val="20"/>
              </w:rPr>
            </w:pPr>
            <w:r>
              <w:rPr>
                <w:rFonts w:ascii="Arial" w:hAnsi="Arial" w:cs="Arial"/>
                <w:b/>
                <w:sz w:val="20"/>
              </w:rPr>
              <w:t>Porcentual do Orçamento</w:t>
            </w:r>
          </w:p>
        </w:tc>
        <w:tc>
          <w:tcPr>
            <w:tcW w:w="2777" w:type="dxa"/>
            <w:gridSpan w:val="4"/>
            <w:tcBorders>
              <w:top w:val="single" w:sz="4" w:space="0" w:color="auto"/>
              <w:left w:val="single" w:sz="4" w:space="0" w:color="auto"/>
              <w:bottom w:val="single" w:sz="4" w:space="0" w:color="auto"/>
              <w:right w:val="single" w:sz="4" w:space="0" w:color="auto"/>
            </w:tcBorders>
            <w:shd w:val="clear" w:color="auto" w:fill="F2F2F2"/>
          </w:tcPr>
          <w:p w14:paraId="7FEB93D0" w14:textId="78D28B6B" w:rsidR="00021931" w:rsidRDefault="00021931" w:rsidP="0019226C">
            <w:pPr>
              <w:spacing w:line="240" w:lineRule="auto"/>
              <w:ind w:firstLine="0"/>
              <w:jc w:val="center"/>
              <w:rPr>
                <w:rFonts w:ascii="Arial" w:hAnsi="Arial" w:cs="Arial"/>
                <w:b/>
                <w:sz w:val="20"/>
              </w:rPr>
            </w:pPr>
            <w:r>
              <w:rPr>
                <w:rFonts w:ascii="Arial" w:hAnsi="Arial" w:cs="Arial"/>
                <w:b/>
                <w:sz w:val="20"/>
              </w:rPr>
              <w:t>Análise e Conclusão</w:t>
            </w:r>
          </w:p>
        </w:tc>
      </w:tr>
      <w:tr w:rsidR="00021931" w14:paraId="3C8BDDE1" w14:textId="77777777" w:rsidTr="008E1B2C">
        <w:trPr>
          <w:trHeight w:val="165"/>
          <w:jc w:val="right"/>
        </w:trPr>
        <w:tc>
          <w:tcPr>
            <w:tcW w:w="2477" w:type="dxa"/>
            <w:gridSpan w:val="3"/>
            <w:tcBorders>
              <w:left w:val="single" w:sz="4" w:space="0" w:color="auto"/>
              <w:bottom w:val="single" w:sz="4" w:space="0" w:color="auto"/>
              <w:right w:val="single" w:sz="4" w:space="0" w:color="auto"/>
            </w:tcBorders>
            <w:shd w:val="clear" w:color="auto" w:fill="FFFFFF"/>
            <w:vAlign w:val="center"/>
          </w:tcPr>
          <w:p w14:paraId="0E33EC2A" w14:textId="2B33930F" w:rsidR="00021931" w:rsidRPr="0086617B" w:rsidRDefault="00021931" w:rsidP="00691EE6">
            <w:pPr>
              <w:ind w:firstLine="0"/>
              <w:rPr>
                <w:rFonts w:ascii="Arial" w:hAnsi="Arial" w:cs="Arial"/>
                <w:sz w:val="20"/>
              </w:rPr>
            </w:pPr>
          </w:p>
        </w:tc>
        <w:tc>
          <w:tcPr>
            <w:tcW w:w="1966" w:type="dxa"/>
            <w:gridSpan w:val="3"/>
            <w:tcBorders>
              <w:top w:val="single" w:sz="4" w:space="0" w:color="auto"/>
              <w:left w:val="single" w:sz="4" w:space="0" w:color="auto"/>
              <w:bottom w:val="single" w:sz="4" w:space="0" w:color="auto"/>
              <w:right w:val="single" w:sz="4" w:space="0" w:color="auto"/>
            </w:tcBorders>
          </w:tcPr>
          <w:p w14:paraId="78F7B39D" w14:textId="4FC09C28" w:rsidR="00021931" w:rsidRPr="0086617B" w:rsidRDefault="00021931" w:rsidP="00021931">
            <w:pPr>
              <w:ind w:firstLine="0"/>
              <w:rPr>
                <w:rFonts w:ascii="Arial" w:hAnsi="Arial" w:cs="Arial"/>
                <w:sz w:val="20"/>
              </w:rPr>
            </w:pPr>
          </w:p>
        </w:tc>
        <w:tc>
          <w:tcPr>
            <w:tcW w:w="2692" w:type="dxa"/>
            <w:gridSpan w:val="7"/>
            <w:tcBorders>
              <w:top w:val="single" w:sz="4" w:space="0" w:color="auto"/>
              <w:left w:val="single" w:sz="4" w:space="0" w:color="auto"/>
              <w:bottom w:val="single" w:sz="4" w:space="0" w:color="auto"/>
              <w:right w:val="single" w:sz="4" w:space="0" w:color="auto"/>
            </w:tcBorders>
          </w:tcPr>
          <w:p w14:paraId="51B27C41" w14:textId="77777777" w:rsidR="00021931" w:rsidRPr="0086617B" w:rsidRDefault="00021931" w:rsidP="006979CB">
            <w:pPr>
              <w:ind w:firstLine="0"/>
              <w:rPr>
                <w:rFonts w:ascii="Arial" w:hAnsi="Arial" w:cs="Arial"/>
                <w:sz w:val="20"/>
              </w:rPr>
            </w:pPr>
          </w:p>
        </w:tc>
        <w:tc>
          <w:tcPr>
            <w:tcW w:w="2777" w:type="dxa"/>
            <w:gridSpan w:val="4"/>
            <w:tcBorders>
              <w:top w:val="single" w:sz="4" w:space="0" w:color="auto"/>
              <w:left w:val="single" w:sz="4" w:space="0" w:color="auto"/>
              <w:bottom w:val="single" w:sz="4" w:space="0" w:color="auto"/>
              <w:right w:val="single" w:sz="4" w:space="0" w:color="auto"/>
            </w:tcBorders>
          </w:tcPr>
          <w:p w14:paraId="4755AAF2" w14:textId="77777777" w:rsidR="00021931" w:rsidRPr="007E7CDD" w:rsidRDefault="00021931" w:rsidP="00021931">
            <w:pPr>
              <w:ind w:firstLine="0"/>
              <w:rPr>
                <w:rFonts w:ascii="Arial" w:hAnsi="Arial" w:cs="Arial"/>
                <w:b/>
                <w:color w:val="FF0000"/>
                <w:sz w:val="20"/>
              </w:rPr>
            </w:pPr>
          </w:p>
        </w:tc>
      </w:tr>
      <w:tr w:rsidR="006979CB" w14:paraId="275D4E2C" w14:textId="77777777" w:rsidTr="000C4E52">
        <w:trPr>
          <w:trHeight w:val="330"/>
          <w:jc w:val="right"/>
        </w:trPr>
        <w:tc>
          <w:tcPr>
            <w:tcW w:w="24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CBE404" w14:textId="55CBB108" w:rsidR="006979CB" w:rsidRPr="0086617B" w:rsidRDefault="006979CB" w:rsidP="00691EE6">
            <w:pPr>
              <w:ind w:firstLine="0"/>
              <w:rPr>
                <w:rFonts w:ascii="Arial" w:hAnsi="Arial" w:cs="Arial"/>
                <w:sz w:val="20"/>
              </w:rPr>
            </w:pPr>
          </w:p>
        </w:tc>
        <w:tc>
          <w:tcPr>
            <w:tcW w:w="1966" w:type="dxa"/>
            <w:gridSpan w:val="3"/>
            <w:tcBorders>
              <w:top w:val="single" w:sz="4" w:space="0" w:color="auto"/>
              <w:left w:val="single" w:sz="4" w:space="0" w:color="auto"/>
              <w:bottom w:val="single" w:sz="4" w:space="0" w:color="auto"/>
              <w:right w:val="single" w:sz="4" w:space="0" w:color="auto"/>
            </w:tcBorders>
          </w:tcPr>
          <w:p w14:paraId="14F76125" w14:textId="749D68D5" w:rsidR="006979CB" w:rsidRPr="0086617B" w:rsidRDefault="006979CB" w:rsidP="006979CB">
            <w:pPr>
              <w:ind w:firstLine="0"/>
              <w:rPr>
                <w:rFonts w:ascii="Arial" w:hAnsi="Arial" w:cs="Arial"/>
                <w:sz w:val="20"/>
              </w:rPr>
            </w:pPr>
          </w:p>
        </w:tc>
        <w:tc>
          <w:tcPr>
            <w:tcW w:w="2692" w:type="dxa"/>
            <w:gridSpan w:val="7"/>
            <w:tcBorders>
              <w:top w:val="single" w:sz="4" w:space="0" w:color="auto"/>
              <w:left w:val="single" w:sz="4" w:space="0" w:color="auto"/>
              <w:bottom w:val="single" w:sz="4" w:space="0" w:color="auto"/>
              <w:right w:val="single" w:sz="4" w:space="0" w:color="auto"/>
            </w:tcBorders>
          </w:tcPr>
          <w:p w14:paraId="71568D4C" w14:textId="77777777" w:rsidR="006979CB" w:rsidRPr="0086617B" w:rsidRDefault="006979CB" w:rsidP="006979CB">
            <w:pPr>
              <w:ind w:firstLine="0"/>
              <w:rPr>
                <w:rFonts w:ascii="Arial" w:hAnsi="Arial" w:cs="Arial"/>
                <w:sz w:val="20"/>
              </w:rPr>
            </w:pPr>
          </w:p>
        </w:tc>
        <w:tc>
          <w:tcPr>
            <w:tcW w:w="2777" w:type="dxa"/>
            <w:gridSpan w:val="4"/>
            <w:tcBorders>
              <w:top w:val="single" w:sz="4" w:space="0" w:color="auto"/>
              <w:left w:val="single" w:sz="4" w:space="0" w:color="auto"/>
              <w:bottom w:val="single" w:sz="4" w:space="0" w:color="auto"/>
              <w:right w:val="single" w:sz="4" w:space="0" w:color="auto"/>
            </w:tcBorders>
          </w:tcPr>
          <w:p w14:paraId="20779A0B" w14:textId="77777777" w:rsidR="006979CB" w:rsidRDefault="006979CB" w:rsidP="006979CB">
            <w:pPr>
              <w:ind w:firstLine="0"/>
              <w:rPr>
                <w:rFonts w:ascii="Arial" w:hAnsi="Arial" w:cs="Arial"/>
                <w:b/>
                <w:sz w:val="20"/>
              </w:rPr>
            </w:pPr>
          </w:p>
        </w:tc>
      </w:tr>
      <w:tr w:rsidR="00CF555C" w14:paraId="05C718A9" w14:textId="77777777" w:rsidTr="008E1B2C">
        <w:trPr>
          <w:trHeight w:val="330"/>
          <w:jc w:val="right"/>
        </w:trPr>
        <w:tc>
          <w:tcPr>
            <w:tcW w:w="24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18CADF9" w14:textId="562D5D73" w:rsidR="00CF555C" w:rsidRPr="0086617B" w:rsidRDefault="00CF555C" w:rsidP="00691EE6">
            <w:pPr>
              <w:ind w:firstLine="0"/>
              <w:rPr>
                <w:rFonts w:ascii="Arial" w:hAnsi="Arial" w:cs="Arial"/>
                <w:sz w:val="20"/>
                <w:szCs w:val="20"/>
              </w:rPr>
            </w:pPr>
          </w:p>
        </w:tc>
        <w:tc>
          <w:tcPr>
            <w:tcW w:w="1966" w:type="dxa"/>
            <w:gridSpan w:val="3"/>
            <w:tcBorders>
              <w:top w:val="single" w:sz="4" w:space="0" w:color="auto"/>
              <w:left w:val="single" w:sz="4" w:space="0" w:color="auto"/>
              <w:bottom w:val="single" w:sz="4" w:space="0" w:color="auto"/>
              <w:right w:val="single" w:sz="4" w:space="0" w:color="auto"/>
            </w:tcBorders>
          </w:tcPr>
          <w:p w14:paraId="4CFB07F1" w14:textId="02537147" w:rsidR="00CF555C" w:rsidRPr="0086617B" w:rsidRDefault="00CF555C" w:rsidP="006979CB">
            <w:pPr>
              <w:ind w:firstLine="0"/>
              <w:rPr>
                <w:rFonts w:ascii="Arial" w:hAnsi="Arial" w:cs="Arial"/>
                <w:sz w:val="20"/>
              </w:rPr>
            </w:pPr>
          </w:p>
        </w:tc>
        <w:tc>
          <w:tcPr>
            <w:tcW w:w="2692" w:type="dxa"/>
            <w:gridSpan w:val="7"/>
            <w:tcBorders>
              <w:top w:val="single" w:sz="4" w:space="0" w:color="auto"/>
              <w:left w:val="single" w:sz="4" w:space="0" w:color="auto"/>
              <w:bottom w:val="single" w:sz="4" w:space="0" w:color="auto"/>
              <w:right w:val="single" w:sz="4" w:space="0" w:color="auto"/>
            </w:tcBorders>
          </w:tcPr>
          <w:p w14:paraId="556C8443" w14:textId="77777777" w:rsidR="00CF555C" w:rsidRPr="0086617B" w:rsidRDefault="00CF555C" w:rsidP="006979CB">
            <w:pPr>
              <w:ind w:firstLine="0"/>
              <w:rPr>
                <w:rFonts w:ascii="Arial" w:hAnsi="Arial" w:cs="Arial"/>
                <w:sz w:val="20"/>
              </w:rPr>
            </w:pPr>
          </w:p>
        </w:tc>
        <w:tc>
          <w:tcPr>
            <w:tcW w:w="2777" w:type="dxa"/>
            <w:gridSpan w:val="4"/>
            <w:tcBorders>
              <w:top w:val="single" w:sz="4" w:space="0" w:color="auto"/>
              <w:left w:val="single" w:sz="4" w:space="0" w:color="auto"/>
              <w:bottom w:val="single" w:sz="4" w:space="0" w:color="auto"/>
              <w:right w:val="single" w:sz="4" w:space="0" w:color="auto"/>
            </w:tcBorders>
          </w:tcPr>
          <w:p w14:paraId="3F1AE4C4" w14:textId="77777777" w:rsidR="00CF555C" w:rsidRDefault="00CF555C" w:rsidP="006979CB">
            <w:pPr>
              <w:ind w:firstLine="0"/>
              <w:rPr>
                <w:rFonts w:ascii="Arial" w:hAnsi="Arial" w:cs="Arial"/>
                <w:b/>
                <w:sz w:val="20"/>
              </w:rPr>
            </w:pPr>
          </w:p>
        </w:tc>
      </w:tr>
      <w:tr w:rsidR="00CF555C" w14:paraId="629B9EAF" w14:textId="77777777" w:rsidTr="008E1B2C">
        <w:trPr>
          <w:trHeight w:val="330"/>
          <w:jc w:val="right"/>
        </w:trPr>
        <w:tc>
          <w:tcPr>
            <w:tcW w:w="24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209BC9F" w14:textId="77F2AB00" w:rsidR="00CF555C" w:rsidRPr="0086617B" w:rsidRDefault="00CF555C" w:rsidP="00691EE6">
            <w:pPr>
              <w:ind w:firstLine="0"/>
              <w:rPr>
                <w:rFonts w:ascii="Arial" w:hAnsi="Arial" w:cs="Arial"/>
                <w:sz w:val="20"/>
                <w:szCs w:val="20"/>
              </w:rPr>
            </w:pPr>
          </w:p>
        </w:tc>
        <w:tc>
          <w:tcPr>
            <w:tcW w:w="1966" w:type="dxa"/>
            <w:gridSpan w:val="3"/>
            <w:tcBorders>
              <w:top w:val="single" w:sz="4" w:space="0" w:color="auto"/>
              <w:left w:val="single" w:sz="4" w:space="0" w:color="auto"/>
              <w:bottom w:val="single" w:sz="4" w:space="0" w:color="auto"/>
              <w:right w:val="single" w:sz="4" w:space="0" w:color="auto"/>
            </w:tcBorders>
          </w:tcPr>
          <w:p w14:paraId="0A960691" w14:textId="2566E883" w:rsidR="00CF555C" w:rsidRPr="0086617B" w:rsidRDefault="00CF555C" w:rsidP="006979CB">
            <w:pPr>
              <w:ind w:firstLine="0"/>
              <w:rPr>
                <w:rFonts w:ascii="Arial" w:hAnsi="Arial" w:cs="Arial"/>
                <w:sz w:val="20"/>
              </w:rPr>
            </w:pPr>
          </w:p>
        </w:tc>
        <w:tc>
          <w:tcPr>
            <w:tcW w:w="2692" w:type="dxa"/>
            <w:gridSpan w:val="7"/>
            <w:tcBorders>
              <w:top w:val="single" w:sz="4" w:space="0" w:color="auto"/>
              <w:left w:val="single" w:sz="4" w:space="0" w:color="auto"/>
              <w:bottom w:val="single" w:sz="4" w:space="0" w:color="auto"/>
              <w:right w:val="single" w:sz="4" w:space="0" w:color="auto"/>
            </w:tcBorders>
          </w:tcPr>
          <w:p w14:paraId="3886A43F" w14:textId="77777777" w:rsidR="00CF555C" w:rsidRPr="0086617B" w:rsidRDefault="00CF555C" w:rsidP="006979CB">
            <w:pPr>
              <w:ind w:firstLine="0"/>
              <w:rPr>
                <w:rFonts w:ascii="Arial" w:hAnsi="Arial" w:cs="Arial"/>
                <w:sz w:val="20"/>
              </w:rPr>
            </w:pPr>
          </w:p>
        </w:tc>
        <w:tc>
          <w:tcPr>
            <w:tcW w:w="2777" w:type="dxa"/>
            <w:gridSpan w:val="4"/>
            <w:tcBorders>
              <w:top w:val="single" w:sz="4" w:space="0" w:color="auto"/>
              <w:left w:val="single" w:sz="4" w:space="0" w:color="auto"/>
              <w:bottom w:val="single" w:sz="4" w:space="0" w:color="auto"/>
              <w:right w:val="single" w:sz="4" w:space="0" w:color="auto"/>
            </w:tcBorders>
          </w:tcPr>
          <w:p w14:paraId="2057C7E0" w14:textId="77777777" w:rsidR="00CF555C" w:rsidRDefault="00CF555C" w:rsidP="006979CB">
            <w:pPr>
              <w:ind w:firstLine="0"/>
              <w:rPr>
                <w:rFonts w:ascii="Arial" w:hAnsi="Arial" w:cs="Arial"/>
                <w:b/>
                <w:sz w:val="20"/>
              </w:rPr>
            </w:pPr>
          </w:p>
        </w:tc>
      </w:tr>
      <w:tr w:rsidR="006979CB" w:rsidRPr="00304662" w14:paraId="7B485763" w14:textId="77777777" w:rsidTr="008E1B2C">
        <w:tblPrEx>
          <w:tblLook w:val="0000" w:firstRow="0" w:lastRow="0" w:firstColumn="0" w:lastColumn="0" w:noHBand="0" w:noVBand="0"/>
        </w:tblPrEx>
        <w:trPr>
          <w:cantSplit/>
          <w:jc w:val="right"/>
        </w:trPr>
        <w:tc>
          <w:tcPr>
            <w:tcW w:w="9912" w:type="dxa"/>
            <w:gridSpan w:val="17"/>
            <w:shd w:val="clear" w:color="auto" w:fill="D9D9D9"/>
            <w:vAlign w:val="center"/>
          </w:tcPr>
          <w:p w14:paraId="07239644" w14:textId="77777777" w:rsidR="006979CB" w:rsidRPr="004914A0" w:rsidRDefault="006979CB" w:rsidP="006979CB">
            <w:pPr>
              <w:pStyle w:val="Ttulo2"/>
              <w:numPr>
                <w:ilvl w:val="0"/>
                <w:numId w:val="18"/>
              </w:numPr>
              <w:tabs>
                <w:tab w:val="left" w:pos="213"/>
                <w:tab w:val="left" w:pos="355"/>
                <w:tab w:val="left" w:pos="497"/>
              </w:tabs>
              <w:ind w:left="0" w:firstLine="0"/>
              <w:jc w:val="left"/>
              <w:rPr>
                <w:rFonts w:cs="Arial"/>
                <w:lang w:val="pt-BR" w:eastAsia="pt-BR"/>
              </w:rPr>
            </w:pPr>
            <w:r w:rsidRPr="004914A0">
              <w:rPr>
                <w:rFonts w:cs="Arial"/>
                <w:lang w:val="pt-BR" w:eastAsia="pt-BR"/>
              </w:rPr>
              <w:t>CRITÉRIOS TÉCNICOS DE JULGAMENTO DAS PROPOSTAS</w:t>
            </w:r>
          </w:p>
        </w:tc>
      </w:tr>
      <w:tr w:rsidR="006979CB" w:rsidRPr="001E3BF0" w14:paraId="30DC08E3" w14:textId="77777777" w:rsidTr="008E1B2C">
        <w:tblPrEx>
          <w:tblLook w:val="0000" w:firstRow="0" w:lastRow="0" w:firstColumn="0" w:lastColumn="0" w:noHBand="0" w:noVBand="0"/>
        </w:tblPrEx>
        <w:trPr>
          <w:trHeight w:val="255"/>
          <w:jc w:val="right"/>
        </w:trPr>
        <w:tc>
          <w:tcPr>
            <w:tcW w:w="9912" w:type="dxa"/>
            <w:gridSpan w:val="17"/>
            <w:shd w:val="clear" w:color="auto" w:fill="F2F2F2"/>
            <w:vAlign w:val="center"/>
          </w:tcPr>
          <w:p w14:paraId="214D6302" w14:textId="77777777" w:rsidR="006979CB" w:rsidRPr="001E3BF0" w:rsidRDefault="006979CB" w:rsidP="006979CB">
            <w:pPr>
              <w:ind w:firstLine="0"/>
              <w:rPr>
                <w:rFonts w:ascii="Arial" w:hAnsi="Arial" w:cs="Arial"/>
                <w:b/>
                <w:sz w:val="20"/>
              </w:rPr>
            </w:pPr>
            <w:r>
              <w:rPr>
                <w:rFonts w:ascii="Arial" w:hAnsi="Arial" w:cs="Arial"/>
                <w:b/>
                <w:sz w:val="20"/>
              </w:rPr>
              <w:t>6</w:t>
            </w:r>
            <w:r w:rsidRPr="001E3BF0">
              <w:rPr>
                <w:rFonts w:ascii="Arial" w:hAnsi="Arial" w:cs="Arial"/>
                <w:b/>
                <w:sz w:val="20"/>
              </w:rPr>
              <w:t>.1 – PROPOSTA TÉCNICA</w:t>
            </w:r>
          </w:p>
        </w:tc>
      </w:tr>
      <w:tr w:rsidR="006979CB" w:rsidRPr="001E3BF0" w14:paraId="34C0A6E6" w14:textId="77777777" w:rsidTr="008E1B2C">
        <w:tblPrEx>
          <w:tblLook w:val="0000" w:firstRow="0" w:lastRow="0" w:firstColumn="0" w:lastColumn="0" w:noHBand="0" w:noVBand="0"/>
        </w:tblPrEx>
        <w:trPr>
          <w:trHeight w:val="285"/>
          <w:jc w:val="right"/>
        </w:trPr>
        <w:tc>
          <w:tcPr>
            <w:tcW w:w="9912" w:type="dxa"/>
            <w:gridSpan w:val="17"/>
            <w:shd w:val="clear" w:color="auto" w:fill="F2F2F2"/>
            <w:vAlign w:val="center"/>
          </w:tcPr>
          <w:p w14:paraId="044DB90C" w14:textId="77D1AC1C" w:rsidR="006979CB" w:rsidRPr="008C7970" w:rsidRDefault="006979CB" w:rsidP="0019226C">
            <w:pPr>
              <w:autoSpaceDE w:val="0"/>
              <w:autoSpaceDN w:val="0"/>
              <w:adjustRightInd w:val="0"/>
              <w:spacing w:line="240" w:lineRule="auto"/>
              <w:ind w:firstLine="0"/>
              <w:jc w:val="left"/>
              <w:rPr>
                <w:rFonts w:ascii="Tahoma" w:hAnsi="Tahoma" w:cs="Tahoma"/>
                <w:color w:val="00B1F1"/>
              </w:rPr>
            </w:pPr>
            <w:r>
              <w:rPr>
                <w:rFonts w:ascii="Arial" w:hAnsi="Arial" w:cs="Arial"/>
                <w:b/>
                <w:sz w:val="20"/>
              </w:rPr>
              <w:t>6</w:t>
            </w:r>
            <w:r w:rsidRPr="001E3BF0">
              <w:rPr>
                <w:rFonts w:ascii="Arial" w:hAnsi="Arial" w:cs="Arial"/>
                <w:b/>
                <w:sz w:val="20"/>
              </w:rPr>
              <w:t>.1.1 – Organização da Proposta</w:t>
            </w:r>
            <w:r>
              <w:rPr>
                <w:rFonts w:ascii="Arial" w:hAnsi="Arial" w:cs="Arial"/>
                <w:b/>
                <w:sz w:val="20"/>
              </w:rPr>
              <w:t xml:space="preserve"> </w:t>
            </w:r>
          </w:p>
        </w:tc>
      </w:tr>
      <w:tr w:rsidR="006979CB" w14:paraId="07996E1C" w14:textId="77777777" w:rsidTr="008E1B2C">
        <w:tblPrEx>
          <w:tblLook w:val="0000" w:firstRow="0" w:lastRow="0" w:firstColumn="0" w:lastColumn="0" w:noHBand="0" w:noVBand="0"/>
        </w:tblPrEx>
        <w:trPr>
          <w:trHeight w:hRule="exact" w:val="5445"/>
          <w:jc w:val="right"/>
        </w:trPr>
        <w:tc>
          <w:tcPr>
            <w:tcW w:w="9912" w:type="dxa"/>
            <w:gridSpan w:val="17"/>
            <w:shd w:val="clear" w:color="auto" w:fill="FFFFFF"/>
            <w:vAlign w:val="center"/>
          </w:tcPr>
          <w:p w14:paraId="5DCF9F78" w14:textId="77777777" w:rsidR="006979CB" w:rsidRPr="00FD0FBA" w:rsidRDefault="006979CB" w:rsidP="006979CB">
            <w:pPr>
              <w:numPr>
                <w:ilvl w:val="0"/>
                <w:numId w:val="23"/>
              </w:numPr>
              <w:autoSpaceDE w:val="0"/>
              <w:autoSpaceDN w:val="0"/>
              <w:adjustRightInd w:val="0"/>
              <w:spacing w:line="240" w:lineRule="auto"/>
              <w:jc w:val="left"/>
              <w:rPr>
                <w:rFonts w:ascii="Fonte Ecológica Spranq" w:eastAsia="FonteEcolgicaSpranq" w:hAnsi="Fonte Ecológica Spranq" w:cs="Arial"/>
                <w:sz w:val="20"/>
                <w:szCs w:val="20"/>
              </w:rPr>
            </w:pPr>
            <w:r w:rsidRPr="00FD0FBA">
              <w:rPr>
                <w:rFonts w:ascii="Fonte Ecológica Spranq" w:eastAsia="FonteEcolgicaSpranq" w:hAnsi="Fonte Ecológica Spranq" w:cs="Arial"/>
                <w:sz w:val="20"/>
                <w:szCs w:val="20"/>
              </w:rPr>
              <w:lastRenderedPageBreak/>
              <w:t>Do formulário de proposta deverão constar, lançados nos campos próprios:</w:t>
            </w:r>
          </w:p>
          <w:p w14:paraId="0125973D" w14:textId="77777777" w:rsidR="006979CB" w:rsidRPr="00FD0FBA" w:rsidRDefault="006979CB" w:rsidP="006979CB">
            <w:pPr>
              <w:numPr>
                <w:ilvl w:val="1"/>
                <w:numId w:val="23"/>
              </w:numPr>
              <w:autoSpaceDE w:val="0"/>
              <w:autoSpaceDN w:val="0"/>
              <w:adjustRightInd w:val="0"/>
              <w:spacing w:line="240" w:lineRule="auto"/>
              <w:jc w:val="left"/>
              <w:rPr>
                <w:rFonts w:ascii="Fonte Ecológica Spranq" w:eastAsia="FonteEcolgicaSpranq" w:hAnsi="Fonte Ecológica Spranq" w:cs="Arial"/>
                <w:sz w:val="20"/>
                <w:szCs w:val="20"/>
              </w:rPr>
            </w:pPr>
            <w:r w:rsidRPr="00FD0FBA">
              <w:rPr>
                <w:rFonts w:ascii="Fonte Ecológica Spranq" w:eastAsia="FonteEcolgicaSpranq" w:hAnsi="Fonte Ecológica Spranq" w:cs="Arial"/>
                <w:sz w:val="20"/>
                <w:szCs w:val="20"/>
              </w:rPr>
              <w:t>Dados cadastrais;</w:t>
            </w:r>
          </w:p>
          <w:p w14:paraId="1A27AE11" w14:textId="77777777" w:rsidR="006979CB" w:rsidRPr="00FD0FBA" w:rsidRDefault="006979CB" w:rsidP="006979CB">
            <w:pPr>
              <w:numPr>
                <w:ilvl w:val="1"/>
                <w:numId w:val="23"/>
              </w:numPr>
              <w:autoSpaceDE w:val="0"/>
              <w:autoSpaceDN w:val="0"/>
              <w:adjustRightInd w:val="0"/>
              <w:spacing w:line="240" w:lineRule="auto"/>
              <w:jc w:val="left"/>
              <w:rPr>
                <w:rFonts w:ascii="Fonte Ecológica Spranq" w:eastAsia="FonteEcolgicaSpranq" w:hAnsi="Fonte Ecológica Spranq" w:cs="Arial"/>
                <w:sz w:val="20"/>
                <w:szCs w:val="20"/>
              </w:rPr>
            </w:pPr>
            <w:r w:rsidRPr="00FD0FBA">
              <w:rPr>
                <w:rFonts w:ascii="Fonte Ecológica Spranq" w:eastAsia="FonteEcolgicaSpranq" w:hAnsi="Fonte Ecológica Spranq" w:cs="Arial"/>
                <w:sz w:val="20"/>
                <w:szCs w:val="20"/>
              </w:rPr>
              <w:t>Assinatura do representante legal;</w:t>
            </w:r>
          </w:p>
          <w:p w14:paraId="7F4D90C6" w14:textId="77777777" w:rsidR="006979CB" w:rsidRPr="00FD0FBA" w:rsidRDefault="006979CB" w:rsidP="006979CB">
            <w:pPr>
              <w:numPr>
                <w:ilvl w:val="1"/>
                <w:numId w:val="23"/>
              </w:numPr>
              <w:autoSpaceDE w:val="0"/>
              <w:autoSpaceDN w:val="0"/>
              <w:adjustRightInd w:val="0"/>
              <w:spacing w:line="240" w:lineRule="auto"/>
              <w:jc w:val="left"/>
              <w:rPr>
                <w:rFonts w:ascii="Fonte Ecológica Spranq" w:eastAsia="FonteEcolgicaSpranq" w:hAnsi="Fonte Ecológica Spranq" w:cs="Arial"/>
                <w:sz w:val="20"/>
                <w:szCs w:val="20"/>
              </w:rPr>
            </w:pPr>
            <w:r w:rsidRPr="00FD0FBA">
              <w:rPr>
                <w:rFonts w:ascii="Fonte Ecológica Spranq" w:eastAsia="FonteEcolgicaSpranq" w:hAnsi="Fonte Ecológica Spranq" w:cs="Arial"/>
                <w:sz w:val="20"/>
                <w:szCs w:val="20"/>
              </w:rPr>
              <w:t>Indicação do preço, em algarismos e por extenso, prevalecendo este último em caso de divergência;</w:t>
            </w:r>
          </w:p>
          <w:p w14:paraId="5DB7F606" w14:textId="77777777" w:rsidR="006979CB" w:rsidRPr="00FD0FBA" w:rsidRDefault="006979CB" w:rsidP="006979CB">
            <w:pPr>
              <w:numPr>
                <w:ilvl w:val="1"/>
                <w:numId w:val="23"/>
              </w:numPr>
              <w:autoSpaceDE w:val="0"/>
              <w:autoSpaceDN w:val="0"/>
              <w:adjustRightInd w:val="0"/>
              <w:spacing w:line="240" w:lineRule="auto"/>
              <w:jc w:val="left"/>
              <w:rPr>
                <w:rFonts w:ascii="Fonte Ecológica Spranq" w:eastAsia="FonteEcolgicaSpranq" w:hAnsi="Fonte Ecológica Spranq" w:cs="Arial"/>
                <w:sz w:val="20"/>
                <w:szCs w:val="20"/>
              </w:rPr>
            </w:pPr>
            <w:r w:rsidRPr="00FD0FBA">
              <w:rPr>
                <w:rFonts w:ascii="Fonte Ecológica Spranq" w:eastAsia="FonteEcolgicaSpranq" w:hAnsi="Fonte Ecológica Spranq" w:cs="Arial"/>
                <w:sz w:val="20"/>
                <w:szCs w:val="20"/>
              </w:rPr>
              <w:t>Indicação dos números do CNPJ e da inscrição estadual os quais deverão ser os mesmos constantes nos documentos de habilitação;</w:t>
            </w:r>
          </w:p>
          <w:p w14:paraId="75663099" w14:textId="77777777" w:rsidR="006979CB" w:rsidRPr="00FD0FBA" w:rsidRDefault="006979CB" w:rsidP="006979CB">
            <w:pPr>
              <w:numPr>
                <w:ilvl w:val="1"/>
                <w:numId w:val="23"/>
              </w:numPr>
              <w:autoSpaceDE w:val="0"/>
              <w:autoSpaceDN w:val="0"/>
              <w:adjustRightInd w:val="0"/>
              <w:spacing w:line="240" w:lineRule="auto"/>
              <w:jc w:val="left"/>
              <w:rPr>
                <w:rFonts w:ascii="Fonte Ecológica Spranq" w:eastAsia="FonteEcolgicaSpranq" w:hAnsi="Fonte Ecológica Spranq" w:cs="Arial"/>
                <w:sz w:val="20"/>
                <w:szCs w:val="20"/>
              </w:rPr>
            </w:pPr>
            <w:r w:rsidRPr="00FD0FBA">
              <w:rPr>
                <w:rFonts w:ascii="Fonte Ecológica Spranq" w:eastAsia="FonteEcolgicaSpranq" w:hAnsi="Fonte Ecológica Spranq" w:cs="Arial"/>
                <w:sz w:val="20"/>
                <w:szCs w:val="20"/>
              </w:rPr>
              <w:t>Indicação do nome e número do Cadastro de Pessoas Físicas (CPF) de seu representante;</w:t>
            </w:r>
          </w:p>
          <w:p w14:paraId="6C63576A" w14:textId="77777777" w:rsidR="006979CB" w:rsidRPr="00FD0FBA" w:rsidRDefault="006979CB" w:rsidP="006979CB">
            <w:pPr>
              <w:numPr>
                <w:ilvl w:val="1"/>
                <w:numId w:val="23"/>
              </w:numPr>
              <w:autoSpaceDE w:val="0"/>
              <w:autoSpaceDN w:val="0"/>
              <w:adjustRightInd w:val="0"/>
              <w:spacing w:line="240" w:lineRule="auto"/>
              <w:jc w:val="left"/>
              <w:rPr>
                <w:rFonts w:ascii="Fonte Ecológica Spranq" w:eastAsia="FonteEcolgicaSpranq" w:hAnsi="Fonte Ecológica Spranq" w:cs="Arial"/>
                <w:sz w:val="20"/>
                <w:szCs w:val="20"/>
              </w:rPr>
            </w:pPr>
            <w:r w:rsidRPr="00FD0FBA">
              <w:rPr>
                <w:rFonts w:ascii="Fonte Ecológica Spranq" w:eastAsia="FonteEcolgicaSpranq" w:hAnsi="Fonte Ecológica Spranq" w:cs="Arial"/>
                <w:sz w:val="20"/>
                <w:szCs w:val="20"/>
              </w:rPr>
              <w:t>Endereço eletrônico.</w:t>
            </w:r>
          </w:p>
          <w:p w14:paraId="3A1D64D6" w14:textId="77777777" w:rsidR="006979CB" w:rsidRPr="00FD0FBA" w:rsidRDefault="006979CB" w:rsidP="006979CB">
            <w:pPr>
              <w:numPr>
                <w:ilvl w:val="0"/>
                <w:numId w:val="23"/>
              </w:numPr>
              <w:autoSpaceDE w:val="0"/>
              <w:autoSpaceDN w:val="0"/>
              <w:adjustRightInd w:val="0"/>
              <w:spacing w:line="240" w:lineRule="auto"/>
              <w:jc w:val="left"/>
              <w:rPr>
                <w:rFonts w:ascii="Fonte Ecológica Spranq" w:eastAsia="FonteEcolgicaSpranq" w:hAnsi="Fonte Ecológica Spranq" w:cs="Arial"/>
                <w:sz w:val="20"/>
                <w:szCs w:val="20"/>
              </w:rPr>
            </w:pPr>
            <w:r w:rsidRPr="00FD0FBA">
              <w:rPr>
                <w:rFonts w:ascii="Fonte Ecológica Spranq" w:eastAsia="FonteEcolgicaSpranq" w:hAnsi="Fonte Ecológica Spranq" w:cs="Arial"/>
                <w:sz w:val="20"/>
                <w:szCs w:val="20"/>
              </w:rPr>
              <w:t>A proposta deverá ser apresentada sem emendas, rasuras, acréscimos ou entrelinhas, sob pena de desclassificação.</w:t>
            </w:r>
          </w:p>
          <w:p w14:paraId="14B22BCE" w14:textId="77777777" w:rsidR="006979CB" w:rsidRPr="00FD0FBA" w:rsidRDefault="006979CB" w:rsidP="006979CB">
            <w:pPr>
              <w:numPr>
                <w:ilvl w:val="0"/>
                <w:numId w:val="23"/>
              </w:numPr>
              <w:autoSpaceDE w:val="0"/>
              <w:autoSpaceDN w:val="0"/>
              <w:adjustRightInd w:val="0"/>
              <w:spacing w:line="240" w:lineRule="auto"/>
              <w:jc w:val="left"/>
              <w:rPr>
                <w:rFonts w:ascii="Fonte Ecológica Spranq" w:eastAsia="FonteEcolgicaSpranq" w:hAnsi="Fonte Ecológica Spranq" w:cs="Arial"/>
                <w:sz w:val="20"/>
                <w:szCs w:val="20"/>
              </w:rPr>
            </w:pPr>
            <w:r w:rsidRPr="00FD0FBA">
              <w:rPr>
                <w:rFonts w:ascii="Fonte Ecológica Spranq" w:eastAsia="FonteEcolgicaSpranq" w:hAnsi="Fonte Ecológica Spranq" w:cs="Arial"/>
                <w:sz w:val="20"/>
                <w:szCs w:val="20"/>
              </w:rPr>
              <w:t>O proponente deverá cotar, em sua totalidade, o quantitativo de lotes máximos de cada item.</w:t>
            </w:r>
          </w:p>
          <w:p w14:paraId="12472AF2" w14:textId="77777777" w:rsidR="006979CB" w:rsidRPr="00FD0FBA" w:rsidRDefault="006979CB" w:rsidP="006979CB">
            <w:pPr>
              <w:numPr>
                <w:ilvl w:val="0"/>
                <w:numId w:val="23"/>
              </w:numPr>
              <w:autoSpaceDE w:val="0"/>
              <w:autoSpaceDN w:val="0"/>
              <w:adjustRightInd w:val="0"/>
              <w:spacing w:line="240" w:lineRule="auto"/>
              <w:jc w:val="left"/>
              <w:rPr>
                <w:rFonts w:ascii="Fonte Ecológica Spranq" w:eastAsia="FonteEcolgicaSpranq" w:hAnsi="Fonte Ecológica Spranq" w:cs="Arial"/>
                <w:sz w:val="20"/>
                <w:szCs w:val="20"/>
              </w:rPr>
            </w:pPr>
            <w:r w:rsidRPr="00FD0FBA">
              <w:rPr>
                <w:rFonts w:ascii="Fonte Ecológica Spranq" w:eastAsia="FonteEcolgicaSpranq" w:hAnsi="Fonte Ecológica Spranq" w:cs="Arial"/>
                <w:sz w:val="20"/>
                <w:szCs w:val="20"/>
              </w:rPr>
              <w:t>Cada concorrente deverá computar, no preço que cotar, todos os custos diretos e indiretos, inclusive os resultantes da incidência de quaisquer tributos, contribuições ou obrigações decorrentes da legislação trabalhista, fiscal e previdenciária a que estiver sujeito.</w:t>
            </w:r>
          </w:p>
          <w:p w14:paraId="4F4746BA" w14:textId="77777777" w:rsidR="006979CB" w:rsidRDefault="006979CB" w:rsidP="006979CB">
            <w:pPr>
              <w:autoSpaceDE w:val="0"/>
              <w:autoSpaceDN w:val="0"/>
              <w:adjustRightInd w:val="0"/>
              <w:spacing w:line="240" w:lineRule="auto"/>
              <w:ind w:firstLine="0"/>
              <w:jc w:val="left"/>
              <w:rPr>
                <w:rFonts w:ascii="ArialMT" w:eastAsia="ArialMT" w:cs="ArialMT"/>
                <w:color w:val="FF0000"/>
                <w:sz w:val="18"/>
                <w:szCs w:val="18"/>
              </w:rPr>
            </w:pPr>
          </w:p>
          <w:p w14:paraId="7C712BFA" w14:textId="77777777" w:rsidR="006979CB" w:rsidRDefault="006979CB" w:rsidP="006979CB">
            <w:pPr>
              <w:ind w:firstLine="0"/>
              <w:rPr>
                <w:rFonts w:ascii="Arial" w:hAnsi="Arial" w:cs="Arial"/>
                <w:sz w:val="20"/>
              </w:rPr>
            </w:pPr>
          </w:p>
          <w:p w14:paraId="1CB110EE" w14:textId="77777777" w:rsidR="006979CB" w:rsidRDefault="006979CB" w:rsidP="006979CB">
            <w:pPr>
              <w:ind w:firstLine="0"/>
              <w:rPr>
                <w:rFonts w:ascii="Arial" w:hAnsi="Arial" w:cs="Arial"/>
                <w:sz w:val="20"/>
              </w:rPr>
            </w:pPr>
          </w:p>
          <w:p w14:paraId="4FE33EB8" w14:textId="77777777" w:rsidR="006979CB" w:rsidRDefault="006979CB" w:rsidP="006979CB">
            <w:pPr>
              <w:ind w:firstLine="0"/>
              <w:rPr>
                <w:rFonts w:ascii="Arial" w:hAnsi="Arial" w:cs="Arial"/>
                <w:sz w:val="20"/>
              </w:rPr>
            </w:pPr>
          </w:p>
          <w:p w14:paraId="5BEA04E4" w14:textId="77777777" w:rsidR="006979CB" w:rsidRDefault="006979CB" w:rsidP="006979CB">
            <w:pPr>
              <w:ind w:firstLine="0"/>
              <w:rPr>
                <w:rFonts w:ascii="Arial" w:hAnsi="Arial" w:cs="Arial"/>
                <w:sz w:val="20"/>
              </w:rPr>
            </w:pPr>
          </w:p>
          <w:p w14:paraId="3BCA75D2" w14:textId="77777777" w:rsidR="006979CB" w:rsidRDefault="006979CB" w:rsidP="006979CB">
            <w:pPr>
              <w:ind w:firstLine="0"/>
              <w:rPr>
                <w:rFonts w:ascii="Arial" w:hAnsi="Arial" w:cs="Arial"/>
                <w:sz w:val="20"/>
              </w:rPr>
            </w:pPr>
          </w:p>
          <w:p w14:paraId="6116CEB5" w14:textId="77777777" w:rsidR="006979CB" w:rsidRDefault="006979CB" w:rsidP="006979CB">
            <w:pPr>
              <w:ind w:firstLine="0"/>
              <w:rPr>
                <w:rFonts w:ascii="Arial" w:hAnsi="Arial" w:cs="Arial"/>
                <w:sz w:val="20"/>
              </w:rPr>
            </w:pPr>
          </w:p>
          <w:p w14:paraId="4304D24A" w14:textId="77777777" w:rsidR="006979CB" w:rsidRDefault="006979CB" w:rsidP="006979CB">
            <w:pPr>
              <w:ind w:firstLine="0"/>
              <w:rPr>
                <w:rFonts w:ascii="Arial" w:hAnsi="Arial" w:cs="Arial"/>
                <w:sz w:val="20"/>
              </w:rPr>
            </w:pPr>
          </w:p>
          <w:p w14:paraId="2B04473D" w14:textId="77777777" w:rsidR="006979CB" w:rsidRDefault="006979CB" w:rsidP="006979CB">
            <w:pPr>
              <w:ind w:firstLine="0"/>
              <w:rPr>
                <w:rFonts w:ascii="Arial" w:hAnsi="Arial" w:cs="Arial"/>
                <w:sz w:val="20"/>
              </w:rPr>
            </w:pPr>
          </w:p>
          <w:p w14:paraId="5E2DA748" w14:textId="77777777" w:rsidR="006979CB" w:rsidRDefault="006979CB" w:rsidP="006979CB">
            <w:pPr>
              <w:ind w:firstLine="0"/>
              <w:rPr>
                <w:rFonts w:ascii="Arial" w:hAnsi="Arial" w:cs="Arial"/>
                <w:sz w:val="20"/>
              </w:rPr>
            </w:pPr>
          </w:p>
          <w:p w14:paraId="187750DF" w14:textId="77777777" w:rsidR="006979CB" w:rsidRDefault="006979CB" w:rsidP="006979CB">
            <w:pPr>
              <w:ind w:firstLine="0"/>
              <w:rPr>
                <w:rFonts w:ascii="Arial" w:hAnsi="Arial" w:cs="Arial"/>
                <w:sz w:val="20"/>
              </w:rPr>
            </w:pPr>
          </w:p>
          <w:p w14:paraId="34663B14" w14:textId="77777777" w:rsidR="006979CB" w:rsidRDefault="006979CB" w:rsidP="006979CB">
            <w:pPr>
              <w:ind w:firstLine="0"/>
              <w:rPr>
                <w:rFonts w:ascii="Arial" w:hAnsi="Arial" w:cs="Arial"/>
                <w:sz w:val="20"/>
              </w:rPr>
            </w:pPr>
          </w:p>
          <w:p w14:paraId="50F52D5B" w14:textId="77777777" w:rsidR="006979CB" w:rsidRDefault="006979CB" w:rsidP="006979CB">
            <w:pPr>
              <w:ind w:firstLine="0"/>
              <w:rPr>
                <w:rFonts w:ascii="Arial" w:hAnsi="Arial" w:cs="Arial"/>
                <w:sz w:val="20"/>
              </w:rPr>
            </w:pPr>
          </w:p>
          <w:p w14:paraId="68D9D3A6" w14:textId="77777777" w:rsidR="006979CB" w:rsidRDefault="006979CB" w:rsidP="006979CB">
            <w:pPr>
              <w:ind w:firstLine="0"/>
              <w:rPr>
                <w:rFonts w:ascii="Arial" w:hAnsi="Arial" w:cs="Arial"/>
                <w:sz w:val="20"/>
              </w:rPr>
            </w:pPr>
          </w:p>
        </w:tc>
      </w:tr>
      <w:tr w:rsidR="006979CB" w14:paraId="432AB302" w14:textId="77777777" w:rsidTr="008E1B2C">
        <w:trPr>
          <w:trHeight w:val="330"/>
          <w:jc w:val="right"/>
        </w:trPr>
        <w:tc>
          <w:tcPr>
            <w:tcW w:w="9912" w:type="dxa"/>
            <w:gridSpan w:val="17"/>
            <w:tcBorders>
              <w:top w:val="single" w:sz="4" w:space="0" w:color="auto"/>
              <w:left w:val="single" w:sz="4" w:space="0" w:color="auto"/>
              <w:bottom w:val="single" w:sz="4" w:space="0" w:color="auto"/>
              <w:right w:val="single" w:sz="4" w:space="0" w:color="auto"/>
            </w:tcBorders>
            <w:shd w:val="clear" w:color="auto" w:fill="F2F2F2"/>
            <w:vAlign w:val="center"/>
            <w:hideMark/>
          </w:tcPr>
          <w:p w14:paraId="2421E3BE" w14:textId="77777777" w:rsidR="006979CB" w:rsidRPr="00775804" w:rsidRDefault="006979CB" w:rsidP="006979CB">
            <w:pPr>
              <w:ind w:firstLine="0"/>
              <w:rPr>
                <w:rFonts w:ascii="Arial" w:hAnsi="Arial" w:cs="Arial"/>
                <w:b/>
                <w:sz w:val="20"/>
              </w:rPr>
            </w:pPr>
            <w:r>
              <w:rPr>
                <w:rFonts w:ascii="Arial" w:hAnsi="Arial" w:cs="Arial"/>
                <w:b/>
                <w:sz w:val="20"/>
              </w:rPr>
              <w:t xml:space="preserve">6.1.2 – Critérios Técnicos Pontuáveis </w:t>
            </w:r>
            <w:r w:rsidRPr="00BC5C58">
              <w:rPr>
                <w:rFonts w:ascii="Arial" w:hAnsi="Arial" w:cs="Arial"/>
                <w:sz w:val="16"/>
                <w:szCs w:val="16"/>
              </w:rPr>
              <w:t>(apenas para</w:t>
            </w:r>
            <w:r>
              <w:rPr>
                <w:rFonts w:ascii="Arial" w:hAnsi="Arial" w:cs="Arial"/>
                <w:sz w:val="16"/>
                <w:szCs w:val="16"/>
              </w:rPr>
              <w:t xml:space="preserve"> os tipos de licitação de</w:t>
            </w:r>
            <w:r w:rsidRPr="00BC5C58">
              <w:rPr>
                <w:rFonts w:ascii="Arial" w:hAnsi="Arial" w:cs="Arial"/>
                <w:sz w:val="16"/>
                <w:szCs w:val="16"/>
              </w:rPr>
              <w:t xml:space="preserve"> melhor técnica ou técnica e preço)</w:t>
            </w:r>
          </w:p>
        </w:tc>
      </w:tr>
      <w:tr w:rsidR="006979CB" w14:paraId="703E80BC" w14:textId="77777777" w:rsidTr="008E1B2C">
        <w:trPr>
          <w:trHeight w:val="165"/>
          <w:jc w:val="right"/>
        </w:trPr>
        <w:tc>
          <w:tcPr>
            <w:tcW w:w="2358" w:type="dxa"/>
            <w:gridSpan w:val="2"/>
            <w:tcBorders>
              <w:top w:val="single" w:sz="4" w:space="0" w:color="auto"/>
              <w:left w:val="single" w:sz="4" w:space="0" w:color="auto"/>
              <w:right w:val="single" w:sz="4" w:space="0" w:color="auto"/>
            </w:tcBorders>
            <w:shd w:val="clear" w:color="auto" w:fill="F2F2F2"/>
            <w:vAlign w:val="center"/>
            <w:hideMark/>
          </w:tcPr>
          <w:p w14:paraId="34740BBE" w14:textId="1FBE071E" w:rsidR="006979CB" w:rsidRDefault="006979CB" w:rsidP="0019226C">
            <w:pPr>
              <w:autoSpaceDE w:val="0"/>
              <w:autoSpaceDN w:val="0"/>
              <w:adjustRightInd w:val="0"/>
              <w:spacing w:line="240" w:lineRule="auto"/>
              <w:ind w:firstLine="0"/>
              <w:jc w:val="center"/>
              <w:rPr>
                <w:rFonts w:ascii="Arial" w:hAnsi="Arial" w:cs="Arial"/>
                <w:b/>
                <w:sz w:val="20"/>
              </w:rPr>
            </w:pPr>
            <w:r>
              <w:rPr>
                <w:rFonts w:ascii="Arial" w:hAnsi="Arial" w:cs="Arial"/>
                <w:b/>
                <w:sz w:val="20"/>
              </w:rPr>
              <w:t>Critério</w:t>
            </w:r>
          </w:p>
        </w:tc>
        <w:tc>
          <w:tcPr>
            <w:tcW w:w="2563" w:type="dxa"/>
            <w:gridSpan w:val="5"/>
            <w:tcBorders>
              <w:top w:val="single" w:sz="4" w:space="0" w:color="auto"/>
              <w:left w:val="single" w:sz="4" w:space="0" w:color="auto"/>
              <w:bottom w:val="single" w:sz="4" w:space="0" w:color="auto"/>
              <w:right w:val="single" w:sz="4" w:space="0" w:color="auto"/>
            </w:tcBorders>
            <w:shd w:val="clear" w:color="auto" w:fill="F2F2F2"/>
          </w:tcPr>
          <w:p w14:paraId="29FA6F95" w14:textId="2255AD75" w:rsidR="006979CB" w:rsidRPr="0019226C" w:rsidRDefault="006979CB" w:rsidP="0019226C">
            <w:pPr>
              <w:spacing w:line="240" w:lineRule="auto"/>
              <w:ind w:firstLine="0"/>
              <w:jc w:val="center"/>
              <w:rPr>
                <w:rFonts w:ascii="Arial" w:hAnsi="Arial" w:cs="Arial"/>
                <w:b/>
                <w:sz w:val="20"/>
              </w:rPr>
            </w:pPr>
            <w:r>
              <w:rPr>
                <w:rFonts w:ascii="Arial" w:hAnsi="Arial" w:cs="Arial"/>
                <w:b/>
                <w:sz w:val="20"/>
              </w:rPr>
              <w:t>Pontuação</w:t>
            </w:r>
          </w:p>
        </w:tc>
        <w:tc>
          <w:tcPr>
            <w:tcW w:w="1315" w:type="dxa"/>
            <w:gridSpan w:val="3"/>
            <w:tcBorders>
              <w:top w:val="single" w:sz="4" w:space="0" w:color="auto"/>
              <w:left w:val="single" w:sz="4" w:space="0" w:color="auto"/>
              <w:bottom w:val="single" w:sz="4" w:space="0" w:color="auto"/>
              <w:right w:val="single" w:sz="4" w:space="0" w:color="auto"/>
            </w:tcBorders>
            <w:shd w:val="clear" w:color="auto" w:fill="F2F2F2"/>
          </w:tcPr>
          <w:p w14:paraId="571C5FB8" w14:textId="37CEDE3A" w:rsidR="006979CB" w:rsidRPr="0019226C" w:rsidRDefault="006979CB" w:rsidP="0019226C">
            <w:pPr>
              <w:spacing w:line="240" w:lineRule="auto"/>
              <w:ind w:firstLine="0"/>
              <w:jc w:val="center"/>
              <w:rPr>
                <w:rFonts w:ascii="Arial" w:hAnsi="Arial" w:cs="Arial"/>
                <w:b/>
                <w:sz w:val="20"/>
              </w:rPr>
            </w:pPr>
            <w:r>
              <w:rPr>
                <w:rFonts w:ascii="Arial" w:hAnsi="Arial" w:cs="Arial"/>
                <w:b/>
                <w:sz w:val="20"/>
              </w:rPr>
              <w:t>%</w:t>
            </w:r>
          </w:p>
        </w:tc>
        <w:tc>
          <w:tcPr>
            <w:tcW w:w="3676" w:type="dxa"/>
            <w:gridSpan w:val="7"/>
            <w:tcBorders>
              <w:top w:val="single" w:sz="4" w:space="0" w:color="auto"/>
              <w:left w:val="single" w:sz="4" w:space="0" w:color="auto"/>
              <w:bottom w:val="single" w:sz="4" w:space="0" w:color="auto"/>
              <w:right w:val="single" w:sz="4" w:space="0" w:color="auto"/>
            </w:tcBorders>
            <w:shd w:val="clear" w:color="auto" w:fill="F2F2F2"/>
          </w:tcPr>
          <w:p w14:paraId="306D6813" w14:textId="2CF31618" w:rsidR="006979CB" w:rsidRDefault="006979CB" w:rsidP="0019226C">
            <w:pPr>
              <w:spacing w:line="240" w:lineRule="auto"/>
              <w:ind w:firstLine="0"/>
              <w:jc w:val="center"/>
              <w:rPr>
                <w:rFonts w:ascii="Arial" w:hAnsi="Arial" w:cs="Arial"/>
                <w:b/>
                <w:sz w:val="20"/>
              </w:rPr>
            </w:pPr>
            <w:r>
              <w:rPr>
                <w:rFonts w:ascii="Arial" w:hAnsi="Arial" w:cs="Arial"/>
                <w:b/>
                <w:sz w:val="20"/>
              </w:rPr>
              <w:t>Justificativa</w:t>
            </w:r>
          </w:p>
        </w:tc>
      </w:tr>
      <w:tr w:rsidR="006979CB" w14:paraId="57444975" w14:textId="77777777" w:rsidTr="008E1B2C">
        <w:trPr>
          <w:trHeight w:val="165"/>
          <w:jc w:val="right"/>
        </w:trPr>
        <w:tc>
          <w:tcPr>
            <w:tcW w:w="9912" w:type="dxa"/>
            <w:gridSpan w:val="17"/>
            <w:tcBorders>
              <w:left w:val="single" w:sz="4" w:space="0" w:color="auto"/>
              <w:bottom w:val="single" w:sz="4" w:space="0" w:color="auto"/>
              <w:right w:val="single" w:sz="4" w:space="0" w:color="auto"/>
            </w:tcBorders>
            <w:shd w:val="clear" w:color="auto" w:fill="FFFFFF"/>
            <w:vAlign w:val="center"/>
          </w:tcPr>
          <w:p w14:paraId="28DD925A" w14:textId="77777777" w:rsidR="006979CB" w:rsidRPr="009E0F0B" w:rsidRDefault="006979CB" w:rsidP="006979CB">
            <w:pPr>
              <w:ind w:firstLine="0"/>
              <w:jc w:val="center"/>
              <w:rPr>
                <w:rFonts w:ascii="Arial" w:hAnsi="Arial" w:cs="Arial"/>
                <w:color w:val="FF0000"/>
                <w:sz w:val="20"/>
              </w:rPr>
            </w:pPr>
            <w:r w:rsidRPr="009E0F0B">
              <w:rPr>
                <w:rFonts w:ascii="Arial" w:hAnsi="Arial" w:cs="Arial"/>
                <w:sz w:val="20"/>
                <w:szCs w:val="20"/>
              </w:rPr>
              <w:t>Não se aplica</w:t>
            </w:r>
          </w:p>
        </w:tc>
      </w:tr>
      <w:tr w:rsidR="006979CB" w14:paraId="5C49171D" w14:textId="77777777" w:rsidTr="008E1B2C">
        <w:trPr>
          <w:trHeight w:val="330"/>
          <w:jc w:val="right"/>
        </w:trPr>
        <w:tc>
          <w:tcPr>
            <w:tcW w:w="9912" w:type="dxa"/>
            <w:gridSpan w:val="17"/>
            <w:tcBorders>
              <w:top w:val="single" w:sz="4" w:space="0" w:color="auto"/>
              <w:left w:val="single" w:sz="4" w:space="0" w:color="auto"/>
              <w:bottom w:val="single" w:sz="4" w:space="0" w:color="auto"/>
              <w:right w:val="single" w:sz="4" w:space="0" w:color="auto"/>
            </w:tcBorders>
            <w:shd w:val="clear" w:color="auto" w:fill="F2F2F2"/>
            <w:vAlign w:val="center"/>
            <w:hideMark/>
          </w:tcPr>
          <w:p w14:paraId="71C2E145" w14:textId="77777777" w:rsidR="006979CB" w:rsidRPr="00775804" w:rsidRDefault="006979CB" w:rsidP="006979CB">
            <w:pPr>
              <w:ind w:firstLine="0"/>
              <w:rPr>
                <w:rFonts w:ascii="Arial" w:hAnsi="Arial" w:cs="Arial"/>
                <w:b/>
                <w:sz w:val="20"/>
              </w:rPr>
            </w:pPr>
            <w:r>
              <w:rPr>
                <w:rFonts w:ascii="Arial" w:hAnsi="Arial" w:cs="Arial"/>
                <w:b/>
                <w:sz w:val="20"/>
              </w:rPr>
              <w:t>6.2 – CRITÉRIOS DE SELEÇÃO</w:t>
            </w:r>
          </w:p>
        </w:tc>
      </w:tr>
      <w:tr w:rsidR="006979CB" w14:paraId="161DFFC5" w14:textId="77777777" w:rsidTr="008E1B2C">
        <w:trPr>
          <w:trHeight w:val="330"/>
          <w:jc w:val="right"/>
        </w:trPr>
        <w:tc>
          <w:tcPr>
            <w:tcW w:w="9912" w:type="dxa"/>
            <w:gridSpan w:val="17"/>
            <w:tcBorders>
              <w:top w:val="single" w:sz="4" w:space="0" w:color="auto"/>
              <w:left w:val="single" w:sz="4" w:space="0" w:color="auto"/>
              <w:bottom w:val="single" w:sz="4" w:space="0" w:color="auto"/>
              <w:right w:val="single" w:sz="4" w:space="0" w:color="auto"/>
            </w:tcBorders>
            <w:shd w:val="clear" w:color="auto" w:fill="F2F2F2"/>
            <w:vAlign w:val="center"/>
            <w:hideMark/>
          </w:tcPr>
          <w:p w14:paraId="7B08A7E5" w14:textId="77777777" w:rsidR="006979CB" w:rsidRDefault="006979CB" w:rsidP="006979CB">
            <w:pPr>
              <w:ind w:firstLine="0"/>
              <w:rPr>
                <w:rFonts w:ascii="Arial" w:hAnsi="Arial" w:cs="Arial"/>
                <w:b/>
                <w:sz w:val="20"/>
              </w:rPr>
            </w:pPr>
            <w:r>
              <w:rPr>
                <w:rFonts w:ascii="Arial" w:hAnsi="Arial" w:cs="Arial"/>
                <w:b/>
                <w:sz w:val="20"/>
              </w:rPr>
              <w:t>Licitação</w:t>
            </w:r>
          </w:p>
        </w:tc>
      </w:tr>
      <w:tr w:rsidR="006979CB" w14:paraId="72AAC135" w14:textId="77777777" w:rsidTr="008E1B2C">
        <w:trPr>
          <w:trHeight w:val="165"/>
          <w:jc w:val="right"/>
        </w:trPr>
        <w:tc>
          <w:tcPr>
            <w:tcW w:w="5534" w:type="dxa"/>
            <w:gridSpan w:val="9"/>
            <w:tcBorders>
              <w:left w:val="single" w:sz="4" w:space="0" w:color="auto"/>
              <w:bottom w:val="single" w:sz="4" w:space="0" w:color="auto"/>
              <w:right w:val="single" w:sz="4" w:space="0" w:color="auto"/>
            </w:tcBorders>
            <w:shd w:val="clear" w:color="auto" w:fill="F2F2F2"/>
            <w:vAlign w:val="center"/>
          </w:tcPr>
          <w:p w14:paraId="099B2AB3" w14:textId="235370B1" w:rsidR="006979CB" w:rsidRDefault="006979CB" w:rsidP="0019226C">
            <w:pPr>
              <w:spacing w:line="240" w:lineRule="auto"/>
              <w:ind w:firstLine="0"/>
              <w:jc w:val="center"/>
              <w:rPr>
                <w:rFonts w:ascii="Arial" w:hAnsi="Arial" w:cs="Arial"/>
                <w:b/>
                <w:sz w:val="20"/>
              </w:rPr>
            </w:pPr>
            <w:r>
              <w:rPr>
                <w:rFonts w:ascii="Arial" w:hAnsi="Arial" w:cs="Arial"/>
                <w:b/>
                <w:sz w:val="20"/>
              </w:rPr>
              <w:t>Modalidade:</w:t>
            </w:r>
          </w:p>
        </w:tc>
        <w:tc>
          <w:tcPr>
            <w:tcW w:w="4378" w:type="dxa"/>
            <w:gridSpan w:val="8"/>
            <w:tcBorders>
              <w:left w:val="single" w:sz="4" w:space="0" w:color="auto"/>
              <w:bottom w:val="single" w:sz="4" w:space="0" w:color="auto"/>
              <w:right w:val="single" w:sz="4" w:space="0" w:color="auto"/>
            </w:tcBorders>
            <w:shd w:val="clear" w:color="auto" w:fill="F2F2F2"/>
            <w:vAlign w:val="center"/>
          </w:tcPr>
          <w:p w14:paraId="481898CD" w14:textId="327C0A4F" w:rsidR="006979CB" w:rsidRDefault="006979CB" w:rsidP="0019226C">
            <w:pPr>
              <w:spacing w:line="240" w:lineRule="auto"/>
              <w:ind w:firstLine="0"/>
              <w:jc w:val="center"/>
              <w:rPr>
                <w:rFonts w:ascii="Arial" w:hAnsi="Arial" w:cs="Arial"/>
                <w:b/>
                <w:sz w:val="20"/>
              </w:rPr>
            </w:pPr>
            <w:r>
              <w:rPr>
                <w:rFonts w:ascii="Arial" w:hAnsi="Arial" w:cs="Arial"/>
                <w:b/>
                <w:sz w:val="20"/>
              </w:rPr>
              <w:t>Tipo:</w:t>
            </w:r>
          </w:p>
        </w:tc>
      </w:tr>
      <w:tr w:rsidR="006979CB" w14:paraId="79AC2952" w14:textId="77777777" w:rsidTr="008E1B2C">
        <w:trPr>
          <w:trHeight w:val="499"/>
          <w:jc w:val="right"/>
        </w:trPr>
        <w:tc>
          <w:tcPr>
            <w:tcW w:w="5527" w:type="dxa"/>
            <w:gridSpan w:val="8"/>
            <w:tcBorders>
              <w:top w:val="single" w:sz="4" w:space="0" w:color="auto"/>
              <w:left w:val="single" w:sz="4" w:space="0" w:color="auto"/>
              <w:right w:val="single" w:sz="4" w:space="0" w:color="auto"/>
            </w:tcBorders>
            <w:shd w:val="clear" w:color="auto" w:fill="FFFFFF"/>
            <w:vAlign w:val="center"/>
          </w:tcPr>
          <w:p w14:paraId="1BC2F06A" w14:textId="77777777" w:rsidR="006979CB" w:rsidRPr="00BD027D" w:rsidRDefault="006979CB" w:rsidP="00C92D20">
            <w:pPr>
              <w:ind w:firstLine="0"/>
              <w:rPr>
                <w:rFonts w:ascii="Fonte Ecológica Spranq" w:hAnsi="Fonte Ecológica Spranq" w:cs="Arial"/>
                <w:sz w:val="20"/>
              </w:rPr>
            </w:pPr>
            <w:r w:rsidRPr="00BD027D">
              <w:rPr>
                <w:rFonts w:ascii="Fonte Ecológica Spranq" w:hAnsi="Fonte Ecológica Spranq" w:cs="Arial"/>
                <w:sz w:val="20"/>
              </w:rPr>
              <w:t xml:space="preserve">Pregão </w:t>
            </w:r>
            <w:r w:rsidR="008E1B2C">
              <w:rPr>
                <w:rFonts w:ascii="Fonte Ecológica Spranq" w:hAnsi="Fonte Ecológica Spranq" w:cs="Arial"/>
                <w:sz w:val="20"/>
              </w:rPr>
              <w:t>Eletrônico</w:t>
            </w:r>
          </w:p>
        </w:tc>
        <w:tc>
          <w:tcPr>
            <w:tcW w:w="4385" w:type="dxa"/>
            <w:gridSpan w:val="9"/>
            <w:tcBorders>
              <w:top w:val="single" w:sz="4" w:space="0" w:color="auto"/>
              <w:left w:val="single" w:sz="4" w:space="0" w:color="auto"/>
              <w:right w:val="single" w:sz="4" w:space="0" w:color="auto"/>
            </w:tcBorders>
            <w:shd w:val="clear" w:color="auto" w:fill="FFFFFF"/>
            <w:vAlign w:val="center"/>
          </w:tcPr>
          <w:p w14:paraId="208DC430" w14:textId="77777777" w:rsidR="006979CB" w:rsidRPr="00BD027D" w:rsidRDefault="006979CB" w:rsidP="006979CB">
            <w:pPr>
              <w:ind w:firstLine="0"/>
              <w:rPr>
                <w:rFonts w:ascii="Fonte Ecológica Spranq" w:hAnsi="Fonte Ecológica Spranq" w:cs="Arial"/>
                <w:sz w:val="20"/>
              </w:rPr>
            </w:pPr>
            <w:r w:rsidRPr="00BD027D">
              <w:rPr>
                <w:rFonts w:ascii="Fonte Ecológica Spranq" w:hAnsi="Fonte Ecológica Spranq" w:cs="Arial"/>
                <w:sz w:val="20"/>
              </w:rPr>
              <w:t>Menor Preço</w:t>
            </w:r>
          </w:p>
        </w:tc>
      </w:tr>
      <w:tr w:rsidR="006979CB" w:rsidRPr="00775804" w14:paraId="6B2B74BA" w14:textId="77777777" w:rsidTr="008E1B2C">
        <w:trPr>
          <w:trHeight w:val="330"/>
          <w:jc w:val="right"/>
        </w:trPr>
        <w:tc>
          <w:tcPr>
            <w:tcW w:w="9912" w:type="dxa"/>
            <w:gridSpan w:val="17"/>
            <w:tcBorders>
              <w:top w:val="single" w:sz="4" w:space="0" w:color="auto"/>
              <w:left w:val="single" w:sz="4" w:space="0" w:color="auto"/>
              <w:bottom w:val="single" w:sz="4" w:space="0" w:color="auto"/>
              <w:right w:val="single" w:sz="4" w:space="0" w:color="auto"/>
            </w:tcBorders>
            <w:shd w:val="clear" w:color="auto" w:fill="F2F2F2"/>
            <w:vAlign w:val="center"/>
            <w:hideMark/>
          </w:tcPr>
          <w:p w14:paraId="5CBA1E5B" w14:textId="77777777" w:rsidR="006979CB" w:rsidRPr="00775804" w:rsidRDefault="006979CB" w:rsidP="006979CB">
            <w:pPr>
              <w:ind w:firstLine="0"/>
              <w:rPr>
                <w:rFonts w:ascii="Arial" w:hAnsi="Arial" w:cs="Arial"/>
                <w:b/>
                <w:sz w:val="20"/>
              </w:rPr>
            </w:pPr>
            <w:r>
              <w:rPr>
                <w:rFonts w:ascii="Arial" w:hAnsi="Arial" w:cs="Arial"/>
                <w:b/>
                <w:sz w:val="20"/>
              </w:rPr>
              <w:t>6.3 – QUALIFICAÇÃO TÉCNICA</w:t>
            </w:r>
          </w:p>
        </w:tc>
      </w:tr>
      <w:tr w:rsidR="006979CB" w14:paraId="2FCE6A6D" w14:textId="77777777" w:rsidTr="008E1B2C">
        <w:trPr>
          <w:trHeight w:val="165"/>
          <w:jc w:val="right"/>
        </w:trPr>
        <w:tc>
          <w:tcPr>
            <w:tcW w:w="9912" w:type="dxa"/>
            <w:gridSpan w:val="17"/>
            <w:tcBorders>
              <w:left w:val="single" w:sz="4" w:space="0" w:color="auto"/>
              <w:bottom w:val="single" w:sz="4" w:space="0" w:color="auto"/>
              <w:right w:val="single" w:sz="4" w:space="0" w:color="auto"/>
            </w:tcBorders>
            <w:shd w:val="clear" w:color="auto" w:fill="F2F2F2"/>
            <w:vAlign w:val="center"/>
          </w:tcPr>
          <w:p w14:paraId="4FF97370" w14:textId="0367330D" w:rsidR="006979CB" w:rsidRDefault="006979CB" w:rsidP="0019226C">
            <w:pPr>
              <w:spacing w:line="240" w:lineRule="auto"/>
              <w:ind w:firstLine="0"/>
              <w:rPr>
                <w:rFonts w:ascii="Arial" w:hAnsi="Arial" w:cs="Arial"/>
                <w:b/>
                <w:sz w:val="20"/>
              </w:rPr>
            </w:pPr>
            <w:r>
              <w:rPr>
                <w:rFonts w:ascii="Arial" w:hAnsi="Arial" w:cs="Arial"/>
                <w:b/>
                <w:sz w:val="20"/>
              </w:rPr>
              <w:t>6.3.1 – Requisitos de Capacitação e Experiência</w:t>
            </w:r>
          </w:p>
        </w:tc>
      </w:tr>
      <w:tr w:rsidR="006979CB" w14:paraId="4CD4098F" w14:textId="77777777" w:rsidTr="008E1B2C">
        <w:trPr>
          <w:trHeight w:val="165"/>
          <w:jc w:val="right"/>
        </w:trPr>
        <w:tc>
          <w:tcPr>
            <w:tcW w:w="9912" w:type="dxa"/>
            <w:gridSpan w:val="17"/>
            <w:tcBorders>
              <w:left w:val="single" w:sz="4" w:space="0" w:color="auto"/>
              <w:bottom w:val="single" w:sz="4" w:space="0" w:color="auto"/>
              <w:right w:val="single" w:sz="4" w:space="0" w:color="auto"/>
            </w:tcBorders>
            <w:shd w:val="clear" w:color="auto" w:fill="FFFFFF"/>
            <w:vAlign w:val="center"/>
          </w:tcPr>
          <w:p w14:paraId="1CD5B02A" w14:textId="77777777" w:rsidR="006979CB" w:rsidRPr="00186D95" w:rsidRDefault="006979CB" w:rsidP="006979CB">
            <w:pPr>
              <w:ind w:firstLine="0"/>
              <w:rPr>
                <w:rFonts w:ascii="Arial" w:hAnsi="Arial" w:cs="Arial"/>
                <w:b/>
                <w:sz w:val="20"/>
              </w:rPr>
            </w:pPr>
            <w:r w:rsidRPr="00186D95">
              <w:rPr>
                <w:rFonts w:ascii="Arial" w:hAnsi="Arial" w:cs="Arial"/>
                <w:b/>
                <w:sz w:val="20"/>
                <w:szCs w:val="20"/>
              </w:rPr>
              <w:t>1-</w:t>
            </w:r>
            <w:r>
              <w:rPr>
                <w:rFonts w:ascii="Arial" w:hAnsi="Arial" w:cs="Arial"/>
                <w:b/>
                <w:sz w:val="20"/>
                <w:szCs w:val="20"/>
              </w:rPr>
              <w:t xml:space="preserve"> </w:t>
            </w:r>
            <w:r w:rsidRPr="00BD027D">
              <w:rPr>
                <w:rFonts w:ascii="Fonte Ecológica Spranq" w:hAnsi="Fonte Ecológica Spranq" w:cs="Arial"/>
                <w:sz w:val="20"/>
                <w:szCs w:val="20"/>
              </w:rPr>
              <w:t>Declaração de prestação de serviço equivalente.</w:t>
            </w:r>
          </w:p>
        </w:tc>
      </w:tr>
      <w:tr w:rsidR="006979CB" w14:paraId="2037DF58" w14:textId="77777777" w:rsidTr="008E1B2C">
        <w:trPr>
          <w:trHeight w:val="330"/>
          <w:jc w:val="right"/>
        </w:trPr>
        <w:tc>
          <w:tcPr>
            <w:tcW w:w="9912"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7D7F85AB" w14:textId="77777777" w:rsidR="006979CB" w:rsidRPr="00186D95" w:rsidRDefault="006979CB" w:rsidP="006979CB">
            <w:pPr>
              <w:ind w:firstLine="0"/>
              <w:rPr>
                <w:rFonts w:ascii="Arial" w:hAnsi="Arial" w:cs="Arial"/>
                <w:b/>
                <w:sz w:val="20"/>
              </w:rPr>
            </w:pPr>
            <w:r w:rsidRPr="00186D95">
              <w:rPr>
                <w:rFonts w:ascii="Arial" w:hAnsi="Arial" w:cs="Arial"/>
                <w:b/>
                <w:sz w:val="20"/>
                <w:szCs w:val="20"/>
              </w:rPr>
              <w:t>2-</w:t>
            </w:r>
            <w:r>
              <w:rPr>
                <w:rFonts w:ascii="Arial" w:hAnsi="Arial" w:cs="Arial"/>
                <w:b/>
                <w:sz w:val="20"/>
                <w:szCs w:val="20"/>
              </w:rPr>
              <w:t xml:space="preserve"> </w:t>
            </w:r>
            <w:r w:rsidRPr="00BD027D">
              <w:rPr>
                <w:rFonts w:ascii="Fonte Ecológica Spranq" w:hAnsi="Fonte Ecológica Spranq" w:cs="Arial"/>
                <w:sz w:val="20"/>
                <w:szCs w:val="20"/>
              </w:rPr>
              <w:t>Comprovação de registro de AS nos organismos internacionais de registro, tais como LACNIC, ARIN ou RADB, devidamente validada;</w:t>
            </w:r>
          </w:p>
        </w:tc>
      </w:tr>
      <w:tr w:rsidR="006979CB" w14:paraId="38D7E827" w14:textId="77777777" w:rsidTr="008E1B2C">
        <w:trPr>
          <w:trHeight w:val="330"/>
          <w:jc w:val="right"/>
        </w:trPr>
        <w:tc>
          <w:tcPr>
            <w:tcW w:w="9912" w:type="dxa"/>
            <w:gridSpan w:val="17"/>
            <w:tcBorders>
              <w:top w:val="single" w:sz="4" w:space="0" w:color="auto"/>
              <w:left w:val="single" w:sz="4" w:space="0" w:color="auto"/>
              <w:bottom w:val="single" w:sz="4" w:space="0" w:color="auto"/>
              <w:right w:val="single" w:sz="4" w:space="0" w:color="auto"/>
            </w:tcBorders>
            <w:shd w:val="clear" w:color="auto" w:fill="FFFFFF"/>
            <w:vAlign w:val="center"/>
          </w:tcPr>
          <w:p w14:paraId="1A7FEDF1" w14:textId="77777777" w:rsidR="006979CB" w:rsidRPr="00186D95" w:rsidRDefault="006979CB" w:rsidP="006979CB">
            <w:pPr>
              <w:ind w:firstLine="0"/>
              <w:rPr>
                <w:rFonts w:ascii="Arial" w:hAnsi="Arial" w:cs="Arial"/>
                <w:b/>
                <w:sz w:val="20"/>
                <w:szCs w:val="20"/>
              </w:rPr>
            </w:pPr>
            <w:r>
              <w:rPr>
                <w:rFonts w:ascii="Arial" w:hAnsi="Arial" w:cs="Arial"/>
                <w:b/>
                <w:sz w:val="20"/>
                <w:szCs w:val="20"/>
              </w:rPr>
              <w:t xml:space="preserve">3 - </w:t>
            </w:r>
            <w:r w:rsidRPr="00902EF7">
              <w:rPr>
                <w:rFonts w:ascii="Arial" w:hAnsi="Arial" w:cs="Arial"/>
                <w:sz w:val="20"/>
                <w:szCs w:val="20"/>
              </w:rPr>
              <w:t>Preposto deverá possuir capacidade gerencial para representar a CONTRATADA perante o CONTRATANTE, com disponibilidade e pronto atendimento, estando autorizado a tratar a respeito de todos os aspectos que envolvam a execução do contrato, bem como para prestar atendimento aos seus profissionais em serviço</w:t>
            </w:r>
            <w:r>
              <w:rPr>
                <w:rFonts w:ascii="Arial" w:hAnsi="Arial" w:cs="Arial"/>
                <w:sz w:val="20"/>
                <w:szCs w:val="20"/>
              </w:rPr>
              <w:t>.</w:t>
            </w:r>
          </w:p>
        </w:tc>
      </w:tr>
      <w:tr w:rsidR="006979CB" w14:paraId="587B201A" w14:textId="77777777" w:rsidTr="008E1B2C">
        <w:trPr>
          <w:trHeight w:val="330"/>
          <w:jc w:val="right"/>
        </w:trPr>
        <w:tc>
          <w:tcPr>
            <w:tcW w:w="9912" w:type="dxa"/>
            <w:gridSpan w:val="17"/>
            <w:tcBorders>
              <w:top w:val="single" w:sz="4" w:space="0" w:color="auto"/>
              <w:left w:val="single" w:sz="4" w:space="0" w:color="auto"/>
              <w:bottom w:val="single" w:sz="4" w:space="0" w:color="auto"/>
              <w:right w:val="single" w:sz="4" w:space="0" w:color="auto"/>
            </w:tcBorders>
            <w:shd w:val="clear" w:color="auto" w:fill="FFFFFF"/>
            <w:vAlign w:val="center"/>
          </w:tcPr>
          <w:p w14:paraId="4DF20373" w14:textId="77777777" w:rsidR="006979CB" w:rsidRDefault="006979CB" w:rsidP="006979CB">
            <w:pPr>
              <w:ind w:firstLine="0"/>
              <w:rPr>
                <w:rFonts w:ascii="Arial" w:hAnsi="Arial" w:cs="Arial"/>
                <w:b/>
                <w:sz w:val="20"/>
                <w:szCs w:val="20"/>
              </w:rPr>
            </w:pPr>
            <w:r>
              <w:rPr>
                <w:rFonts w:ascii="Arial" w:hAnsi="Arial" w:cs="Arial"/>
                <w:b/>
                <w:sz w:val="20"/>
                <w:szCs w:val="20"/>
                <w:lang w:val="pt-PT"/>
              </w:rPr>
              <w:t xml:space="preserve">4 - </w:t>
            </w:r>
            <w:r w:rsidRPr="009A6113">
              <w:rPr>
                <w:rFonts w:ascii="Arial" w:hAnsi="Arial" w:cs="Arial"/>
                <w:sz w:val="20"/>
                <w:szCs w:val="20"/>
                <w:lang w:val="pt-PT"/>
              </w:rPr>
              <w:t>Possuir, no mínimo, 5 (cinco) Gbps de conexão instalada com Backbone IP mundial</w:t>
            </w:r>
            <w:r>
              <w:rPr>
                <w:rFonts w:ascii="Arial" w:hAnsi="Arial" w:cs="Arial"/>
                <w:sz w:val="20"/>
                <w:szCs w:val="20"/>
                <w:lang w:val="pt-PT"/>
              </w:rPr>
              <w:t>.</w:t>
            </w:r>
          </w:p>
        </w:tc>
      </w:tr>
      <w:tr w:rsidR="006979CB" w14:paraId="52E238D3" w14:textId="77777777" w:rsidTr="008E1B2C">
        <w:trPr>
          <w:trHeight w:val="357"/>
          <w:jc w:val="right"/>
        </w:trPr>
        <w:tc>
          <w:tcPr>
            <w:tcW w:w="9912" w:type="dxa"/>
            <w:gridSpan w:val="17"/>
            <w:tcBorders>
              <w:top w:val="single" w:sz="4" w:space="0" w:color="auto"/>
              <w:left w:val="single" w:sz="4" w:space="0" w:color="auto"/>
              <w:bottom w:val="single" w:sz="4" w:space="0" w:color="auto"/>
              <w:right w:val="single" w:sz="4" w:space="0" w:color="auto"/>
            </w:tcBorders>
            <w:shd w:val="clear" w:color="auto" w:fill="F2F2F2"/>
            <w:vAlign w:val="center"/>
            <w:hideMark/>
          </w:tcPr>
          <w:p w14:paraId="2E6E2730" w14:textId="276ADDB1" w:rsidR="006979CB" w:rsidRPr="00775804" w:rsidRDefault="006979CB" w:rsidP="000C4E52">
            <w:pPr>
              <w:spacing w:line="240" w:lineRule="auto"/>
              <w:ind w:firstLine="0"/>
              <w:rPr>
                <w:rFonts w:ascii="Arial" w:hAnsi="Arial" w:cs="Arial"/>
                <w:b/>
                <w:sz w:val="20"/>
              </w:rPr>
            </w:pPr>
            <w:r>
              <w:rPr>
                <w:rFonts w:ascii="Arial" w:hAnsi="Arial" w:cs="Arial"/>
                <w:b/>
                <w:sz w:val="20"/>
              </w:rPr>
              <w:t>6.3.2 – Requisitos de Qualificação das Equipes Técnicas</w:t>
            </w:r>
          </w:p>
        </w:tc>
      </w:tr>
      <w:tr w:rsidR="006979CB" w14:paraId="72D6A5E6" w14:textId="77777777" w:rsidTr="008E1B2C">
        <w:trPr>
          <w:trHeight w:val="165"/>
          <w:jc w:val="right"/>
        </w:trPr>
        <w:tc>
          <w:tcPr>
            <w:tcW w:w="9912" w:type="dxa"/>
            <w:gridSpan w:val="17"/>
            <w:tcBorders>
              <w:left w:val="single" w:sz="4" w:space="0" w:color="auto"/>
              <w:bottom w:val="single" w:sz="4" w:space="0" w:color="auto"/>
              <w:right w:val="single" w:sz="4" w:space="0" w:color="auto"/>
            </w:tcBorders>
            <w:shd w:val="clear" w:color="auto" w:fill="FFFFFF"/>
            <w:vAlign w:val="center"/>
          </w:tcPr>
          <w:p w14:paraId="4BAACF11" w14:textId="77777777" w:rsidR="006979CB" w:rsidRPr="00186D95" w:rsidRDefault="006979CB" w:rsidP="006979CB">
            <w:pPr>
              <w:ind w:firstLine="0"/>
              <w:rPr>
                <w:rFonts w:ascii="Arial" w:hAnsi="Arial" w:cs="Arial"/>
                <w:b/>
                <w:sz w:val="20"/>
              </w:rPr>
            </w:pPr>
            <w:r w:rsidRPr="00186D95">
              <w:rPr>
                <w:rFonts w:ascii="Arial" w:hAnsi="Arial" w:cs="Arial"/>
                <w:b/>
                <w:sz w:val="20"/>
                <w:szCs w:val="20"/>
              </w:rPr>
              <w:t>1-</w:t>
            </w:r>
            <w:r>
              <w:rPr>
                <w:rFonts w:ascii="Arial" w:hAnsi="Arial" w:cs="Arial"/>
                <w:b/>
                <w:sz w:val="20"/>
                <w:szCs w:val="20"/>
              </w:rPr>
              <w:t xml:space="preserve"> </w:t>
            </w:r>
            <w:r w:rsidRPr="00BD027D">
              <w:rPr>
                <w:rFonts w:ascii="Fonte Ecológica Spranq" w:hAnsi="Fonte Ecológica Spranq" w:cs="Arial"/>
                <w:sz w:val="20"/>
                <w:szCs w:val="20"/>
              </w:rPr>
              <w:t>Nível Técnico</w:t>
            </w:r>
          </w:p>
        </w:tc>
      </w:tr>
      <w:tr w:rsidR="006979CB" w14:paraId="4495CA5C" w14:textId="77777777" w:rsidTr="008E1B2C">
        <w:trPr>
          <w:trHeight w:val="330"/>
          <w:jc w:val="right"/>
        </w:trPr>
        <w:tc>
          <w:tcPr>
            <w:tcW w:w="9912"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2FA769E2" w14:textId="77777777" w:rsidR="006979CB" w:rsidRPr="00186D95" w:rsidRDefault="006979CB" w:rsidP="006979CB">
            <w:pPr>
              <w:ind w:firstLine="0"/>
              <w:rPr>
                <w:rFonts w:ascii="Arial" w:hAnsi="Arial" w:cs="Arial"/>
                <w:b/>
                <w:sz w:val="20"/>
              </w:rPr>
            </w:pPr>
            <w:r>
              <w:rPr>
                <w:rFonts w:ascii="Arial" w:hAnsi="Arial" w:cs="Arial"/>
                <w:b/>
                <w:sz w:val="20"/>
              </w:rPr>
              <w:t xml:space="preserve">2 – </w:t>
            </w:r>
            <w:r w:rsidRPr="009A6113">
              <w:rPr>
                <w:rFonts w:ascii="Arial" w:hAnsi="Arial" w:cs="Arial"/>
                <w:sz w:val="20"/>
              </w:rPr>
              <w:t>Certificação na área de redes de computadores.</w:t>
            </w:r>
          </w:p>
        </w:tc>
      </w:tr>
    </w:tbl>
    <w:p w14:paraId="4180FB4C" w14:textId="77777777" w:rsidR="00302BB3" w:rsidRDefault="00302BB3" w:rsidP="00971FE4">
      <w:pPr>
        <w:ind w:firstLine="0"/>
        <w:rPr>
          <w:rFonts w:ascii="Arial" w:hAnsi="Arial" w:cs="Arial"/>
          <w:b/>
          <w:sz w:val="20"/>
          <w:szCs w:val="20"/>
        </w:rPr>
      </w:pPr>
    </w:p>
    <w:tbl>
      <w:tblPr>
        <w:tblW w:w="97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77"/>
        <w:gridCol w:w="3381"/>
        <w:gridCol w:w="3250"/>
      </w:tblGrid>
      <w:tr w:rsidR="005158D3" w14:paraId="766C2205" w14:textId="77777777" w:rsidTr="007F1426">
        <w:trPr>
          <w:trHeight w:val="330"/>
          <w:jc w:val="right"/>
        </w:trPr>
        <w:tc>
          <w:tcPr>
            <w:tcW w:w="970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C355E37" w14:textId="77777777" w:rsidR="005158D3" w:rsidRPr="002F4F78" w:rsidRDefault="00302BB3" w:rsidP="005158D3">
            <w:pPr>
              <w:ind w:firstLine="0"/>
              <w:jc w:val="center"/>
              <w:rPr>
                <w:rFonts w:ascii="Arial" w:hAnsi="Arial" w:cs="Arial"/>
                <w:b/>
                <w:sz w:val="20"/>
                <w:szCs w:val="20"/>
              </w:rPr>
            </w:pPr>
            <w:r w:rsidRPr="002F4F78">
              <w:rPr>
                <w:rFonts w:ascii="Arial" w:hAnsi="Arial" w:cs="Arial"/>
                <w:b/>
              </w:rPr>
              <w:t>EQUIPE DE PLANEJAMENTO DA CONTRATAÇÃO</w:t>
            </w:r>
          </w:p>
        </w:tc>
      </w:tr>
      <w:tr w:rsidR="005158D3" w14:paraId="02009124" w14:textId="77777777" w:rsidTr="00301B71">
        <w:tblPrEx>
          <w:tblLook w:val="0000" w:firstRow="0" w:lastRow="0" w:firstColumn="0" w:lastColumn="0" w:noHBand="0" w:noVBand="0"/>
        </w:tblPrEx>
        <w:trPr>
          <w:trHeight w:val="509"/>
          <w:jc w:val="right"/>
        </w:trPr>
        <w:tc>
          <w:tcPr>
            <w:tcW w:w="3077" w:type="dxa"/>
            <w:shd w:val="clear" w:color="auto" w:fill="F2F2F2"/>
            <w:vAlign w:val="center"/>
          </w:tcPr>
          <w:p w14:paraId="2D6202F1" w14:textId="77777777" w:rsidR="005158D3" w:rsidRPr="007E69FE" w:rsidRDefault="005158D3" w:rsidP="004D40AE">
            <w:pPr>
              <w:spacing w:line="240" w:lineRule="auto"/>
              <w:ind w:firstLine="0"/>
              <w:jc w:val="center"/>
              <w:rPr>
                <w:rFonts w:ascii="Arial" w:hAnsi="Arial" w:cs="Arial"/>
                <w:b/>
                <w:sz w:val="20"/>
              </w:rPr>
            </w:pPr>
            <w:r>
              <w:rPr>
                <w:rFonts w:ascii="Arial" w:hAnsi="Arial" w:cs="Arial"/>
                <w:b/>
                <w:sz w:val="20"/>
              </w:rPr>
              <w:lastRenderedPageBreak/>
              <w:t>Integrante Técnico</w:t>
            </w:r>
          </w:p>
        </w:tc>
        <w:tc>
          <w:tcPr>
            <w:tcW w:w="3381" w:type="dxa"/>
            <w:tcBorders>
              <w:right w:val="nil"/>
            </w:tcBorders>
            <w:shd w:val="clear" w:color="auto" w:fill="F2F2F2"/>
            <w:vAlign w:val="center"/>
          </w:tcPr>
          <w:p w14:paraId="2417AB66" w14:textId="77777777" w:rsidR="005158D3" w:rsidRPr="007E69FE" w:rsidRDefault="005158D3" w:rsidP="004D40AE">
            <w:pPr>
              <w:spacing w:line="240" w:lineRule="auto"/>
              <w:ind w:firstLine="0"/>
              <w:jc w:val="center"/>
              <w:rPr>
                <w:rFonts w:ascii="Arial" w:hAnsi="Arial" w:cs="Arial"/>
                <w:b/>
                <w:sz w:val="20"/>
              </w:rPr>
            </w:pPr>
            <w:r>
              <w:rPr>
                <w:rFonts w:ascii="Arial" w:hAnsi="Arial" w:cs="Arial"/>
                <w:b/>
                <w:sz w:val="20"/>
              </w:rPr>
              <w:t>Integrante Demandante</w:t>
            </w:r>
          </w:p>
        </w:tc>
        <w:tc>
          <w:tcPr>
            <w:tcW w:w="3250" w:type="dxa"/>
            <w:tcBorders>
              <w:right w:val="single" w:sz="4" w:space="0" w:color="auto"/>
            </w:tcBorders>
            <w:shd w:val="clear" w:color="auto" w:fill="F2F2F2"/>
            <w:vAlign w:val="center"/>
          </w:tcPr>
          <w:p w14:paraId="3B172559" w14:textId="77777777" w:rsidR="005158D3" w:rsidRPr="007E69FE" w:rsidRDefault="005158D3" w:rsidP="004D40AE">
            <w:pPr>
              <w:spacing w:line="240" w:lineRule="auto"/>
              <w:ind w:firstLine="0"/>
              <w:jc w:val="center"/>
              <w:rPr>
                <w:rFonts w:ascii="Arial" w:hAnsi="Arial" w:cs="Arial"/>
                <w:b/>
                <w:sz w:val="20"/>
              </w:rPr>
            </w:pPr>
            <w:r>
              <w:rPr>
                <w:rFonts w:ascii="Arial" w:hAnsi="Arial" w:cs="Arial"/>
                <w:b/>
                <w:sz w:val="20"/>
              </w:rPr>
              <w:t>Integrante Administrativo</w:t>
            </w:r>
          </w:p>
        </w:tc>
      </w:tr>
      <w:tr w:rsidR="000C4E52" w14:paraId="76385305" w14:textId="77777777" w:rsidTr="00721C74">
        <w:tblPrEx>
          <w:tblLook w:val="0000" w:firstRow="0" w:lastRow="0" w:firstColumn="0" w:lastColumn="0" w:noHBand="0" w:noVBand="0"/>
        </w:tblPrEx>
        <w:trPr>
          <w:trHeight w:val="1124"/>
          <w:jc w:val="right"/>
        </w:trPr>
        <w:tc>
          <w:tcPr>
            <w:tcW w:w="3077" w:type="dxa"/>
            <w:shd w:val="clear" w:color="auto" w:fill="FFFFFF"/>
            <w:vAlign w:val="center"/>
          </w:tcPr>
          <w:p w14:paraId="4B079678" w14:textId="77777777" w:rsidR="000C4E52" w:rsidRPr="00217D35" w:rsidRDefault="000C4E52" w:rsidP="000C4E52">
            <w:pPr>
              <w:spacing w:line="240" w:lineRule="auto"/>
              <w:ind w:firstLine="0"/>
              <w:rPr>
                <w:rFonts w:ascii="Fonte Ecológica Spranq" w:hAnsi="Fonte Ecológica Spranq" w:cs="Arial"/>
                <w:sz w:val="20"/>
              </w:rPr>
            </w:pPr>
            <w:r w:rsidRPr="00217D35">
              <w:rPr>
                <w:rFonts w:ascii="Fonte Ecológica Spranq" w:hAnsi="Fonte Ecológica Spranq" w:cs="Arial"/>
                <w:sz w:val="20"/>
              </w:rPr>
              <w:t xml:space="preserve">          _____________________</w:t>
            </w:r>
          </w:p>
          <w:p w14:paraId="7D2463C4" w14:textId="77777777" w:rsidR="000C4E52" w:rsidRDefault="000C4E52" w:rsidP="000C4E52">
            <w:pPr>
              <w:spacing w:line="240" w:lineRule="auto"/>
              <w:ind w:firstLine="0"/>
              <w:jc w:val="center"/>
              <w:rPr>
                <w:rFonts w:ascii="Fonte Ecológica Spranq" w:hAnsi="Fonte Ecológica Spranq" w:cs="Arial"/>
                <w:sz w:val="20"/>
              </w:rPr>
            </w:pPr>
            <w:r>
              <w:rPr>
                <w:rFonts w:ascii="Fonte Ecológica Spranq" w:hAnsi="Fonte Ecológica Spranq" w:cs="Arial"/>
                <w:sz w:val="20"/>
              </w:rPr>
              <w:t>Paulo Roberto Camargo da Cruz</w:t>
            </w:r>
          </w:p>
          <w:p w14:paraId="582F06F3" w14:textId="78143ECD" w:rsidR="000C4E52" w:rsidRPr="00C67CDA" w:rsidRDefault="000C4E52" w:rsidP="000C4E52">
            <w:pPr>
              <w:spacing w:line="240" w:lineRule="auto"/>
              <w:ind w:firstLine="0"/>
              <w:jc w:val="center"/>
              <w:rPr>
                <w:rFonts w:ascii="Arial" w:hAnsi="Arial" w:cs="Arial"/>
                <w:color w:val="000000"/>
                <w:sz w:val="20"/>
              </w:rPr>
            </w:pPr>
            <w:r>
              <w:rPr>
                <w:rFonts w:ascii="Fonte Ecológica Spranq" w:hAnsi="Fonte Ecológica Spranq" w:cs="Arial"/>
                <w:sz w:val="20"/>
              </w:rPr>
              <w:t>01/15069</w:t>
            </w:r>
          </w:p>
        </w:tc>
        <w:tc>
          <w:tcPr>
            <w:tcW w:w="3381" w:type="dxa"/>
            <w:tcBorders>
              <w:right w:val="nil"/>
            </w:tcBorders>
          </w:tcPr>
          <w:p w14:paraId="708AE10B" w14:textId="77777777" w:rsidR="000C4E52" w:rsidRPr="00217D35" w:rsidRDefault="000C4E52" w:rsidP="000C4E52">
            <w:pPr>
              <w:spacing w:line="240" w:lineRule="auto"/>
              <w:ind w:firstLine="0"/>
              <w:rPr>
                <w:rFonts w:ascii="Fonte Ecológica Spranq" w:hAnsi="Fonte Ecológica Spranq" w:cs="Arial"/>
                <w:sz w:val="16"/>
                <w:szCs w:val="16"/>
              </w:rPr>
            </w:pPr>
          </w:p>
          <w:p w14:paraId="1AE85BA2" w14:textId="77777777" w:rsidR="000C4E52" w:rsidRPr="00217D35" w:rsidRDefault="000C4E52" w:rsidP="000C4E52">
            <w:pPr>
              <w:spacing w:line="240" w:lineRule="auto"/>
              <w:ind w:firstLine="0"/>
              <w:rPr>
                <w:rFonts w:ascii="Fonte Ecológica Spranq" w:hAnsi="Fonte Ecológica Spranq" w:cs="Arial"/>
                <w:sz w:val="16"/>
                <w:szCs w:val="16"/>
              </w:rPr>
            </w:pPr>
          </w:p>
          <w:p w14:paraId="5F101A69" w14:textId="77777777" w:rsidR="000C4E52" w:rsidRPr="00217D35" w:rsidRDefault="000C4E52" w:rsidP="000C4E52">
            <w:pPr>
              <w:spacing w:line="240" w:lineRule="auto"/>
              <w:ind w:firstLine="0"/>
              <w:rPr>
                <w:rFonts w:ascii="Fonte Ecológica Spranq" w:hAnsi="Fonte Ecológica Spranq" w:cs="Arial"/>
                <w:sz w:val="20"/>
              </w:rPr>
            </w:pPr>
            <w:r w:rsidRPr="00217D35">
              <w:rPr>
                <w:rFonts w:ascii="Fonte Ecológica Spranq" w:hAnsi="Fonte Ecológica Spranq" w:cs="Arial"/>
                <w:sz w:val="20"/>
              </w:rPr>
              <w:t xml:space="preserve">           __________________                                 </w:t>
            </w:r>
          </w:p>
          <w:p w14:paraId="09B364A4" w14:textId="07D20FB4" w:rsidR="000C4E52" w:rsidRPr="00C67CDA" w:rsidRDefault="000C4E52" w:rsidP="000C4E52">
            <w:pPr>
              <w:spacing w:line="240" w:lineRule="auto"/>
              <w:ind w:firstLine="0"/>
              <w:jc w:val="center"/>
              <w:rPr>
                <w:rFonts w:ascii="Arial" w:hAnsi="Arial" w:cs="Arial"/>
                <w:color w:val="000000"/>
                <w:sz w:val="20"/>
              </w:rPr>
            </w:pPr>
            <w:r w:rsidRPr="00217D35">
              <w:rPr>
                <w:rFonts w:ascii="Fonte Ecológica Spranq" w:hAnsi="Fonte Ecológica Spranq" w:cs="Arial"/>
                <w:sz w:val="20"/>
              </w:rPr>
              <w:t>Marcos Stallone dos Santos Matrícula 01/16816</w:t>
            </w:r>
          </w:p>
        </w:tc>
        <w:tc>
          <w:tcPr>
            <w:tcW w:w="3250" w:type="dxa"/>
            <w:tcBorders>
              <w:right w:val="single" w:sz="4" w:space="0" w:color="auto"/>
            </w:tcBorders>
          </w:tcPr>
          <w:p w14:paraId="48FA7879" w14:textId="77777777" w:rsidR="000C4E52" w:rsidRPr="00DB4BFF" w:rsidRDefault="000C4E52" w:rsidP="000C4E52">
            <w:pPr>
              <w:spacing w:line="240" w:lineRule="auto"/>
              <w:ind w:firstLine="0"/>
              <w:jc w:val="left"/>
              <w:rPr>
                <w:rFonts w:ascii="Fonte Ecológica Spranq" w:hAnsi="Fonte Ecológica Spranq" w:cs="Arial"/>
                <w:color w:val="000000"/>
                <w:sz w:val="16"/>
                <w:szCs w:val="16"/>
              </w:rPr>
            </w:pPr>
          </w:p>
          <w:p w14:paraId="4BEC8868" w14:textId="77777777" w:rsidR="000C4E52" w:rsidRPr="00DB4BFF" w:rsidRDefault="000C4E52" w:rsidP="000C4E52">
            <w:pPr>
              <w:spacing w:line="240" w:lineRule="auto"/>
              <w:ind w:firstLine="0"/>
              <w:jc w:val="left"/>
              <w:rPr>
                <w:rFonts w:ascii="Fonte Ecológica Spranq" w:hAnsi="Fonte Ecológica Spranq" w:cs="Arial"/>
                <w:color w:val="000000"/>
                <w:sz w:val="16"/>
                <w:szCs w:val="16"/>
              </w:rPr>
            </w:pPr>
          </w:p>
          <w:p w14:paraId="4C39DE70" w14:textId="77777777" w:rsidR="000C4E52" w:rsidRPr="00DB4BFF" w:rsidRDefault="000C4E52" w:rsidP="000C4E52">
            <w:pPr>
              <w:spacing w:line="240" w:lineRule="auto"/>
              <w:ind w:firstLine="0"/>
              <w:jc w:val="left"/>
              <w:rPr>
                <w:rFonts w:ascii="Fonte Ecológica Spranq" w:hAnsi="Fonte Ecológica Spranq" w:cs="Arial"/>
                <w:color w:val="000000"/>
                <w:sz w:val="20"/>
              </w:rPr>
            </w:pPr>
            <w:r w:rsidRPr="00DB4BFF">
              <w:rPr>
                <w:rFonts w:ascii="Fonte Ecológica Spranq" w:hAnsi="Fonte Ecológica Spranq" w:cs="Arial"/>
                <w:color w:val="000000"/>
                <w:sz w:val="20"/>
              </w:rPr>
              <w:t xml:space="preserve">      _____________________</w:t>
            </w:r>
          </w:p>
          <w:p w14:paraId="631754AA" w14:textId="77777777" w:rsidR="000C4E52" w:rsidRPr="00462847" w:rsidRDefault="000C4E52" w:rsidP="000C4E52">
            <w:pPr>
              <w:autoSpaceDE w:val="0"/>
              <w:autoSpaceDN w:val="0"/>
              <w:adjustRightInd w:val="0"/>
              <w:spacing w:line="240" w:lineRule="auto"/>
              <w:ind w:firstLine="0"/>
              <w:jc w:val="center"/>
              <w:rPr>
                <w:rFonts w:ascii="Fonte Ecológica Spranq" w:hAnsi="Fonte Ecológica Spranq" w:cs="Arial"/>
                <w:color w:val="000000"/>
                <w:sz w:val="20"/>
              </w:rPr>
            </w:pPr>
            <w:r w:rsidRPr="00462847">
              <w:rPr>
                <w:rFonts w:ascii="Fonte Ecológica Spranq" w:hAnsi="Fonte Ecológica Spranq" w:cs="Arial"/>
                <w:color w:val="000000"/>
                <w:sz w:val="20"/>
              </w:rPr>
              <w:t>Beatriz Elisa Amorim dos Santos</w:t>
            </w:r>
          </w:p>
          <w:p w14:paraId="2D7ED82F" w14:textId="1117DFC4" w:rsidR="000C4E52" w:rsidRPr="00C67CDA" w:rsidRDefault="000C4E52" w:rsidP="000C4E52">
            <w:pPr>
              <w:spacing w:line="240" w:lineRule="auto"/>
              <w:ind w:firstLine="0"/>
              <w:jc w:val="center"/>
              <w:rPr>
                <w:rFonts w:ascii="Arial" w:hAnsi="Arial" w:cs="Arial"/>
                <w:color w:val="000000"/>
                <w:sz w:val="20"/>
              </w:rPr>
            </w:pPr>
            <w:r w:rsidRPr="00462847">
              <w:rPr>
                <w:rFonts w:ascii="Fonte Ecológica Spranq" w:hAnsi="Fonte Ecológica Spranq" w:cs="Arial"/>
                <w:color w:val="000000"/>
                <w:sz w:val="20"/>
              </w:rPr>
              <w:t>01/32071</w:t>
            </w:r>
          </w:p>
        </w:tc>
      </w:tr>
      <w:tr w:rsidR="005158D3" w14:paraId="07684127" w14:textId="77777777" w:rsidTr="00A7235C">
        <w:tblPrEx>
          <w:tblLook w:val="0000" w:firstRow="0" w:lastRow="0" w:firstColumn="0" w:lastColumn="0" w:noHBand="0" w:noVBand="0"/>
        </w:tblPrEx>
        <w:trPr>
          <w:trHeight w:val="330"/>
          <w:jc w:val="right"/>
        </w:trPr>
        <w:tc>
          <w:tcPr>
            <w:tcW w:w="970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9D5DFC0" w14:textId="77777777" w:rsidR="005158D3" w:rsidRDefault="005158D3" w:rsidP="008B7A72">
            <w:pPr>
              <w:spacing w:line="240" w:lineRule="auto"/>
              <w:ind w:firstLine="0"/>
              <w:rPr>
                <w:rFonts w:ascii="Arial" w:hAnsi="Arial" w:cs="Arial"/>
                <w:b/>
                <w:sz w:val="20"/>
              </w:rPr>
            </w:pPr>
          </w:p>
          <w:p w14:paraId="4CF5A92F" w14:textId="2075312B" w:rsidR="005158D3" w:rsidRPr="00343981" w:rsidRDefault="003C45AB" w:rsidP="003C45AB">
            <w:pPr>
              <w:spacing w:line="240" w:lineRule="auto"/>
              <w:ind w:firstLine="0"/>
              <w:jc w:val="center"/>
              <w:rPr>
                <w:rFonts w:ascii="Arial" w:hAnsi="Arial" w:cs="Arial"/>
                <w:sz w:val="20"/>
              </w:rPr>
            </w:pPr>
            <w:r>
              <w:rPr>
                <w:rFonts w:ascii="Arial" w:hAnsi="Arial" w:cs="Arial"/>
                <w:sz w:val="20"/>
              </w:rPr>
              <w:t>Rio de Janeiro, na data da assinatura eletrônica.</w:t>
            </w:r>
            <w:bookmarkStart w:id="2" w:name="_GoBack"/>
            <w:bookmarkEnd w:id="2"/>
          </w:p>
        </w:tc>
      </w:tr>
    </w:tbl>
    <w:p w14:paraId="459816D0" w14:textId="77777777" w:rsidR="0011504D" w:rsidRPr="005873A3" w:rsidRDefault="0011504D" w:rsidP="005873A3"/>
    <w:sectPr w:rsidR="0011504D" w:rsidRPr="005873A3" w:rsidSect="000B7582">
      <w:headerReference w:type="default" r:id="rId12"/>
      <w:footerReference w:type="default" r:id="rId13"/>
      <w:pgSz w:w="11907" w:h="16840" w:code="9"/>
      <w:pgMar w:top="851" w:right="567" w:bottom="907" w:left="1418" w:header="851"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B8E70" w14:textId="77777777" w:rsidR="0009040F" w:rsidRDefault="0009040F">
      <w:r>
        <w:separator/>
      </w:r>
    </w:p>
  </w:endnote>
  <w:endnote w:type="continuationSeparator" w:id="0">
    <w:p w14:paraId="1BC43AB4" w14:textId="77777777" w:rsidR="0009040F" w:rsidRDefault="0009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e Ecológica Spranq">
    <w:altName w:val="Malgun Gothic"/>
    <w:panose1 w:val="020B0603030804020204"/>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onte Ecológica Spranq,Arial">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FonteEcolgicaSpranq">
    <w:altName w:val="MS Mincho"/>
    <w:panose1 w:val="00000000000000000000"/>
    <w:charset w:val="80"/>
    <w:family w:val="auto"/>
    <w:notTrueType/>
    <w:pitch w:val="default"/>
    <w:sig w:usb0="00000000" w:usb1="08070000" w:usb2="00000010" w:usb3="00000000" w:csb0="00020000" w:csb1="00000000"/>
  </w:font>
  <w:font w:name="ArialMT">
    <w:altName w:val="Times New Roman"/>
    <w:charset w:val="00"/>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4819E" w14:textId="4150D373" w:rsidR="0009040F" w:rsidRPr="00973FE9" w:rsidRDefault="0009040F" w:rsidP="00CF42C4">
    <w:pPr>
      <w:pStyle w:val="Rodap"/>
      <w:spacing w:line="240" w:lineRule="auto"/>
      <w:ind w:firstLine="0"/>
      <w:rPr>
        <w:rFonts w:ascii="Fonte Ecológica Spranq" w:hAnsi="Fonte Ecológica Spranq" w:cs="Arial"/>
        <w:sz w:val="16"/>
        <w:szCs w:val="16"/>
      </w:rPr>
    </w:pPr>
    <w:r w:rsidRPr="00973FE9">
      <w:rPr>
        <w:rFonts w:ascii="Fonte Ecológica Spranq" w:hAnsi="Fonte Ecológica Spranq"/>
        <w:noProof/>
      </w:rPr>
      <mc:AlternateContent>
        <mc:Choice Requires="wps">
          <w:drawing>
            <wp:anchor distT="0" distB="0" distL="114300" distR="114300" simplePos="0" relativeHeight="251657728" behindDoc="0" locked="0" layoutInCell="1" allowOverlap="1">
              <wp:simplePos x="0" y="0"/>
              <wp:positionH relativeFrom="column">
                <wp:posOffset>-28575</wp:posOffset>
              </wp:positionH>
              <wp:positionV relativeFrom="paragraph">
                <wp:posOffset>-10160</wp:posOffset>
              </wp:positionV>
              <wp:extent cx="6248400" cy="0"/>
              <wp:effectExtent l="19050" t="18415" r="19050" b="1968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line w14:anchorId="567B3C5B"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8pt" to="489.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" strokecolor="silver" strokeweight="2.25pt"/>
          </w:pict>
        </mc:Fallback>
      </mc:AlternateContent>
    </w:r>
    <w:r w:rsidRPr="00973FE9">
      <w:rPr>
        <w:rFonts w:ascii="Fonte Ecológica Spranq" w:hAnsi="Fonte Ecológica Spranq" w:cs="Arial"/>
        <w:sz w:val="16"/>
        <w:szCs w:val="16"/>
      </w:rPr>
      <w:t>FRM-DGTEC-041-04                            Revisão: 00                     Data: 10/09/2014                                                       Pág.</w:t>
    </w:r>
    <w:r w:rsidRPr="00973FE9">
      <w:rPr>
        <w:rStyle w:val="Nmerodepgina"/>
        <w:rFonts w:ascii="Fonte Ecológica Spranq" w:hAnsi="Fonte Ecológica Spranq" w:cs="Arial"/>
        <w:sz w:val="16"/>
        <w:szCs w:val="16"/>
      </w:rPr>
      <w:fldChar w:fldCharType="begin"/>
    </w:r>
    <w:r w:rsidRPr="00973FE9">
      <w:rPr>
        <w:rStyle w:val="Nmerodepgina"/>
        <w:rFonts w:ascii="Fonte Ecológica Spranq" w:hAnsi="Fonte Ecológica Spranq" w:cs="Arial"/>
        <w:sz w:val="16"/>
        <w:szCs w:val="16"/>
      </w:rPr>
      <w:instrText xml:space="preserve"> PAGE </w:instrText>
    </w:r>
    <w:r w:rsidRPr="00973FE9">
      <w:rPr>
        <w:rStyle w:val="Nmerodepgina"/>
        <w:rFonts w:ascii="Fonte Ecológica Spranq" w:hAnsi="Fonte Ecológica Spranq" w:cs="Arial"/>
        <w:sz w:val="16"/>
        <w:szCs w:val="16"/>
      </w:rPr>
      <w:fldChar w:fldCharType="separate"/>
    </w:r>
    <w:r w:rsidR="003C45AB">
      <w:rPr>
        <w:rStyle w:val="Nmerodepgina"/>
        <w:rFonts w:ascii="Fonte Ecológica Spranq" w:hAnsi="Fonte Ecológica Spranq" w:cs="Arial"/>
        <w:noProof/>
        <w:sz w:val="16"/>
        <w:szCs w:val="16"/>
      </w:rPr>
      <w:t>10</w:t>
    </w:r>
    <w:r w:rsidRPr="00973FE9">
      <w:rPr>
        <w:rStyle w:val="Nmerodepgina"/>
        <w:rFonts w:ascii="Fonte Ecológica Spranq" w:hAnsi="Fonte Ecológica Spranq" w:cs="Arial"/>
        <w:sz w:val="16"/>
        <w:szCs w:val="16"/>
      </w:rPr>
      <w:fldChar w:fldCharType="end"/>
    </w:r>
    <w:r w:rsidRPr="00973FE9">
      <w:rPr>
        <w:rStyle w:val="Nmerodepgina"/>
        <w:rFonts w:ascii="Fonte Ecológica Spranq" w:hAnsi="Fonte Ecológica Spranq" w:cs="Arial"/>
        <w:sz w:val="16"/>
        <w:szCs w:val="16"/>
      </w:rPr>
      <w:t>/</w:t>
    </w:r>
    <w:r w:rsidRPr="00973FE9">
      <w:rPr>
        <w:rStyle w:val="Nmerodepgina"/>
        <w:rFonts w:ascii="Fonte Ecológica Spranq" w:hAnsi="Fonte Ecológica Spranq" w:cs="Arial"/>
        <w:sz w:val="16"/>
        <w:szCs w:val="16"/>
      </w:rPr>
      <w:fldChar w:fldCharType="begin"/>
    </w:r>
    <w:r w:rsidRPr="00973FE9">
      <w:rPr>
        <w:rStyle w:val="Nmerodepgina"/>
        <w:rFonts w:ascii="Fonte Ecológica Spranq" w:hAnsi="Fonte Ecológica Spranq" w:cs="Arial"/>
        <w:sz w:val="16"/>
        <w:szCs w:val="16"/>
      </w:rPr>
      <w:instrText xml:space="preserve"> NUMPAGES </w:instrText>
    </w:r>
    <w:r w:rsidRPr="00973FE9">
      <w:rPr>
        <w:rStyle w:val="Nmerodepgina"/>
        <w:rFonts w:ascii="Fonte Ecológica Spranq" w:hAnsi="Fonte Ecológica Spranq" w:cs="Arial"/>
        <w:sz w:val="16"/>
        <w:szCs w:val="16"/>
      </w:rPr>
      <w:fldChar w:fldCharType="separate"/>
    </w:r>
    <w:r w:rsidR="003C45AB">
      <w:rPr>
        <w:rStyle w:val="Nmerodepgina"/>
        <w:rFonts w:ascii="Fonte Ecológica Spranq" w:hAnsi="Fonte Ecológica Spranq" w:cs="Arial"/>
        <w:noProof/>
        <w:sz w:val="16"/>
        <w:szCs w:val="16"/>
      </w:rPr>
      <w:t>11</w:t>
    </w:r>
    <w:r w:rsidRPr="00973FE9">
      <w:rPr>
        <w:rStyle w:val="Nmerodepgina"/>
        <w:rFonts w:ascii="Fonte Ecológica Spranq" w:hAnsi="Fonte Ecológica Spranq"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D2B37" w14:textId="77777777" w:rsidR="0009040F" w:rsidRDefault="0009040F">
      <w:r>
        <w:separator/>
      </w:r>
    </w:p>
  </w:footnote>
  <w:footnote w:type="continuationSeparator" w:id="0">
    <w:p w14:paraId="1E1FCC41" w14:textId="77777777" w:rsidR="0009040F" w:rsidRDefault="00090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0" w:type="dxa"/>
      <w:tblInd w:w="430"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0"/>
      <w:gridCol w:w="8160"/>
    </w:tblGrid>
    <w:tr w:rsidR="0009040F" w:rsidRPr="00973FE9" w14:paraId="5F828674" w14:textId="77777777" w:rsidTr="00980DD6">
      <w:trPr>
        <w:cantSplit/>
        <w:trHeight w:val="1086"/>
      </w:trPr>
      <w:tc>
        <w:tcPr>
          <w:tcW w:w="1440" w:type="dxa"/>
          <w:vAlign w:val="center"/>
        </w:tcPr>
        <w:p w14:paraId="56F2D572" w14:textId="77777777" w:rsidR="0009040F" w:rsidRPr="00973FE9" w:rsidRDefault="0009040F" w:rsidP="0046156A">
          <w:pPr>
            <w:ind w:firstLine="0"/>
            <w:jc w:val="center"/>
            <w:rPr>
              <w:rFonts w:ascii="Fonte Ecológica Spranq" w:hAnsi="Fonte Ecológica Spranq"/>
            </w:rPr>
          </w:pPr>
          <w:r w:rsidRPr="00973FE9">
            <w:rPr>
              <w:rFonts w:ascii="Fonte Ecológica Spranq" w:hAnsi="Fonte Ecológica Spranq"/>
              <w:noProof/>
              <w:sz w:val="16"/>
              <w:szCs w:val="16"/>
            </w:rPr>
            <w:drawing>
              <wp:inline distT="0" distB="0" distL="0" distR="0">
                <wp:extent cx="803275" cy="75184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275" cy="751840"/>
                        </a:xfrm>
                        <a:prstGeom prst="rect">
                          <a:avLst/>
                        </a:prstGeom>
                        <a:noFill/>
                        <a:ln>
                          <a:noFill/>
                        </a:ln>
                      </pic:spPr>
                    </pic:pic>
                  </a:graphicData>
                </a:graphic>
              </wp:inline>
            </w:drawing>
          </w:r>
        </w:p>
      </w:tc>
      <w:tc>
        <w:tcPr>
          <w:tcW w:w="8160" w:type="dxa"/>
          <w:vAlign w:val="center"/>
        </w:tcPr>
        <w:p w14:paraId="3CF35EA4" w14:textId="77777777" w:rsidR="0009040F" w:rsidRPr="00973FE9" w:rsidRDefault="0009040F" w:rsidP="00A57B79">
          <w:pPr>
            <w:pStyle w:val="Ttulo3"/>
            <w:snapToGrid w:val="0"/>
            <w:spacing w:line="240" w:lineRule="auto"/>
            <w:ind w:firstLine="0"/>
            <w:rPr>
              <w:rFonts w:ascii="Fonte Ecológica Spranq" w:hAnsi="Fonte Ecológica Spranq"/>
              <w:b w:val="0"/>
              <w:bCs w:val="0"/>
              <w:sz w:val="18"/>
            </w:rPr>
          </w:pPr>
          <w:r w:rsidRPr="00973FE9">
            <w:rPr>
              <w:rFonts w:ascii="Fonte Ecológica Spranq" w:hAnsi="Fonte Ecológica Spranq"/>
              <w:sz w:val="28"/>
              <w:szCs w:val="28"/>
            </w:rPr>
            <w:t>ESTRATÉGIA DA CONTRATAÇÃO</w:t>
          </w:r>
        </w:p>
      </w:tc>
    </w:tr>
  </w:tbl>
  <w:p w14:paraId="2D6CF7EB" w14:textId="77777777" w:rsidR="0009040F" w:rsidRPr="005B5556" w:rsidRDefault="0009040F" w:rsidP="00E26C68">
    <w:pPr>
      <w:jc w:val="center"/>
      <w:rPr>
        <w:rFonts w:ascii="Fonte Ecológica Spranq" w:hAnsi="Fonte Ecológica Spranq" w:cs="Arial"/>
        <w:b/>
        <w:color w:val="FF0000"/>
        <w:sz w:val="18"/>
        <w:szCs w:val="18"/>
      </w:rPr>
    </w:pPr>
    <w:bookmarkStart w:id="3" w:name="OLE_LINK1"/>
    <w:bookmarkStart w:id="4" w:name="OLE_LINK2"/>
    <w:bookmarkStart w:id="5" w:name="_Hlk247374218"/>
    <w:bookmarkStart w:id="6" w:name="OLE_LINK3"/>
    <w:bookmarkStart w:id="7" w:name="OLE_LINK4"/>
    <w:bookmarkStart w:id="8" w:name="_Hlk251335526"/>
    <w:bookmarkStart w:id="9" w:name="OLE_LINK5"/>
    <w:bookmarkStart w:id="10" w:name="OLE_LINK6"/>
    <w:bookmarkStart w:id="11" w:name="_Hlk253754814"/>
    <w:bookmarkStart w:id="12" w:name="OLE_LINK7"/>
    <w:bookmarkStart w:id="13" w:name="OLE_LINK8"/>
    <w:bookmarkStart w:id="14" w:name="_Hlk259205122"/>
    <w:bookmarkStart w:id="15" w:name="OLE_LINK9"/>
    <w:bookmarkStart w:id="16" w:name="OLE_LINK10"/>
    <w:bookmarkStart w:id="17" w:name="_Hlk274061428"/>
    <w:bookmarkStart w:id="18" w:name="OLE_LINK11"/>
    <w:bookmarkStart w:id="19" w:name="OLE_LINK12"/>
    <w:bookmarkStart w:id="20" w:name="_Hlk287627132"/>
    <w:bookmarkStart w:id="21" w:name="OLE_LINK13"/>
    <w:bookmarkStart w:id="22" w:name="OLE_LINK14"/>
    <w:bookmarkStart w:id="23" w:name="_Hlk295929801"/>
    <w:bookmarkStart w:id="24" w:name="OLE_LINK15"/>
    <w:bookmarkStart w:id="25" w:name="OLE_LINK16"/>
    <w:bookmarkStart w:id="26" w:name="_Hlk297741020"/>
    <w:bookmarkStart w:id="27" w:name="OLE_LINK17"/>
    <w:bookmarkStart w:id="28" w:name="OLE_LINK18"/>
    <w:bookmarkStart w:id="29" w:name="_Hlk297742013"/>
    <w:bookmarkStart w:id="30" w:name="OLE_LINK19"/>
    <w:bookmarkStart w:id="31" w:name="OLE_LINK20"/>
    <w:bookmarkStart w:id="32" w:name="_Hlk304892943"/>
    <w:bookmarkStart w:id="33" w:name="OLE_LINK21"/>
    <w:bookmarkStart w:id="34" w:name="OLE_LINK22"/>
    <w:bookmarkStart w:id="35" w:name="_Hlk304903772"/>
    <w:bookmarkStart w:id="36" w:name="OLE_LINK23"/>
    <w:bookmarkStart w:id="37" w:name="OLE_LINK24"/>
    <w:bookmarkStart w:id="38" w:name="_Hlk305586090"/>
    <w:bookmarkStart w:id="39" w:name="OLE_LINK25"/>
    <w:bookmarkStart w:id="40" w:name="OLE_LINK26"/>
    <w:bookmarkStart w:id="41" w:name="_Hlk306273909"/>
    <w:bookmarkStart w:id="42" w:name="OLE_LINK27"/>
    <w:bookmarkStart w:id="43" w:name="OLE_LINK28"/>
    <w:bookmarkStart w:id="44" w:name="_Hlk307846149"/>
    <w:bookmarkStart w:id="45" w:name="OLE_LINK29"/>
    <w:bookmarkStart w:id="46" w:name="OLE_LINK30"/>
    <w:bookmarkStart w:id="47" w:name="_Hlk309731046"/>
    <w:bookmarkStart w:id="48" w:name="OLE_LINK31"/>
    <w:bookmarkStart w:id="49" w:name="OLE_LINK32"/>
    <w:bookmarkStart w:id="50" w:name="_Hlk373227966"/>
    <w:r w:rsidRPr="005B5556">
      <w:rPr>
        <w:rFonts w:ascii="Fonte Ecológica Spranq" w:hAnsi="Fonte Ecológica Spranq" w:cs="Arial"/>
        <w:b/>
        <w:color w:val="FF0000"/>
        <w:sz w:val="18"/>
        <w:szCs w:val="18"/>
      </w:rPr>
      <w:t xml:space="preserve">ATENÇÃO: A cópia impressa a partir da </w:t>
    </w:r>
    <w:r w:rsidRPr="005B5556">
      <w:rPr>
        <w:rFonts w:ascii="Fonte Ecológica Spranq" w:hAnsi="Fonte Ecológica Spranq" w:cs="Arial"/>
        <w:b/>
        <w:i/>
        <w:color w:val="FF0000"/>
        <w:sz w:val="18"/>
        <w:szCs w:val="18"/>
      </w:rPr>
      <w:t>intranet</w:t>
    </w:r>
    <w:r w:rsidRPr="005B5556">
      <w:rPr>
        <w:rFonts w:ascii="Fonte Ecológica Spranq" w:hAnsi="Fonte Ecológica Spranq" w:cs="Arial"/>
        <w:b/>
        <w:color w:val="FF0000"/>
        <w:sz w:val="18"/>
        <w:szCs w:val="18"/>
      </w:rPr>
      <w:t xml:space="preserve"> é cópia não controlada.</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2122"/>
    <w:multiLevelType w:val="hybridMultilevel"/>
    <w:tmpl w:val="C81A1E54"/>
    <w:lvl w:ilvl="0" w:tplc="A240F97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300B9D"/>
    <w:multiLevelType w:val="hybridMultilevel"/>
    <w:tmpl w:val="F6C6B59C"/>
    <w:lvl w:ilvl="0" w:tplc="5392705C">
      <w:start w:val="1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AB6763"/>
    <w:multiLevelType w:val="hybridMultilevel"/>
    <w:tmpl w:val="F8C8B18A"/>
    <w:lvl w:ilvl="0" w:tplc="539270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A42623"/>
    <w:multiLevelType w:val="hybridMultilevel"/>
    <w:tmpl w:val="823A8ADC"/>
    <w:lvl w:ilvl="0" w:tplc="5392705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AE342F"/>
    <w:multiLevelType w:val="hybridMultilevel"/>
    <w:tmpl w:val="7B6E8A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01118E3"/>
    <w:multiLevelType w:val="hybridMultilevel"/>
    <w:tmpl w:val="96FE0CFE"/>
    <w:lvl w:ilvl="0" w:tplc="AF54C0F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413FFE"/>
    <w:multiLevelType w:val="hybridMultilevel"/>
    <w:tmpl w:val="F8C8B18A"/>
    <w:lvl w:ilvl="0" w:tplc="539270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F0444C"/>
    <w:multiLevelType w:val="hybridMultilevel"/>
    <w:tmpl w:val="F8C8B18A"/>
    <w:lvl w:ilvl="0" w:tplc="539270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A4C1CFD"/>
    <w:multiLevelType w:val="hybridMultilevel"/>
    <w:tmpl w:val="B414FC0E"/>
    <w:lvl w:ilvl="0" w:tplc="05AA8B62">
      <w:start w:val="1"/>
      <w:numFmt w:val="decimal"/>
      <w:lvlText w:val="4.5.%1"/>
      <w:lvlJc w:val="left"/>
      <w:pPr>
        <w:ind w:left="2433"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C534D0B"/>
    <w:multiLevelType w:val="hybridMultilevel"/>
    <w:tmpl w:val="1DBCF9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257110A"/>
    <w:multiLevelType w:val="hybridMultilevel"/>
    <w:tmpl w:val="F8C8B18A"/>
    <w:lvl w:ilvl="0" w:tplc="539270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3C163AB"/>
    <w:multiLevelType w:val="hybridMultilevel"/>
    <w:tmpl w:val="F79CE826"/>
    <w:lvl w:ilvl="0" w:tplc="17C4FC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1B94025"/>
    <w:multiLevelType w:val="hybridMultilevel"/>
    <w:tmpl w:val="177C5F10"/>
    <w:lvl w:ilvl="0" w:tplc="0416000F">
      <w:start w:val="1"/>
      <w:numFmt w:val="decimal"/>
      <w:lvlText w:val="%1."/>
      <w:lvlJc w:val="left"/>
      <w:pPr>
        <w:ind w:left="2487"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3354793"/>
    <w:multiLevelType w:val="hybridMultilevel"/>
    <w:tmpl w:val="E0748160"/>
    <w:lvl w:ilvl="0" w:tplc="CB0E671A">
      <w:start w:val="1"/>
      <w:numFmt w:val="decimal"/>
      <w:lvlText w:val="4.6.%1"/>
      <w:lvlJc w:val="left"/>
      <w:pPr>
        <w:ind w:left="720" w:hanging="360"/>
      </w:pPr>
      <w:rPr>
        <w:rFonts w:hint="default"/>
        <w:b w:val="0"/>
        <w:strike w:val="0"/>
        <w:color w:val="auto"/>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66467EA"/>
    <w:multiLevelType w:val="hybridMultilevel"/>
    <w:tmpl w:val="49E8A736"/>
    <w:lvl w:ilvl="0" w:tplc="0FA81C2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69C4DD3"/>
    <w:multiLevelType w:val="hybridMultilevel"/>
    <w:tmpl w:val="F8C8B18A"/>
    <w:lvl w:ilvl="0" w:tplc="539270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E273004"/>
    <w:multiLevelType w:val="hybridMultilevel"/>
    <w:tmpl w:val="1E121754"/>
    <w:lvl w:ilvl="0" w:tplc="50CAA97A">
      <w:start w:val="1"/>
      <w:numFmt w:val="decimal"/>
      <w:lvlText w:val="4.6.%1"/>
      <w:lvlJc w:val="left"/>
      <w:pPr>
        <w:ind w:left="3153"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93755C"/>
    <w:multiLevelType w:val="hybridMultilevel"/>
    <w:tmpl w:val="F8C8B18A"/>
    <w:lvl w:ilvl="0" w:tplc="539270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B03595"/>
    <w:multiLevelType w:val="hybridMultilevel"/>
    <w:tmpl w:val="89E232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2877A5F"/>
    <w:multiLevelType w:val="hybridMultilevel"/>
    <w:tmpl w:val="AF8E47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2C41B27"/>
    <w:multiLevelType w:val="hybridMultilevel"/>
    <w:tmpl w:val="F8C8B18A"/>
    <w:lvl w:ilvl="0" w:tplc="539270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6DF1861"/>
    <w:multiLevelType w:val="hybridMultilevel"/>
    <w:tmpl w:val="F8C8B18A"/>
    <w:lvl w:ilvl="0" w:tplc="539270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B250849"/>
    <w:multiLevelType w:val="hybridMultilevel"/>
    <w:tmpl w:val="FF1A1582"/>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5016304B"/>
    <w:multiLevelType w:val="hybridMultilevel"/>
    <w:tmpl w:val="F6C6B59C"/>
    <w:lvl w:ilvl="0" w:tplc="5392705C">
      <w:start w:val="1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25258EA"/>
    <w:multiLevelType w:val="hybridMultilevel"/>
    <w:tmpl w:val="F8C8B18A"/>
    <w:lvl w:ilvl="0" w:tplc="539270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4410B8F"/>
    <w:multiLevelType w:val="hybridMultilevel"/>
    <w:tmpl w:val="42C872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50E4F51"/>
    <w:multiLevelType w:val="hybridMultilevel"/>
    <w:tmpl w:val="29D8B9E6"/>
    <w:lvl w:ilvl="0" w:tplc="AF8AC3E2">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8241F69"/>
    <w:multiLevelType w:val="hybridMultilevel"/>
    <w:tmpl w:val="B9020C8A"/>
    <w:lvl w:ilvl="0" w:tplc="5392705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070778B"/>
    <w:multiLevelType w:val="hybridMultilevel"/>
    <w:tmpl w:val="F8C8B18A"/>
    <w:lvl w:ilvl="0" w:tplc="539270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9024958"/>
    <w:multiLevelType w:val="multilevel"/>
    <w:tmpl w:val="6942A006"/>
    <w:lvl w:ilvl="0">
      <w:start w:val="1"/>
      <w:numFmt w:val="decimal"/>
      <w:lvlText w:val="%1"/>
      <w:lvlJc w:val="left"/>
      <w:pPr>
        <w:ind w:left="435" w:hanging="435"/>
      </w:pPr>
      <w:rPr>
        <w:rFonts w:hint="default"/>
        <w:b/>
        <w:sz w:val="20"/>
      </w:rPr>
    </w:lvl>
    <w:lvl w:ilvl="1">
      <w:start w:val="1"/>
      <w:numFmt w:val="decimal"/>
      <w:lvlText w:val="%1.%2"/>
      <w:lvlJc w:val="left"/>
      <w:pPr>
        <w:ind w:left="435" w:hanging="435"/>
      </w:pPr>
      <w:rPr>
        <w:rFonts w:hint="default"/>
        <w:b/>
        <w:sz w:val="20"/>
      </w:rPr>
    </w:lvl>
    <w:lvl w:ilvl="2">
      <w:start w:val="1"/>
      <w:numFmt w:val="decimal"/>
      <w:lvlText w:val="%1.%2.%3"/>
      <w:lvlJc w:val="left"/>
      <w:pPr>
        <w:ind w:left="435" w:hanging="435"/>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720" w:hanging="72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080" w:hanging="1080"/>
      </w:pPr>
      <w:rPr>
        <w:rFonts w:hint="default"/>
        <w:b/>
        <w:sz w:val="20"/>
      </w:rPr>
    </w:lvl>
    <w:lvl w:ilvl="8">
      <w:start w:val="1"/>
      <w:numFmt w:val="decimal"/>
      <w:lvlText w:val="%1.%2.%3.%4.%5.%6.%7.%8.%9"/>
      <w:lvlJc w:val="left"/>
      <w:pPr>
        <w:ind w:left="1440" w:hanging="1440"/>
      </w:pPr>
      <w:rPr>
        <w:rFonts w:hint="default"/>
        <w:b/>
        <w:sz w:val="20"/>
      </w:rPr>
    </w:lvl>
  </w:abstractNum>
  <w:abstractNum w:abstractNumId="30" w15:restartNumberingAfterBreak="0">
    <w:nsid w:val="6A2A0E21"/>
    <w:multiLevelType w:val="hybridMultilevel"/>
    <w:tmpl w:val="177C5F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2562742"/>
    <w:multiLevelType w:val="hybridMultilevel"/>
    <w:tmpl w:val="92A08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8C857B3"/>
    <w:multiLevelType w:val="hybridMultilevel"/>
    <w:tmpl w:val="AEA6B54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D527DE9"/>
    <w:multiLevelType w:val="hybridMultilevel"/>
    <w:tmpl w:val="7BA27E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22"/>
  </w:num>
  <w:num w:numId="3">
    <w:abstractNumId w:val="14"/>
  </w:num>
  <w:num w:numId="4">
    <w:abstractNumId w:val="0"/>
  </w:num>
  <w:num w:numId="5">
    <w:abstractNumId w:val="24"/>
  </w:num>
  <w:num w:numId="6">
    <w:abstractNumId w:val="15"/>
  </w:num>
  <w:num w:numId="7">
    <w:abstractNumId w:val="21"/>
  </w:num>
  <w:num w:numId="8">
    <w:abstractNumId w:val="7"/>
  </w:num>
  <w:num w:numId="9">
    <w:abstractNumId w:val="2"/>
  </w:num>
  <w:num w:numId="10">
    <w:abstractNumId w:val="10"/>
  </w:num>
  <w:num w:numId="11">
    <w:abstractNumId w:val="20"/>
  </w:num>
  <w:num w:numId="12">
    <w:abstractNumId w:val="23"/>
  </w:num>
  <w:num w:numId="13">
    <w:abstractNumId w:val="1"/>
  </w:num>
  <w:num w:numId="14">
    <w:abstractNumId w:val="2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6"/>
  </w:num>
  <w:num w:numId="17">
    <w:abstractNumId w:val="27"/>
  </w:num>
  <w:num w:numId="18">
    <w:abstractNumId w:val="3"/>
  </w:num>
  <w:num w:numId="19">
    <w:abstractNumId w:val="17"/>
  </w:num>
  <w:num w:numId="20">
    <w:abstractNumId w:val="26"/>
  </w:num>
  <w:num w:numId="21">
    <w:abstractNumId w:val="29"/>
  </w:num>
  <w:num w:numId="22">
    <w:abstractNumId w:val="11"/>
  </w:num>
  <w:num w:numId="23">
    <w:abstractNumId w:val="32"/>
  </w:num>
  <w:num w:numId="24">
    <w:abstractNumId w:val="25"/>
  </w:num>
  <w:num w:numId="25">
    <w:abstractNumId w:val="4"/>
  </w:num>
  <w:num w:numId="26">
    <w:abstractNumId w:val="8"/>
  </w:num>
  <w:num w:numId="27">
    <w:abstractNumId w:val="16"/>
  </w:num>
  <w:num w:numId="28">
    <w:abstractNumId w:val="33"/>
  </w:num>
  <w:num w:numId="29">
    <w:abstractNumId w:val="12"/>
  </w:num>
  <w:num w:numId="30">
    <w:abstractNumId w:val="13"/>
  </w:num>
  <w:num w:numId="31">
    <w:abstractNumId w:val="30"/>
  </w:num>
  <w:num w:numId="32">
    <w:abstractNumId w:val="9"/>
  </w:num>
  <w:num w:numId="33">
    <w:abstractNumId w:val="18"/>
  </w:num>
  <w:num w:numId="34">
    <w:abstractNumId w:val="19"/>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A77"/>
    <w:rsid w:val="00004612"/>
    <w:rsid w:val="0001574B"/>
    <w:rsid w:val="000167AD"/>
    <w:rsid w:val="00020C8A"/>
    <w:rsid w:val="00020FB0"/>
    <w:rsid w:val="00021931"/>
    <w:rsid w:val="00024AB3"/>
    <w:rsid w:val="00040EB3"/>
    <w:rsid w:val="0004224E"/>
    <w:rsid w:val="0005227F"/>
    <w:rsid w:val="000574E9"/>
    <w:rsid w:val="000649AB"/>
    <w:rsid w:val="00065682"/>
    <w:rsid w:val="000709B8"/>
    <w:rsid w:val="00076F7D"/>
    <w:rsid w:val="000820F3"/>
    <w:rsid w:val="0009040F"/>
    <w:rsid w:val="00093708"/>
    <w:rsid w:val="000A3553"/>
    <w:rsid w:val="000B7582"/>
    <w:rsid w:val="000C3962"/>
    <w:rsid w:val="000C4E52"/>
    <w:rsid w:val="000C4E6B"/>
    <w:rsid w:val="000C5C23"/>
    <w:rsid w:val="000D22FF"/>
    <w:rsid w:val="000D5723"/>
    <w:rsid w:val="000E3149"/>
    <w:rsid w:val="000E5469"/>
    <w:rsid w:val="000E5642"/>
    <w:rsid w:val="000F6415"/>
    <w:rsid w:val="000F6BE3"/>
    <w:rsid w:val="00103F8E"/>
    <w:rsid w:val="0011504D"/>
    <w:rsid w:val="0011523E"/>
    <w:rsid w:val="001155EE"/>
    <w:rsid w:val="00116106"/>
    <w:rsid w:val="00116A30"/>
    <w:rsid w:val="00124777"/>
    <w:rsid w:val="00126003"/>
    <w:rsid w:val="00156A68"/>
    <w:rsid w:val="001577E8"/>
    <w:rsid w:val="0016018E"/>
    <w:rsid w:val="00160247"/>
    <w:rsid w:val="00164AA0"/>
    <w:rsid w:val="00171BE8"/>
    <w:rsid w:val="00172455"/>
    <w:rsid w:val="0018192A"/>
    <w:rsid w:val="0018337E"/>
    <w:rsid w:val="001842F7"/>
    <w:rsid w:val="00186D95"/>
    <w:rsid w:val="0019226C"/>
    <w:rsid w:val="001A145A"/>
    <w:rsid w:val="001B6C5E"/>
    <w:rsid w:val="001C1CF0"/>
    <w:rsid w:val="001D1DB2"/>
    <w:rsid w:val="001E3BF0"/>
    <w:rsid w:val="001E5D9D"/>
    <w:rsid w:val="002071A4"/>
    <w:rsid w:val="00211A50"/>
    <w:rsid w:val="002141B7"/>
    <w:rsid w:val="00226147"/>
    <w:rsid w:val="0023005C"/>
    <w:rsid w:val="00252B80"/>
    <w:rsid w:val="002663CD"/>
    <w:rsid w:val="00282C5A"/>
    <w:rsid w:val="002B59AE"/>
    <w:rsid w:val="002C2863"/>
    <w:rsid w:val="002C3EC7"/>
    <w:rsid w:val="002D2EB9"/>
    <w:rsid w:val="002D648C"/>
    <w:rsid w:val="002E0245"/>
    <w:rsid w:val="002E608C"/>
    <w:rsid w:val="002F077D"/>
    <w:rsid w:val="002F496D"/>
    <w:rsid w:val="002F4F78"/>
    <w:rsid w:val="0030185E"/>
    <w:rsid w:val="00301B71"/>
    <w:rsid w:val="00302BB3"/>
    <w:rsid w:val="00304662"/>
    <w:rsid w:val="003143C0"/>
    <w:rsid w:val="00321F04"/>
    <w:rsid w:val="003252F2"/>
    <w:rsid w:val="00327126"/>
    <w:rsid w:val="00343981"/>
    <w:rsid w:val="003451BD"/>
    <w:rsid w:val="0035171F"/>
    <w:rsid w:val="00355599"/>
    <w:rsid w:val="00374667"/>
    <w:rsid w:val="00387065"/>
    <w:rsid w:val="0039617B"/>
    <w:rsid w:val="003A77F0"/>
    <w:rsid w:val="003B3A79"/>
    <w:rsid w:val="003B50FE"/>
    <w:rsid w:val="003C1169"/>
    <w:rsid w:val="003C45AB"/>
    <w:rsid w:val="003C5411"/>
    <w:rsid w:val="00416DA4"/>
    <w:rsid w:val="00431636"/>
    <w:rsid w:val="00435AB3"/>
    <w:rsid w:val="00450E08"/>
    <w:rsid w:val="00453927"/>
    <w:rsid w:val="00460382"/>
    <w:rsid w:val="004605C5"/>
    <w:rsid w:val="00460C8A"/>
    <w:rsid w:val="0046156A"/>
    <w:rsid w:val="0048522C"/>
    <w:rsid w:val="00485EEA"/>
    <w:rsid w:val="00486EE4"/>
    <w:rsid w:val="004914A0"/>
    <w:rsid w:val="004A1053"/>
    <w:rsid w:val="004B69E5"/>
    <w:rsid w:val="004B7BAA"/>
    <w:rsid w:val="004C5326"/>
    <w:rsid w:val="004C747A"/>
    <w:rsid w:val="004D40AE"/>
    <w:rsid w:val="004D72FE"/>
    <w:rsid w:val="004F5988"/>
    <w:rsid w:val="00504567"/>
    <w:rsid w:val="00511B80"/>
    <w:rsid w:val="005158D3"/>
    <w:rsid w:val="00516D70"/>
    <w:rsid w:val="0052379C"/>
    <w:rsid w:val="005320A7"/>
    <w:rsid w:val="0054308A"/>
    <w:rsid w:val="00550101"/>
    <w:rsid w:val="00563826"/>
    <w:rsid w:val="00567D87"/>
    <w:rsid w:val="00570B44"/>
    <w:rsid w:val="00571310"/>
    <w:rsid w:val="005873A3"/>
    <w:rsid w:val="005B75F9"/>
    <w:rsid w:val="005C4B10"/>
    <w:rsid w:val="005D5B69"/>
    <w:rsid w:val="005E1B42"/>
    <w:rsid w:val="005E2779"/>
    <w:rsid w:val="005E5286"/>
    <w:rsid w:val="00602630"/>
    <w:rsid w:val="0060327E"/>
    <w:rsid w:val="006104B9"/>
    <w:rsid w:val="00613CF2"/>
    <w:rsid w:val="00617CD8"/>
    <w:rsid w:val="006238C7"/>
    <w:rsid w:val="00631EF0"/>
    <w:rsid w:val="00664D83"/>
    <w:rsid w:val="006660C3"/>
    <w:rsid w:val="0067117E"/>
    <w:rsid w:val="0067297D"/>
    <w:rsid w:val="00673A0F"/>
    <w:rsid w:val="00691EE6"/>
    <w:rsid w:val="006979CB"/>
    <w:rsid w:val="00697F02"/>
    <w:rsid w:val="006B11B8"/>
    <w:rsid w:val="006B7EF2"/>
    <w:rsid w:val="006D50C4"/>
    <w:rsid w:val="006E4DBC"/>
    <w:rsid w:val="006E5FFE"/>
    <w:rsid w:val="006E7F37"/>
    <w:rsid w:val="006F214C"/>
    <w:rsid w:val="00703846"/>
    <w:rsid w:val="0070434D"/>
    <w:rsid w:val="00712594"/>
    <w:rsid w:val="00714881"/>
    <w:rsid w:val="0072099B"/>
    <w:rsid w:val="007209FF"/>
    <w:rsid w:val="007270B6"/>
    <w:rsid w:val="00727F3F"/>
    <w:rsid w:val="007329F8"/>
    <w:rsid w:val="007422EF"/>
    <w:rsid w:val="00762764"/>
    <w:rsid w:val="007638C0"/>
    <w:rsid w:val="0076553B"/>
    <w:rsid w:val="00771B13"/>
    <w:rsid w:val="00773DEE"/>
    <w:rsid w:val="00775804"/>
    <w:rsid w:val="00782DAB"/>
    <w:rsid w:val="007922BD"/>
    <w:rsid w:val="00796513"/>
    <w:rsid w:val="007B46D8"/>
    <w:rsid w:val="007B50F7"/>
    <w:rsid w:val="007B520D"/>
    <w:rsid w:val="007B70D7"/>
    <w:rsid w:val="007C3A85"/>
    <w:rsid w:val="007C4FF2"/>
    <w:rsid w:val="007C69A2"/>
    <w:rsid w:val="007D7163"/>
    <w:rsid w:val="007E430C"/>
    <w:rsid w:val="007E69FE"/>
    <w:rsid w:val="007E7CDD"/>
    <w:rsid w:val="007F1426"/>
    <w:rsid w:val="00803F1D"/>
    <w:rsid w:val="00805895"/>
    <w:rsid w:val="00814A75"/>
    <w:rsid w:val="00822CB5"/>
    <w:rsid w:val="00842932"/>
    <w:rsid w:val="00851A6E"/>
    <w:rsid w:val="00852D3F"/>
    <w:rsid w:val="00853F8F"/>
    <w:rsid w:val="00861D78"/>
    <w:rsid w:val="00864253"/>
    <w:rsid w:val="0086617B"/>
    <w:rsid w:val="00880633"/>
    <w:rsid w:val="00881222"/>
    <w:rsid w:val="008852AA"/>
    <w:rsid w:val="00893F57"/>
    <w:rsid w:val="008B7A72"/>
    <w:rsid w:val="008C532E"/>
    <w:rsid w:val="008C5FB5"/>
    <w:rsid w:val="008C7970"/>
    <w:rsid w:val="008D76F5"/>
    <w:rsid w:val="008E1B2C"/>
    <w:rsid w:val="008E43A4"/>
    <w:rsid w:val="008F0DF3"/>
    <w:rsid w:val="009007D5"/>
    <w:rsid w:val="00902EF7"/>
    <w:rsid w:val="0090527C"/>
    <w:rsid w:val="00911300"/>
    <w:rsid w:val="00914291"/>
    <w:rsid w:val="009178C3"/>
    <w:rsid w:val="00921257"/>
    <w:rsid w:val="00922ED0"/>
    <w:rsid w:val="009267E1"/>
    <w:rsid w:val="00937E0C"/>
    <w:rsid w:val="009426CB"/>
    <w:rsid w:val="00944F37"/>
    <w:rsid w:val="00952FE4"/>
    <w:rsid w:val="00956C09"/>
    <w:rsid w:val="00960CDB"/>
    <w:rsid w:val="00971FE4"/>
    <w:rsid w:val="00973FE9"/>
    <w:rsid w:val="00975729"/>
    <w:rsid w:val="00980DD6"/>
    <w:rsid w:val="009827A3"/>
    <w:rsid w:val="00995A77"/>
    <w:rsid w:val="009A107E"/>
    <w:rsid w:val="009A6113"/>
    <w:rsid w:val="009B5D7A"/>
    <w:rsid w:val="009B7DC6"/>
    <w:rsid w:val="009D7999"/>
    <w:rsid w:val="009E0F0B"/>
    <w:rsid w:val="009E526A"/>
    <w:rsid w:val="009E52C8"/>
    <w:rsid w:val="009E73F9"/>
    <w:rsid w:val="00A0747E"/>
    <w:rsid w:val="00A300A4"/>
    <w:rsid w:val="00A32B8C"/>
    <w:rsid w:val="00A37B52"/>
    <w:rsid w:val="00A45DF0"/>
    <w:rsid w:val="00A51F3E"/>
    <w:rsid w:val="00A577B4"/>
    <w:rsid w:val="00A57B79"/>
    <w:rsid w:val="00A6031E"/>
    <w:rsid w:val="00A61EC8"/>
    <w:rsid w:val="00A70DC9"/>
    <w:rsid w:val="00A7235C"/>
    <w:rsid w:val="00A754E7"/>
    <w:rsid w:val="00A85B96"/>
    <w:rsid w:val="00A912A4"/>
    <w:rsid w:val="00AA4788"/>
    <w:rsid w:val="00AA4BCD"/>
    <w:rsid w:val="00AB4A8E"/>
    <w:rsid w:val="00AC47AA"/>
    <w:rsid w:val="00AC571D"/>
    <w:rsid w:val="00AD18CF"/>
    <w:rsid w:val="00AD3C01"/>
    <w:rsid w:val="00AD7C6F"/>
    <w:rsid w:val="00B10483"/>
    <w:rsid w:val="00B12F8E"/>
    <w:rsid w:val="00B34FAE"/>
    <w:rsid w:val="00B50608"/>
    <w:rsid w:val="00B54094"/>
    <w:rsid w:val="00B60F75"/>
    <w:rsid w:val="00B67D1D"/>
    <w:rsid w:val="00B7581E"/>
    <w:rsid w:val="00B75C35"/>
    <w:rsid w:val="00B85536"/>
    <w:rsid w:val="00B85642"/>
    <w:rsid w:val="00B915F4"/>
    <w:rsid w:val="00B977B1"/>
    <w:rsid w:val="00BB77D6"/>
    <w:rsid w:val="00BB7FDF"/>
    <w:rsid w:val="00BC5C58"/>
    <w:rsid w:val="00BC70ED"/>
    <w:rsid w:val="00BD027D"/>
    <w:rsid w:val="00BD21C4"/>
    <w:rsid w:val="00BE4F3B"/>
    <w:rsid w:val="00BE5649"/>
    <w:rsid w:val="00BE7D21"/>
    <w:rsid w:val="00BF0CF1"/>
    <w:rsid w:val="00BF13E9"/>
    <w:rsid w:val="00BF640F"/>
    <w:rsid w:val="00C046CC"/>
    <w:rsid w:val="00C05654"/>
    <w:rsid w:val="00C16C62"/>
    <w:rsid w:val="00C21A34"/>
    <w:rsid w:val="00C24912"/>
    <w:rsid w:val="00C36AB0"/>
    <w:rsid w:val="00C3767C"/>
    <w:rsid w:val="00C42585"/>
    <w:rsid w:val="00C44BE4"/>
    <w:rsid w:val="00C45EC3"/>
    <w:rsid w:val="00C63B27"/>
    <w:rsid w:val="00C6691B"/>
    <w:rsid w:val="00C67CDA"/>
    <w:rsid w:val="00C70BFE"/>
    <w:rsid w:val="00C723F2"/>
    <w:rsid w:val="00C72E36"/>
    <w:rsid w:val="00C73AB0"/>
    <w:rsid w:val="00C7491A"/>
    <w:rsid w:val="00C74F0E"/>
    <w:rsid w:val="00C77CCB"/>
    <w:rsid w:val="00C80A1C"/>
    <w:rsid w:val="00C84917"/>
    <w:rsid w:val="00C9249D"/>
    <w:rsid w:val="00C92D20"/>
    <w:rsid w:val="00CA5BC6"/>
    <w:rsid w:val="00CA6B6F"/>
    <w:rsid w:val="00CA764B"/>
    <w:rsid w:val="00CB168E"/>
    <w:rsid w:val="00CB3490"/>
    <w:rsid w:val="00CB5155"/>
    <w:rsid w:val="00CB56FF"/>
    <w:rsid w:val="00CC340E"/>
    <w:rsid w:val="00CD1996"/>
    <w:rsid w:val="00CE5A74"/>
    <w:rsid w:val="00CF11CD"/>
    <w:rsid w:val="00CF3A92"/>
    <w:rsid w:val="00CF42C4"/>
    <w:rsid w:val="00CF555C"/>
    <w:rsid w:val="00D046CC"/>
    <w:rsid w:val="00D05533"/>
    <w:rsid w:val="00D07210"/>
    <w:rsid w:val="00D14BF4"/>
    <w:rsid w:val="00D164D4"/>
    <w:rsid w:val="00D25C2B"/>
    <w:rsid w:val="00D303F0"/>
    <w:rsid w:val="00D60657"/>
    <w:rsid w:val="00D8554C"/>
    <w:rsid w:val="00D865B2"/>
    <w:rsid w:val="00DB4E51"/>
    <w:rsid w:val="00DB70F1"/>
    <w:rsid w:val="00DC1DA9"/>
    <w:rsid w:val="00DC26B2"/>
    <w:rsid w:val="00DC2B5D"/>
    <w:rsid w:val="00DC5661"/>
    <w:rsid w:val="00DD267A"/>
    <w:rsid w:val="00DD283E"/>
    <w:rsid w:val="00DF174B"/>
    <w:rsid w:val="00DF25DC"/>
    <w:rsid w:val="00E04465"/>
    <w:rsid w:val="00E10556"/>
    <w:rsid w:val="00E26C68"/>
    <w:rsid w:val="00E43AAB"/>
    <w:rsid w:val="00E46A6A"/>
    <w:rsid w:val="00E46E18"/>
    <w:rsid w:val="00E518E0"/>
    <w:rsid w:val="00E532D1"/>
    <w:rsid w:val="00E56B3B"/>
    <w:rsid w:val="00E6447D"/>
    <w:rsid w:val="00E67141"/>
    <w:rsid w:val="00E76A3B"/>
    <w:rsid w:val="00E8719D"/>
    <w:rsid w:val="00E8792E"/>
    <w:rsid w:val="00EA5374"/>
    <w:rsid w:val="00EB0BA2"/>
    <w:rsid w:val="00ED28CE"/>
    <w:rsid w:val="00ED622D"/>
    <w:rsid w:val="00EE01DF"/>
    <w:rsid w:val="00EE5054"/>
    <w:rsid w:val="00EE61B6"/>
    <w:rsid w:val="00EF3D7D"/>
    <w:rsid w:val="00F013FC"/>
    <w:rsid w:val="00F1193C"/>
    <w:rsid w:val="00F14CA9"/>
    <w:rsid w:val="00F2468B"/>
    <w:rsid w:val="00F569D6"/>
    <w:rsid w:val="00F606C4"/>
    <w:rsid w:val="00F61B38"/>
    <w:rsid w:val="00F63604"/>
    <w:rsid w:val="00F65E3B"/>
    <w:rsid w:val="00F67986"/>
    <w:rsid w:val="00F90E01"/>
    <w:rsid w:val="00F95627"/>
    <w:rsid w:val="00FA475B"/>
    <w:rsid w:val="00FA66FD"/>
    <w:rsid w:val="00FB0E15"/>
    <w:rsid w:val="00FC2A3F"/>
    <w:rsid w:val="00FC2AF1"/>
    <w:rsid w:val="00FC598E"/>
    <w:rsid w:val="00FC5E0D"/>
    <w:rsid w:val="00FD0FBA"/>
    <w:rsid w:val="00FD5A53"/>
    <w:rsid w:val="00FD7FFB"/>
    <w:rsid w:val="00FF521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897FDFD"/>
  <w15:chartTrackingRefBased/>
  <w15:docId w15:val="{5FBCCA60-A5D2-4B52-831E-0B37070E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ind w:firstLine="709"/>
      <w:jc w:val="both"/>
    </w:pPr>
    <w:rPr>
      <w:sz w:val="24"/>
      <w:szCs w:val="24"/>
      <w:lang w:eastAsia="pt-BR"/>
    </w:rPr>
  </w:style>
  <w:style w:type="paragraph" w:styleId="Ttulo1">
    <w:name w:val="heading 1"/>
    <w:basedOn w:val="Normal"/>
    <w:next w:val="Normal"/>
    <w:link w:val="Ttulo1Char"/>
    <w:qFormat/>
    <w:pPr>
      <w:keepNext/>
      <w:ind w:firstLine="0"/>
      <w:jc w:val="left"/>
      <w:outlineLvl w:val="0"/>
    </w:pPr>
    <w:rPr>
      <w:rFonts w:ascii="Arial" w:hAnsi="Arial"/>
      <w:b/>
      <w:bCs/>
      <w:sz w:val="16"/>
      <w:lang w:val="x-none" w:eastAsia="x-none"/>
    </w:rPr>
  </w:style>
  <w:style w:type="paragraph" w:styleId="Ttulo2">
    <w:name w:val="heading 2"/>
    <w:basedOn w:val="Normal"/>
    <w:next w:val="Normal"/>
    <w:link w:val="Ttulo2Char"/>
    <w:qFormat/>
    <w:pPr>
      <w:keepNext/>
      <w:ind w:firstLine="0"/>
      <w:jc w:val="center"/>
      <w:outlineLvl w:val="1"/>
    </w:pPr>
    <w:rPr>
      <w:rFonts w:ascii="Arial" w:hAnsi="Arial"/>
      <w:b/>
      <w:bCs/>
      <w:sz w:val="20"/>
      <w:lang w:val="x-none" w:eastAsia="x-none"/>
    </w:rPr>
  </w:style>
  <w:style w:type="paragraph" w:styleId="Ttulo3">
    <w:name w:val="heading 3"/>
    <w:basedOn w:val="Normal"/>
    <w:next w:val="Normal"/>
    <w:qFormat/>
    <w:pPr>
      <w:keepNext/>
      <w:jc w:val="center"/>
      <w:outlineLvl w:val="2"/>
    </w:pPr>
    <w:rPr>
      <w:rFonts w:ascii="Arial" w:hAnsi="Arial" w:cs="Arial"/>
      <w:b/>
      <w:bCs/>
    </w:rPr>
  </w:style>
  <w:style w:type="paragraph" w:styleId="Ttulo4">
    <w:name w:val="heading 4"/>
    <w:basedOn w:val="Normal"/>
    <w:next w:val="Normal"/>
    <w:qFormat/>
    <w:rsid w:val="000A3553"/>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table" w:styleId="Tabelacomgrade">
    <w:name w:val="Table Grid"/>
    <w:basedOn w:val="Tabelanormal"/>
    <w:rsid w:val="00E43AAB"/>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rsid w:val="00CA764B"/>
  </w:style>
  <w:style w:type="paragraph" w:customStyle="1" w:styleId="Estilo1">
    <w:name w:val="Estilo1"/>
    <w:basedOn w:val="Normal"/>
    <w:rsid w:val="00893F57"/>
    <w:pPr>
      <w:suppressAutoHyphens/>
      <w:spacing w:line="240" w:lineRule="auto"/>
      <w:ind w:firstLine="0"/>
      <w:jc w:val="left"/>
    </w:pPr>
    <w:rPr>
      <w:lang w:eastAsia="ar-SA"/>
    </w:rPr>
  </w:style>
  <w:style w:type="paragraph" w:styleId="Textodenotaderodap">
    <w:name w:val="footnote text"/>
    <w:basedOn w:val="Normal"/>
    <w:link w:val="TextodenotaderodapChar"/>
    <w:rsid w:val="00F1193C"/>
    <w:rPr>
      <w:sz w:val="20"/>
      <w:szCs w:val="20"/>
    </w:rPr>
  </w:style>
  <w:style w:type="character" w:customStyle="1" w:styleId="TextodenotaderodapChar">
    <w:name w:val="Texto de nota de rodapé Char"/>
    <w:basedOn w:val="Fontepargpadro"/>
    <w:link w:val="Textodenotaderodap"/>
    <w:rsid w:val="00F1193C"/>
  </w:style>
  <w:style w:type="character" w:styleId="Refdenotaderodap">
    <w:name w:val="footnote reference"/>
    <w:rsid w:val="00F1193C"/>
    <w:rPr>
      <w:vertAlign w:val="superscript"/>
    </w:rPr>
  </w:style>
  <w:style w:type="paragraph" w:styleId="PargrafodaLista">
    <w:name w:val="List Paragraph"/>
    <w:basedOn w:val="Normal"/>
    <w:link w:val="PargrafodaListaChar"/>
    <w:uiPriority w:val="34"/>
    <w:qFormat/>
    <w:rsid w:val="00803F1D"/>
    <w:pPr>
      <w:ind w:left="708"/>
    </w:pPr>
  </w:style>
  <w:style w:type="character" w:customStyle="1" w:styleId="Ttulo1Char">
    <w:name w:val="Título 1 Char"/>
    <w:link w:val="Ttulo1"/>
    <w:rsid w:val="00171BE8"/>
    <w:rPr>
      <w:rFonts w:ascii="Arial" w:hAnsi="Arial" w:cs="Arial"/>
      <w:b/>
      <w:bCs/>
      <w:sz w:val="16"/>
      <w:szCs w:val="24"/>
    </w:rPr>
  </w:style>
  <w:style w:type="character" w:customStyle="1" w:styleId="Ttulo2Char">
    <w:name w:val="Título 2 Char"/>
    <w:link w:val="Ttulo2"/>
    <w:rsid w:val="00775804"/>
    <w:rPr>
      <w:rFonts w:ascii="Arial" w:hAnsi="Arial" w:cs="Arial"/>
      <w:b/>
      <w:bCs/>
      <w:szCs w:val="24"/>
    </w:rPr>
  </w:style>
  <w:style w:type="paragraph" w:styleId="Textodebalo">
    <w:name w:val="Balloon Text"/>
    <w:basedOn w:val="Normal"/>
    <w:link w:val="TextodebaloChar"/>
    <w:rsid w:val="00AB4A8E"/>
    <w:pPr>
      <w:spacing w:line="240" w:lineRule="auto"/>
    </w:pPr>
    <w:rPr>
      <w:rFonts w:ascii="Tahoma" w:hAnsi="Tahoma"/>
      <w:sz w:val="16"/>
      <w:szCs w:val="16"/>
      <w:lang w:val="x-none" w:eastAsia="x-none"/>
    </w:rPr>
  </w:style>
  <w:style w:type="character" w:customStyle="1" w:styleId="TextodebaloChar">
    <w:name w:val="Texto de balão Char"/>
    <w:link w:val="Textodebalo"/>
    <w:rsid w:val="00AB4A8E"/>
    <w:rPr>
      <w:rFonts w:ascii="Tahoma" w:hAnsi="Tahoma" w:cs="Tahoma"/>
      <w:sz w:val="16"/>
      <w:szCs w:val="16"/>
    </w:rPr>
  </w:style>
  <w:style w:type="paragraph" w:styleId="SemEspaamento">
    <w:name w:val="No Spacing"/>
    <w:uiPriority w:val="1"/>
    <w:qFormat/>
    <w:rsid w:val="009A107E"/>
    <w:pPr>
      <w:ind w:firstLine="709"/>
      <w:jc w:val="both"/>
    </w:pPr>
    <w:rPr>
      <w:sz w:val="24"/>
      <w:szCs w:val="24"/>
      <w:lang w:eastAsia="pt-BR"/>
    </w:rPr>
  </w:style>
  <w:style w:type="paragraph" w:customStyle="1" w:styleId="PargrafodaLista2">
    <w:name w:val="Parágrafo da Lista2"/>
    <w:basedOn w:val="Normal"/>
    <w:uiPriority w:val="99"/>
    <w:rsid w:val="005D5B69"/>
    <w:pPr>
      <w:spacing w:line="240" w:lineRule="auto"/>
      <w:ind w:left="708" w:firstLine="0"/>
      <w:jc w:val="left"/>
    </w:pPr>
    <w:rPr>
      <w:kern w:val="2"/>
    </w:rPr>
  </w:style>
  <w:style w:type="table" w:styleId="TabeladeGrade2-nfase2">
    <w:name w:val="Grid Table 2 Accent 2"/>
    <w:basedOn w:val="Tabelanormal"/>
    <w:uiPriority w:val="47"/>
    <w:rsid w:val="00602630"/>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NormalWeb">
    <w:name w:val="Normal (Web)"/>
    <w:basedOn w:val="Normal"/>
    <w:link w:val="NormalWebChar"/>
    <w:uiPriority w:val="99"/>
    <w:unhideWhenUsed/>
    <w:rsid w:val="00172455"/>
    <w:pPr>
      <w:spacing w:before="100" w:beforeAutospacing="1" w:after="100" w:afterAutospacing="1" w:line="240" w:lineRule="auto"/>
      <w:ind w:firstLine="0"/>
      <w:jc w:val="left"/>
    </w:pPr>
  </w:style>
  <w:style w:type="character" w:customStyle="1" w:styleId="NormalWebChar">
    <w:name w:val="Normal (Web) Char"/>
    <w:link w:val="NormalWeb"/>
    <w:uiPriority w:val="99"/>
    <w:rsid w:val="000D22FF"/>
    <w:rPr>
      <w:sz w:val="24"/>
      <w:szCs w:val="24"/>
    </w:rPr>
  </w:style>
  <w:style w:type="character" w:customStyle="1" w:styleId="PargrafodaListaChar">
    <w:name w:val="Parágrafo da Lista Char"/>
    <w:link w:val="PargrafodaLista"/>
    <w:uiPriority w:val="34"/>
    <w:locked/>
    <w:rsid w:val="003252F2"/>
    <w:rPr>
      <w:sz w:val="24"/>
      <w:szCs w:val="24"/>
    </w:rPr>
  </w:style>
  <w:style w:type="character" w:styleId="Refdecomentrio">
    <w:name w:val="annotation reference"/>
    <w:rsid w:val="006979CB"/>
    <w:rPr>
      <w:sz w:val="16"/>
      <w:szCs w:val="16"/>
    </w:rPr>
  </w:style>
  <w:style w:type="paragraph" w:styleId="Textodecomentrio">
    <w:name w:val="annotation text"/>
    <w:basedOn w:val="Normal"/>
    <w:link w:val="TextodecomentrioChar"/>
    <w:rsid w:val="006979CB"/>
    <w:rPr>
      <w:sz w:val="20"/>
      <w:szCs w:val="20"/>
    </w:rPr>
  </w:style>
  <w:style w:type="character" w:customStyle="1" w:styleId="TextodecomentrioChar">
    <w:name w:val="Texto de comentário Char"/>
    <w:basedOn w:val="Fontepargpadro"/>
    <w:link w:val="Textodecomentrio"/>
    <w:rsid w:val="006979CB"/>
  </w:style>
  <w:style w:type="paragraph" w:styleId="Assuntodocomentrio">
    <w:name w:val="annotation subject"/>
    <w:basedOn w:val="Textodecomentrio"/>
    <w:next w:val="Textodecomentrio"/>
    <w:link w:val="AssuntodocomentrioChar"/>
    <w:rsid w:val="006979CB"/>
    <w:rPr>
      <w:b/>
      <w:bCs/>
    </w:rPr>
  </w:style>
  <w:style w:type="character" w:customStyle="1" w:styleId="AssuntodocomentrioChar">
    <w:name w:val="Assunto do comentário Char"/>
    <w:link w:val="Assuntodocomentrio"/>
    <w:rsid w:val="006979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77831">
      <w:bodyDiv w:val="1"/>
      <w:marLeft w:val="0"/>
      <w:marRight w:val="0"/>
      <w:marTop w:val="0"/>
      <w:marBottom w:val="0"/>
      <w:divBdr>
        <w:top w:val="none" w:sz="0" w:space="0" w:color="auto"/>
        <w:left w:val="none" w:sz="0" w:space="0" w:color="auto"/>
        <w:bottom w:val="none" w:sz="0" w:space="0" w:color="auto"/>
        <w:right w:val="none" w:sz="0" w:space="0" w:color="auto"/>
      </w:divBdr>
    </w:div>
    <w:div w:id="352536598">
      <w:bodyDiv w:val="1"/>
      <w:marLeft w:val="0"/>
      <w:marRight w:val="0"/>
      <w:marTop w:val="0"/>
      <w:marBottom w:val="0"/>
      <w:divBdr>
        <w:top w:val="none" w:sz="0" w:space="0" w:color="auto"/>
        <w:left w:val="none" w:sz="0" w:space="0" w:color="auto"/>
        <w:bottom w:val="none" w:sz="0" w:space="0" w:color="auto"/>
        <w:right w:val="none" w:sz="0" w:space="0" w:color="auto"/>
      </w:divBdr>
    </w:div>
    <w:div w:id="520776076">
      <w:bodyDiv w:val="1"/>
      <w:marLeft w:val="0"/>
      <w:marRight w:val="0"/>
      <w:marTop w:val="0"/>
      <w:marBottom w:val="0"/>
      <w:divBdr>
        <w:top w:val="none" w:sz="0" w:space="0" w:color="auto"/>
        <w:left w:val="none" w:sz="0" w:space="0" w:color="auto"/>
        <w:bottom w:val="none" w:sz="0" w:space="0" w:color="auto"/>
        <w:right w:val="none" w:sz="0" w:space="0" w:color="auto"/>
      </w:divBdr>
    </w:div>
    <w:div w:id="609316847">
      <w:bodyDiv w:val="1"/>
      <w:marLeft w:val="0"/>
      <w:marRight w:val="0"/>
      <w:marTop w:val="0"/>
      <w:marBottom w:val="0"/>
      <w:divBdr>
        <w:top w:val="none" w:sz="0" w:space="0" w:color="auto"/>
        <w:left w:val="none" w:sz="0" w:space="0" w:color="auto"/>
        <w:bottom w:val="none" w:sz="0" w:space="0" w:color="auto"/>
        <w:right w:val="none" w:sz="0" w:space="0" w:color="auto"/>
      </w:divBdr>
    </w:div>
    <w:div w:id="610555909">
      <w:bodyDiv w:val="1"/>
      <w:marLeft w:val="0"/>
      <w:marRight w:val="0"/>
      <w:marTop w:val="0"/>
      <w:marBottom w:val="0"/>
      <w:divBdr>
        <w:top w:val="none" w:sz="0" w:space="0" w:color="auto"/>
        <w:left w:val="none" w:sz="0" w:space="0" w:color="auto"/>
        <w:bottom w:val="none" w:sz="0" w:space="0" w:color="auto"/>
        <w:right w:val="none" w:sz="0" w:space="0" w:color="auto"/>
      </w:divBdr>
    </w:div>
    <w:div w:id="844437275">
      <w:bodyDiv w:val="1"/>
      <w:marLeft w:val="0"/>
      <w:marRight w:val="0"/>
      <w:marTop w:val="0"/>
      <w:marBottom w:val="0"/>
      <w:divBdr>
        <w:top w:val="none" w:sz="0" w:space="0" w:color="auto"/>
        <w:left w:val="none" w:sz="0" w:space="0" w:color="auto"/>
        <w:bottom w:val="none" w:sz="0" w:space="0" w:color="auto"/>
        <w:right w:val="none" w:sz="0" w:space="0" w:color="auto"/>
      </w:divBdr>
    </w:div>
    <w:div w:id="851802457">
      <w:bodyDiv w:val="1"/>
      <w:marLeft w:val="0"/>
      <w:marRight w:val="0"/>
      <w:marTop w:val="0"/>
      <w:marBottom w:val="0"/>
      <w:divBdr>
        <w:top w:val="none" w:sz="0" w:space="0" w:color="auto"/>
        <w:left w:val="none" w:sz="0" w:space="0" w:color="auto"/>
        <w:bottom w:val="none" w:sz="0" w:space="0" w:color="auto"/>
        <w:right w:val="none" w:sz="0" w:space="0" w:color="auto"/>
      </w:divBdr>
    </w:div>
    <w:div w:id="939794890">
      <w:bodyDiv w:val="1"/>
      <w:marLeft w:val="0"/>
      <w:marRight w:val="0"/>
      <w:marTop w:val="0"/>
      <w:marBottom w:val="0"/>
      <w:divBdr>
        <w:top w:val="none" w:sz="0" w:space="0" w:color="auto"/>
        <w:left w:val="none" w:sz="0" w:space="0" w:color="auto"/>
        <w:bottom w:val="none" w:sz="0" w:space="0" w:color="auto"/>
        <w:right w:val="none" w:sz="0" w:space="0" w:color="auto"/>
      </w:divBdr>
    </w:div>
    <w:div w:id="961233741">
      <w:bodyDiv w:val="1"/>
      <w:marLeft w:val="0"/>
      <w:marRight w:val="0"/>
      <w:marTop w:val="0"/>
      <w:marBottom w:val="0"/>
      <w:divBdr>
        <w:top w:val="none" w:sz="0" w:space="0" w:color="auto"/>
        <w:left w:val="none" w:sz="0" w:space="0" w:color="auto"/>
        <w:bottom w:val="none" w:sz="0" w:space="0" w:color="auto"/>
        <w:right w:val="none" w:sz="0" w:space="0" w:color="auto"/>
      </w:divBdr>
    </w:div>
    <w:div w:id="1267034291">
      <w:bodyDiv w:val="1"/>
      <w:marLeft w:val="0"/>
      <w:marRight w:val="0"/>
      <w:marTop w:val="0"/>
      <w:marBottom w:val="0"/>
      <w:divBdr>
        <w:top w:val="none" w:sz="0" w:space="0" w:color="auto"/>
        <w:left w:val="none" w:sz="0" w:space="0" w:color="auto"/>
        <w:bottom w:val="none" w:sz="0" w:space="0" w:color="auto"/>
        <w:right w:val="none" w:sz="0" w:space="0" w:color="auto"/>
      </w:divBdr>
    </w:div>
    <w:div w:id="1298415621">
      <w:bodyDiv w:val="1"/>
      <w:marLeft w:val="0"/>
      <w:marRight w:val="0"/>
      <w:marTop w:val="0"/>
      <w:marBottom w:val="0"/>
      <w:divBdr>
        <w:top w:val="none" w:sz="0" w:space="0" w:color="auto"/>
        <w:left w:val="none" w:sz="0" w:space="0" w:color="auto"/>
        <w:bottom w:val="none" w:sz="0" w:space="0" w:color="auto"/>
        <w:right w:val="none" w:sz="0" w:space="0" w:color="auto"/>
      </w:divBdr>
    </w:div>
    <w:div w:id="1332876190">
      <w:bodyDiv w:val="1"/>
      <w:marLeft w:val="0"/>
      <w:marRight w:val="0"/>
      <w:marTop w:val="0"/>
      <w:marBottom w:val="0"/>
      <w:divBdr>
        <w:top w:val="none" w:sz="0" w:space="0" w:color="auto"/>
        <w:left w:val="none" w:sz="0" w:space="0" w:color="auto"/>
        <w:bottom w:val="none" w:sz="0" w:space="0" w:color="auto"/>
        <w:right w:val="none" w:sz="0" w:space="0" w:color="auto"/>
      </w:divBdr>
    </w:div>
    <w:div w:id="1347630700">
      <w:bodyDiv w:val="1"/>
      <w:marLeft w:val="0"/>
      <w:marRight w:val="0"/>
      <w:marTop w:val="0"/>
      <w:marBottom w:val="0"/>
      <w:divBdr>
        <w:top w:val="none" w:sz="0" w:space="0" w:color="auto"/>
        <w:left w:val="none" w:sz="0" w:space="0" w:color="auto"/>
        <w:bottom w:val="none" w:sz="0" w:space="0" w:color="auto"/>
        <w:right w:val="none" w:sz="0" w:space="0" w:color="auto"/>
      </w:divBdr>
    </w:div>
    <w:div w:id="1403021825">
      <w:bodyDiv w:val="1"/>
      <w:marLeft w:val="0"/>
      <w:marRight w:val="0"/>
      <w:marTop w:val="0"/>
      <w:marBottom w:val="0"/>
      <w:divBdr>
        <w:top w:val="none" w:sz="0" w:space="0" w:color="auto"/>
        <w:left w:val="none" w:sz="0" w:space="0" w:color="auto"/>
        <w:bottom w:val="none" w:sz="0" w:space="0" w:color="auto"/>
        <w:right w:val="none" w:sz="0" w:space="0" w:color="auto"/>
      </w:divBdr>
    </w:div>
    <w:div w:id="1512912327">
      <w:bodyDiv w:val="1"/>
      <w:marLeft w:val="0"/>
      <w:marRight w:val="0"/>
      <w:marTop w:val="0"/>
      <w:marBottom w:val="0"/>
      <w:divBdr>
        <w:top w:val="none" w:sz="0" w:space="0" w:color="auto"/>
        <w:left w:val="none" w:sz="0" w:space="0" w:color="auto"/>
        <w:bottom w:val="none" w:sz="0" w:space="0" w:color="auto"/>
        <w:right w:val="none" w:sz="0" w:space="0" w:color="auto"/>
      </w:divBdr>
    </w:div>
    <w:div w:id="1534810350">
      <w:bodyDiv w:val="1"/>
      <w:marLeft w:val="0"/>
      <w:marRight w:val="0"/>
      <w:marTop w:val="0"/>
      <w:marBottom w:val="0"/>
      <w:divBdr>
        <w:top w:val="none" w:sz="0" w:space="0" w:color="auto"/>
        <w:left w:val="none" w:sz="0" w:space="0" w:color="auto"/>
        <w:bottom w:val="none" w:sz="0" w:space="0" w:color="auto"/>
        <w:right w:val="none" w:sz="0" w:space="0" w:color="auto"/>
      </w:divBdr>
    </w:div>
    <w:div w:id="1648558268">
      <w:bodyDiv w:val="1"/>
      <w:marLeft w:val="0"/>
      <w:marRight w:val="0"/>
      <w:marTop w:val="0"/>
      <w:marBottom w:val="0"/>
      <w:divBdr>
        <w:top w:val="none" w:sz="0" w:space="0" w:color="auto"/>
        <w:left w:val="none" w:sz="0" w:space="0" w:color="auto"/>
        <w:bottom w:val="none" w:sz="0" w:space="0" w:color="auto"/>
        <w:right w:val="none" w:sz="0" w:space="0" w:color="auto"/>
      </w:divBdr>
    </w:div>
    <w:div w:id="184427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6f0441-9d3a-4a9e-8829-5dbd2b6865e3">
      <Terms xmlns="http://schemas.microsoft.com/office/infopath/2007/PartnerControls"/>
    </lcf76f155ced4ddcb4097134ff3c332f>
    <TaxCatchAll xmlns="5fde0705-18c4-4359-8c96-ff8f797af167"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87FC738D318E040A88C62A74C9B1742" ma:contentTypeVersion="20" ma:contentTypeDescription="Crie um novo documento." ma:contentTypeScope="" ma:versionID="99e26d474c48736c9bd6f79994848fab">
  <xsd:schema xmlns:xsd="http://www.w3.org/2001/XMLSchema" xmlns:xs="http://www.w3.org/2001/XMLSchema" xmlns:p="http://schemas.microsoft.com/office/2006/metadata/properties" xmlns:ns1="http://schemas.microsoft.com/sharepoint/v3" xmlns:ns2="756f0441-9d3a-4a9e-8829-5dbd2b6865e3" xmlns:ns3="98222d5a-31f8-4f25-a142-eeb131745b66" xmlns:ns4="5fde0705-18c4-4359-8c96-ff8f797af167" targetNamespace="http://schemas.microsoft.com/office/2006/metadata/properties" ma:root="true" ma:fieldsID="9d84186e3ea4d6cfc6a7a5d487117d90" ns1:_="" ns2:_="" ns3:_="" ns4:_="">
    <xsd:import namespace="http://schemas.microsoft.com/sharepoint/v3"/>
    <xsd:import namespace="756f0441-9d3a-4a9e-8829-5dbd2b6865e3"/>
    <xsd:import namespace="98222d5a-31f8-4f25-a142-eeb131745b66"/>
    <xsd:import namespace="5fde0705-18c4-4359-8c96-ff8f797af1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2" nillable="true" ma:displayName="Classificação (0-5)" ma:decimals="2" ma:description="Valor médio de todas as classificações enviadas" ma:internalName="AverageRating" ma:readOnly="true">
      <xsd:simpleType>
        <xsd:restriction base="dms:Number"/>
      </xsd:simpleType>
    </xsd:element>
    <xsd:element name="RatingCount" ma:index="23" nillable="true" ma:displayName="Número de Classificações" ma:decimals="0" ma:description="Número de classificações enviadas" ma:internalName="RatingCount" ma:readOnly="true">
      <xsd:simpleType>
        <xsd:restriction base="dms:Number"/>
      </xsd:simpleType>
    </xsd:element>
    <xsd:element name="RatedBy" ma:index="24" nillable="true" ma:displayName="Classificado por" ma:description="Usuários classificaram o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5" nillable="true" ma:displayName="Classificações de usuários" ma:description="Classificações de usuários para o item" ma:hidden="true" ma:internalName="Ratings">
      <xsd:simpleType>
        <xsd:restriction base="dms:Note"/>
      </xsd:simpleType>
    </xsd:element>
    <xsd:element name="LikesCount" ma:index="26" nillable="true" ma:displayName="Número de Ocorrências de Curtir" ma:internalName="LikesCount">
      <xsd:simpleType>
        <xsd:restriction base="dms:Unknown"/>
      </xsd:simpleType>
    </xsd:element>
    <xsd:element name="LikedBy" ma:index="27" nillable="true" ma:displayName="Curtido p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6f0441-9d3a-4a9e-8829-5dbd2b686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6a44b908-e74c-4083-bfe9-9f2e70bbc5d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222d5a-31f8-4f25-a142-eeb131745b66"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de0705-18c4-4359-8c96-ff8f797af16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F87D215-8DC6-4EC4-A7BE-E9BE6E4F6E2C}" ma:internalName="TaxCatchAll" ma:showField="CatchAllData" ma:web="{98222d5a-31f8-4f25-a142-eeb131745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90463-E26C-4DA8-9AFB-4827CDD4050C}">
  <ds:schemaRefs>
    <ds:schemaRef ds:uri="http://schemas.microsoft.com/sharepoint/v3/contenttype/forms"/>
  </ds:schemaRefs>
</ds:datastoreItem>
</file>

<file path=customXml/itemProps2.xml><?xml version="1.0" encoding="utf-8"?>
<ds:datastoreItem xmlns:ds="http://schemas.openxmlformats.org/officeDocument/2006/customXml" ds:itemID="{EF12B4C7-76EC-4D89-AA42-21CD98763294}">
  <ds:schemaRefs>
    <ds:schemaRef ds:uri="http://schemas.microsoft.com/office/2006/metadata/properties"/>
    <ds:schemaRef ds:uri="http://purl.org/dc/terms/"/>
    <ds:schemaRef ds:uri="ef68dc71-ee11-46e6-84b9-04f2102476ad"/>
    <ds:schemaRef ds:uri="http://purl.org/dc/dcmitype/"/>
    <ds:schemaRef ds:uri="edbd011d-9f6b-4c39-9e9e-0d11ec07eb71"/>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B7E302E-9773-4307-9378-F6F4090888E9}"/>
</file>

<file path=customXml/itemProps4.xml><?xml version="1.0" encoding="utf-8"?>
<ds:datastoreItem xmlns:ds="http://schemas.openxmlformats.org/officeDocument/2006/customXml" ds:itemID="{8182B2EB-7AD7-4031-9DA8-2A70916CF541}">
  <ds:schemaRefs>
    <ds:schemaRef ds:uri="http://schemas.microsoft.com/office/2006/metadata/longProperties"/>
  </ds:schemaRefs>
</ds:datastoreItem>
</file>

<file path=customXml/itemProps5.xml><?xml version="1.0" encoding="utf-8"?>
<ds:datastoreItem xmlns:ds="http://schemas.openxmlformats.org/officeDocument/2006/customXml" ds:itemID="{B47EF787-D625-4691-B9D7-EE3E17726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3925</Words>
  <Characters>21197</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REITERAÇÃO DE SOLICITAÇÃO DE DESARQUIVAMENTO</vt:lpstr>
    </vt:vector>
  </TitlesOfParts>
  <Company>SOI</Company>
  <LinksUpToDate>false</LinksUpToDate>
  <CharactersWithSpaces>25072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REITERAÇÃO DE SOLICITAÇÃO DE DESARQUIVAMENTO</dc:title>
  <dc:subject/>
  <dc:creator>Tribunal de Justiça do Estado do Rio de Janeiro</dc:creator>
  <cp:keywords/>
  <cp:lastModifiedBy>Felipe Saulo Rodrigues de Sousa</cp:lastModifiedBy>
  <cp:revision>10</cp:revision>
  <cp:lastPrinted>2018-08-29T20:49:00Z</cp:lastPrinted>
  <dcterms:created xsi:type="dcterms:W3CDTF">2021-02-02T18:16:00Z</dcterms:created>
  <dcterms:modified xsi:type="dcterms:W3CDTF">2022-09-26T18:44:00Z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Alexandre Jose Pereira da Silva</vt:lpwstr>
  </property>
  <property fmtid="{D5CDD505-2E9C-101B-9397-08002B2CF9AE}" pid="3" name="xd_Signature">
    <vt:lpwstr/>
  </property>
  <property fmtid="{D5CDD505-2E9C-101B-9397-08002B2CF9AE}" pid="4" name="Order">
    <vt:lpwstr>368500.000000000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Alexandre Jose Pereira da Silva</vt:lpwstr>
  </property>
  <property fmtid="{D5CDD505-2E9C-101B-9397-08002B2CF9AE}" pid="9" name="ContentTypeId">
    <vt:lpwstr>0x010100E87FC738D318E040A88C62A74C9B1742</vt:lpwstr>
  </property>
</Properties>
</file>