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CE6987" w:rsidRDefault="006E6F7E">
      <w:pPr>
        <w:pStyle w:val="Corpodetexto"/>
        <w:ind w:left="514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05DFA989" wp14:editId="07777777">
            <wp:extent cx="376992" cy="374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992" cy="37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0084" w14:textId="77777777" w:rsidR="00CE6987" w:rsidRDefault="006E6F7E">
      <w:pPr>
        <w:pStyle w:val="Ttulo"/>
      </w:pPr>
      <w:r>
        <w:t>Órgãos</w:t>
      </w:r>
      <w:r>
        <w:rPr>
          <w:spacing w:val="-9"/>
        </w:rPr>
        <w:t xml:space="preserve"> </w:t>
      </w:r>
      <w:r>
        <w:t>Julgadores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Licitação</w:t>
      </w:r>
    </w:p>
    <w:tbl>
      <w:tblPr>
        <w:tblStyle w:val="NormalTable0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796"/>
        <w:gridCol w:w="2134"/>
        <w:gridCol w:w="286"/>
        <w:gridCol w:w="285"/>
        <w:gridCol w:w="319"/>
        <w:gridCol w:w="850"/>
        <w:gridCol w:w="3231"/>
        <w:gridCol w:w="14"/>
      </w:tblGrid>
      <w:tr w:rsidR="00CE6987" w14:paraId="6EC3AF38" w14:textId="77777777" w:rsidTr="57F98060">
        <w:trPr>
          <w:trHeight w:val="390"/>
        </w:trPr>
        <w:tc>
          <w:tcPr>
            <w:tcW w:w="10357" w:type="dxa"/>
            <w:gridSpan w:val="9"/>
          </w:tcPr>
          <w:p w14:paraId="733DC10D" w14:textId="3CB57BEA" w:rsidR="00CE6987" w:rsidRDefault="006E6F7E" w:rsidP="57F98060">
            <w:pPr>
              <w:pStyle w:val="TableParagraph"/>
              <w:spacing w:before="57"/>
              <w:ind w:left="3071"/>
              <w:rPr>
                <w:b/>
                <w:bCs/>
                <w:sz w:val="24"/>
                <w:szCs w:val="24"/>
              </w:rPr>
            </w:pPr>
            <w:r w:rsidRPr="57F98060">
              <w:rPr>
                <w:b/>
                <w:bCs/>
                <w:sz w:val="24"/>
                <w:szCs w:val="24"/>
              </w:rPr>
              <w:t>LISTA</w:t>
            </w:r>
            <w:r w:rsidRPr="57F9806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57F98060">
              <w:rPr>
                <w:b/>
                <w:bCs/>
                <w:sz w:val="24"/>
                <w:szCs w:val="24"/>
              </w:rPr>
              <w:t>DE</w:t>
            </w:r>
            <w:r w:rsidRPr="57F98060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57F98060">
              <w:rPr>
                <w:b/>
                <w:bCs/>
                <w:sz w:val="24"/>
                <w:szCs w:val="24"/>
              </w:rPr>
              <w:t>VERIFICAÇÃO</w:t>
            </w:r>
            <w:r w:rsidRPr="57F9806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57F98060">
              <w:rPr>
                <w:b/>
                <w:bCs/>
                <w:sz w:val="24"/>
                <w:szCs w:val="24"/>
              </w:rPr>
              <w:t>-</w:t>
            </w:r>
            <w:r w:rsidRPr="57F98060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57F98060">
              <w:rPr>
                <w:b/>
                <w:bCs/>
                <w:sz w:val="24"/>
                <w:szCs w:val="24"/>
              </w:rPr>
              <w:t>PREGÃO</w:t>
            </w:r>
            <w:r w:rsidR="00EC478C">
              <w:rPr>
                <w:b/>
                <w:bCs/>
                <w:sz w:val="24"/>
                <w:szCs w:val="24"/>
              </w:rPr>
              <w:t xml:space="preserve"> (Lei Federal n° 14.</w:t>
            </w:r>
            <w:r w:rsidR="0BA3F93C" w:rsidRPr="57F98060">
              <w:rPr>
                <w:b/>
                <w:bCs/>
                <w:sz w:val="24"/>
                <w:szCs w:val="24"/>
              </w:rPr>
              <w:t>133/21)</w:t>
            </w:r>
          </w:p>
        </w:tc>
      </w:tr>
      <w:tr w:rsidR="00CE6987" w14:paraId="168A1A63" w14:textId="77777777" w:rsidTr="57F98060">
        <w:trPr>
          <w:trHeight w:val="360"/>
        </w:trPr>
        <w:tc>
          <w:tcPr>
            <w:tcW w:w="3238" w:type="dxa"/>
            <w:gridSpan w:val="2"/>
          </w:tcPr>
          <w:p w14:paraId="21671210" w14:textId="77777777" w:rsidR="00CE6987" w:rsidRDefault="006E6F7E">
            <w:pPr>
              <w:pStyle w:val="TableParagraph"/>
              <w:spacing w:before="54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Pregão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n°:</w:t>
            </w:r>
          </w:p>
        </w:tc>
        <w:tc>
          <w:tcPr>
            <w:tcW w:w="7119" w:type="dxa"/>
            <w:gridSpan w:val="7"/>
          </w:tcPr>
          <w:p w14:paraId="5F92C66B" w14:textId="77777777" w:rsidR="00CE6987" w:rsidRDefault="006E6F7E">
            <w:pPr>
              <w:pStyle w:val="TableParagraph"/>
              <w:spacing w:before="54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Pregoeiro(a):</w:t>
            </w:r>
          </w:p>
        </w:tc>
      </w:tr>
      <w:tr w:rsidR="00CE6987" w14:paraId="2ACAC8DD" w14:textId="77777777" w:rsidTr="57F98060">
        <w:trPr>
          <w:trHeight w:val="312"/>
        </w:trPr>
        <w:tc>
          <w:tcPr>
            <w:tcW w:w="10357" w:type="dxa"/>
            <w:gridSpan w:val="9"/>
            <w:tcBorders>
              <w:top w:val="single" w:sz="8" w:space="0" w:color="000000" w:themeColor="text1"/>
            </w:tcBorders>
          </w:tcPr>
          <w:p w14:paraId="1BD672A8" w14:textId="77777777" w:rsidR="00CE6987" w:rsidRDefault="006E6F7E">
            <w:pPr>
              <w:pStyle w:val="TableParagraph"/>
              <w:spacing w:before="51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Licitante:</w:t>
            </w:r>
          </w:p>
        </w:tc>
      </w:tr>
      <w:tr w:rsidR="00CE6987" w14:paraId="1350F75C" w14:textId="77777777" w:rsidTr="57F98060">
        <w:trPr>
          <w:trHeight w:val="390"/>
        </w:trPr>
        <w:tc>
          <w:tcPr>
            <w:tcW w:w="10357" w:type="dxa"/>
            <w:gridSpan w:val="9"/>
          </w:tcPr>
          <w:p w14:paraId="2F5424B4" w14:textId="77777777" w:rsidR="00CE6987" w:rsidRDefault="006E6F7E">
            <w:pPr>
              <w:pStyle w:val="TableParagraph"/>
              <w:spacing w:before="53"/>
              <w:ind w:left="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Lotes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Arrematados:</w:t>
            </w:r>
          </w:p>
        </w:tc>
      </w:tr>
      <w:tr w:rsidR="00CE6987" w14:paraId="5667A651" w14:textId="77777777" w:rsidTr="57F98060">
        <w:trPr>
          <w:gridAfter w:val="1"/>
          <w:wAfter w:w="14" w:type="dxa"/>
          <w:trHeight w:val="270"/>
        </w:trPr>
        <w:tc>
          <w:tcPr>
            <w:tcW w:w="1442" w:type="dxa"/>
          </w:tcPr>
          <w:p w14:paraId="0A37501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0" w:type="dxa"/>
            <w:gridSpan w:val="2"/>
          </w:tcPr>
          <w:p w14:paraId="5DAB6C7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66DDAA3" w14:textId="77777777" w:rsidR="00CE6987" w:rsidRDefault="006E6F7E">
            <w:pPr>
              <w:pStyle w:val="TableParagraph"/>
              <w:spacing w:before="50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</w:p>
        </w:tc>
        <w:tc>
          <w:tcPr>
            <w:tcW w:w="285" w:type="dxa"/>
          </w:tcPr>
          <w:p w14:paraId="350C21BE" w14:textId="77777777" w:rsidR="00CE6987" w:rsidRDefault="006E6F7E">
            <w:pPr>
              <w:pStyle w:val="TableParagraph"/>
              <w:spacing w:before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</w:t>
            </w:r>
          </w:p>
        </w:tc>
        <w:tc>
          <w:tcPr>
            <w:tcW w:w="319" w:type="dxa"/>
          </w:tcPr>
          <w:p w14:paraId="146E8121" w14:textId="77777777" w:rsidR="00CE6987" w:rsidRDefault="006E6F7E">
            <w:pPr>
              <w:pStyle w:val="TableParagraph"/>
              <w:spacing w:before="50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NA</w:t>
            </w:r>
          </w:p>
        </w:tc>
        <w:tc>
          <w:tcPr>
            <w:tcW w:w="850" w:type="dxa"/>
          </w:tcPr>
          <w:p w14:paraId="686A201D" w14:textId="77777777" w:rsidR="00CE6987" w:rsidRDefault="006E6F7E">
            <w:pPr>
              <w:pStyle w:val="TableParagraph"/>
              <w:spacing w:before="50"/>
              <w:ind w:left="244" w:right="2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</w:p>
        </w:tc>
        <w:tc>
          <w:tcPr>
            <w:tcW w:w="3231" w:type="dxa"/>
          </w:tcPr>
          <w:p w14:paraId="45DBC1A5" w14:textId="3ACCD1AB" w:rsidR="00CE6987" w:rsidRPr="00EC478C" w:rsidRDefault="00EC478C" w:rsidP="00EC478C">
            <w:pPr>
              <w:pStyle w:val="TableParagraph"/>
              <w:spacing w:before="50"/>
              <w:ind w:right="12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  <w:r w:rsidRPr="00EC478C">
              <w:rPr>
                <w:b/>
                <w:sz w:val="12"/>
                <w:szCs w:val="12"/>
              </w:rPr>
              <w:t>OBSERVAÇÕE</w:t>
            </w:r>
            <w:r w:rsidR="006E6F7E" w:rsidRPr="00EC478C">
              <w:rPr>
                <w:b/>
                <w:sz w:val="12"/>
                <w:szCs w:val="12"/>
              </w:rPr>
              <w:t>S</w:t>
            </w:r>
          </w:p>
        </w:tc>
      </w:tr>
      <w:tr w:rsidR="00CE6987" w14:paraId="086F433E" w14:textId="77777777" w:rsidTr="57F98060">
        <w:trPr>
          <w:gridAfter w:val="1"/>
          <w:wAfter w:w="14" w:type="dxa"/>
          <w:trHeight w:val="536"/>
        </w:trPr>
        <w:tc>
          <w:tcPr>
            <w:tcW w:w="1442" w:type="dxa"/>
            <w:vMerge w:val="restart"/>
          </w:tcPr>
          <w:p w14:paraId="02EB378F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6A05A809" w14:textId="77777777" w:rsidR="00523F95" w:rsidRDefault="00523F95" w:rsidP="008E5D2D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</w:p>
          <w:p w14:paraId="4AB0368B" w14:textId="77777777" w:rsidR="00523F95" w:rsidRDefault="006E6F7E" w:rsidP="008E5D2D">
            <w:pPr>
              <w:pStyle w:val="TableParagraph"/>
              <w:spacing w:before="115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DIREITO DE</w:t>
            </w:r>
            <w:r w:rsidRPr="008E5D2D">
              <w:rPr>
                <w:b/>
                <w:w w:val="105"/>
                <w:sz w:val="13"/>
              </w:rPr>
              <w:t xml:space="preserve"> PREFERÊNCI</w:t>
            </w:r>
            <w:r w:rsidR="00E33A20" w:rsidRPr="008E5D2D">
              <w:rPr>
                <w:b/>
                <w:w w:val="105"/>
                <w:sz w:val="13"/>
              </w:rPr>
              <w:t>A</w:t>
            </w:r>
          </w:p>
        </w:tc>
        <w:tc>
          <w:tcPr>
            <w:tcW w:w="3930" w:type="dxa"/>
            <w:gridSpan w:val="2"/>
          </w:tcPr>
          <w:p w14:paraId="287D9F74" w14:textId="77777777" w:rsidR="00CE6987" w:rsidRDefault="006E6F7E" w:rsidP="009B1313">
            <w:pPr>
              <w:pStyle w:val="TableParagraph"/>
              <w:numPr>
                <w:ilvl w:val="0"/>
                <w:numId w:val="1"/>
              </w:numPr>
              <w:spacing w:line="250" w:lineRule="auto"/>
              <w:ind w:left="148" w:right="74" w:hanging="14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Após a fase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lances, foi verificado se  havia licitante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com direito 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preferência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observância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34"/>
                <w:sz w:val="16"/>
              </w:rPr>
              <w:t xml:space="preserve"> </w:t>
            </w:r>
            <w:r w:rsidR="009B1313">
              <w:rPr>
                <w:spacing w:val="-34"/>
                <w:sz w:val="16"/>
              </w:rPr>
              <w:t xml:space="preserve">        </w:t>
            </w:r>
            <w:r>
              <w:rPr>
                <w:w w:val="105"/>
                <w:sz w:val="16"/>
              </w:rPr>
              <w:t>Lei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Complementar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123/2006?</w:t>
            </w:r>
          </w:p>
        </w:tc>
        <w:tc>
          <w:tcPr>
            <w:tcW w:w="286" w:type="dxa"/>
          </w:tcPr>
          <w:p w14:paraId="5A39BBE3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1C8F39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72A3D3E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D0B940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0E27B00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5D354217" w14:textId="77777777" w:rsidTr="57F98060">
        <w:trPr>
          <w:gridAfter w:val="1"/>
          <w:wAfter w:w="14" w:type="dxa"/>
          <w:trHeight w:val="857"/>
        </w:trPr>
        <w:tc>
          <w:tcPr>
            <w:tcW w:w="1442" w:type="dxa"/>
            <w:vMerge/>
          </w:tcPr>
          <w:p w14:paraId="60061E4C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14:paraId="7B78FCA6" w14:textId="77777777" w:rsidR="00CE6987" w:rsidRPr="009B1313" w:rsidRDefault="006E6F7E" w:rsidP="009B1313">
            <w:pPr>
              <w:pStyle w:val="TableParagraph"/>
              <w:numPr>
                <w:ilvl w:val="0"/>
                <w:numId w:val="1"/>
              </w:numPr>
              <w:spacing w:before="57" w:line="259" w:lineRule="auto"/>
              <w:ind w:left="148" w:right="74" w:hanging="148"/>
              <w:jc w:val="both"/>
              <w:rPr>
                <w:w w:val="105"/>
                <w:sz w:val="16"/>
              </w:rPr>
            </w:pPr>
            <w:r w:rsidRPr="009B1313">
              <w:rPr>
                <w:w w:val="105"/>
                <w:sz w:val="16"/>
              </w:rPr>
              <w:t xml:space="preserve">Caso a mesma licitante tenha sido adjudicada duas vezes </w:t>
            </w:r>
            <w:r>
              <w:rPr>
                <w:w w:val="105"/>
                <w:sz w:val="16"/>
              </w:rPr>
              <w:t>para o mesmo objeto, utilizando-se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 direito de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preferência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 um deles, o valor unitário da proposta é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igual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ambos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</w:t>
            </w:r>
            <w:r w:rsidRPr="009B1313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itens?</w:t>
            </w:r>
            <w:r w:rsidR="00CD6CDF">
              <w:rPr>
                <w:w w:val="105"/>
                <w:sz w:val="16"/>
              </w:rPr>
              <w:t xml:space="preserve"> </w:t>
            </w:r>
          </w:p>
        </w:tc>
        <w:tc>
          <w:tcPr>
            <w:tcW w:w="286" w:type="dxa"/>
          </w:tcPr>
          <w:p w14:paraId="44EAFD9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B94D5A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3DEEC66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656B9A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45FB0818" w14:textId="77777777" w:rsidR="00CE6987" w:rsidRPr="00CD6CDF" w:rsidRDefault="00CE6987" w:rsidP="00A6057F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CE6987" w14:paraId="3E1296E5" w14:textId="77777777" w:rsidTr="57F98060">
        <w:trPr>
          <w:gridAfter w:val="1"/>
          <w:wAfter w:w="14" w:type="dxa"/>
          <w:trHeight w:val="736"/>
        </w:trPr>
        <w:tc>
          <w:tcPr>
            <w:tcW w:w="1442" w:type="dxa"/>
          </w:tcPr>
          <w:p w14:paraId="049F31CB" w14:textId="77777777" w:rsidR="00523F95" w:rsidRDefault="00523F95" w:rsidP="00227930">
            <w:pPr>
              <w:pStyle w:val="TableParagraph"/>
              <w:spacing w:before="101"/>
              <w:ind w:left="68"/>
              <w:rPr>
                <w:b/>
                <w:spacing w:val="-1"/>
                <w:sz w:val="13"/>
              </w:rPr>
            </w:pPr>
          </w:p>
          <w:p w14:paraId="4D435F1C" w14:textId="77777777" w:rsidR="00CE6987" w:rsidRDefault="006E6F7E">
            <w:pPr>
              <w:pStyle w:val="TableParagraph"/>
              <w:spacing w:before="101"/>
              <w:ind w:left="68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REANÁLISE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BENEFÍCIOS</w:t>
            </w:r>
          </w:p>
        </w:tc>
        <w:tc>
          <w:tcPr>
            <w:tcW w:w="3930" w:type="dxa"/>
            <w:gridSpan w:val="2"/>
          </w:tcPr>
          <w:p w14:paraId="6FAAA297" w14:textId="77777777" w:rsidR="00CE6987" w:rsidRDefault="006E6F7E" w:rsidP="00A6057F">
            <w:pPr>
              <w:pStyle w:val="TableParagraph"/>
              <w:spacing w:before="58" w:line="259" w:lineRule="auto"/>
              <w:ind w:left="67" w:right="233"/>
              <w:jc w:val="both"/>
              <w:rPr>
                <w:sz w:val="16"/>
              </w:rPr>
            </w:pPr>
            <w:r>
              <w:rPr>
                <w:sz w:val="16"/>
              </w:rPr>
              <w:t>Após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desclassificação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inabilitação, o direito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margem de preferência devido à Lei Complementar nº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123/2006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foi reanalisado?</w:t>
            </w:r>
          </w:p>
        </w:tc>
        <w:tc>
          <w:tcPr>
            <w:tcW w:w="286" w:type="dxa"/>
          </w:tcPr>
          <w:p w14:paraId="5312826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2486C0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4101652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B99056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1299C43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0EC2151C" w14:textId="77777777" w:rsidTr="57F98060">
        <w:trPr>
          <w:gridAfter w:val="1"/>
          <w:wAfter w:w="14" w:type="dxa"/>
          <w:trHeight w:val="370"/>
        </w:trPr>
        <w:tc>
          <w:tcPr>
            <w:tcW w:w="1442" w:type="dxa"/>
            <w:vMerge w:val="restart"/>
          </w:tcPr>
          <w:p w14:paraId="4DDBEF00" w14:textId="77777777" w:rsidR="00CD6CDF" w:rsidRDefault="00CD6CDF">
            <w:pPr>
              <w:pStyle w:val="TableParagraph"/>
              <w:rPr>
                <w:rFonts w:ascii="Times New Roman"/>
                <w:sz w:val="16"/>
              </w:rPr>
            </w:pPr>
          </w:p>
          <w:p w14:paraId="3461D779" w14:textId="77777777" w:rsidR="00CD6CDF" w:rsidRDefault="00CD6CDF">
            <w:pPr>
              <w:pStyle w:val="TableParagraph"/>
              <w:rPr>
                <w:rFonts w:ascii="Times New Roman"/>
                <w:sz w:val="16"/>
              </w:rPr>
            </w:pPr>
          </w:p>
          <w:p w14:paraId="3CF2D8B6" w14:textId="77777777" w:rsidR="00CD6CDF" w:rsidRDefault="00CD6CDF">
            <w:pPr>
              <w:pStyle w:val="TableParagraph"/>
              <w:rPr>
                <w:rFonts w:ascii="Times New Roman"/>
                <w:sz w:val="16"/>
              </w:rPr>
            </w:pPr>
          </w:p>
          <w:p w14:paraId="0FB78278" w14:textId="77777777" w:rsidR="00CD6CDF" w:rsidRDefault="00CD6CDF">
            <w:pPr>
              <w:pStyle w:val="TableParagraph"/>
              <w:rPr>
                <w:rFonts w:ascii="Times New Roman"/>
                <w:sz w:val="16"/>
              </w:rPr>
            </w:pPr>
          </w:p>
          <w:p w14:paraId="1FC39945" w14:textId="77777777" w:rsidR="00CD6CDF" w:rsidRDefault="00CD6CDF">
            <w:pPr>
              <w:pStyle w:val="TableParagraph"/>
              <w:rPr>
                <w:rFonts w:ascii="Times New Roman"/>
                <w:sz w:val="16"/>
              </w:rPr>
            </w:pPr>
          </w:p>
          <w:p w14:paraId="0562CB0E" w14:textId="77777777" w:rsidR="00E33A20" w:rsidRPr="00317E28" w:rsidRDefault="00E33A20" w:rsidP="00317E28">
            <w:pPr>
              <w:pStyle w:val="TableParagraph"/>
              <w:spacing w:before="101"/>
              <w:ind w:left="68"/>
              <w:jc w:val="center"/>
              <w:rPr>
                <w:b/>
                <w:spacing w:val="-1"/>
                <w:sz w:val="13"/>
              </w:rPr>
            </w:pPr>
          </w:p>
          <w:p w14:paraId="1E0BCF2E" w14:textId="77777777" w:rsidR="00CE6987" w:rsidRDefault="00E33A20" w:rsidP="00317E28">
            <w:pPr>
              <w:pStyle w:val="TableParagraph"/>
              <w:spacing w:before="101"/>
              <w:ind w:left="68"/>
              <w:jc w:val="center"/>
              <w:rPr>
                <w:rFonts w:ascii="Times New Roman"/>
                <w:sz w:val="16"/>
              </w:rPr>
            </w:pPr>
            <w:r w:rsidRPr="00317E28">
              <w:rPr>
                <w:b/>
                <w:spacing w:val="-1"/>
                <w:sz w:val="13"/>
              </w:rPr>
              <w:t>DOCUMENTAÇÕES</w:t>
            </w:r>
          </w:p>
        </w:tc>
        <w:tc>
          <w:tcPr>
            <w:tcW w:w="3930" w:type="dxa"/>
            <w:gridSpan w:val="2"/>
          </w:tcPr>
          <w:p w14:paraId="0AC674B7" w14:textId="77777777" w:rsidR="00CE6987" w:rsidRDefault="009B1313" w:rsidP="009B1313">
            <w:pPr>
              <w:pStyle w:val="TableParagraph"/>
              <w:numPr>
                <w:ilvl w:val="0"/>
                <w:numId w:val="2"/>
              </w:numPr>
              <w:spacing w:line="259" w:lineRule="auto"/>
              <w:ind w:left="148" w:right="177" w:hanging="14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</w:t>
            </w:r>
            <w:r w:rsidR="006E6F7E">
              <w:rPr>
                <w:spacing w:val="-7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documentação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foi</w:t>
            </w:r>
            <w:r w:rsidR="006E6F7E">
              <w:rPr>
                <w:spacing w:val="-9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devidamente</w:t>
            </w:r>
            <w:r w:rsidR="006E6F7E">
              <w:rPr>
                <w:spacing w:val="17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analisada,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em</w:t>
            </w:r>
            <w:r w:rsidR="006E6F7E">
              <w:rPr>
                <w:spacing w:val="13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tempo</w:t>
            </w:r>
            <w:r w:rsidR="006E6F7E">
              <w:rPr>
                <w:spacing w:val="-3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razoável?</w:t>
            </w:r>
          </w:p>
        </w:tc>
        <w:tc>
          <w:tcPr>
            <w:tcW w:w="286" w:type="dxa"/>
          </w:tcPr>
          <w:p w14:paraId="34CE0A4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2EBF3C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6D98A12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946DB82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5997CC1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3A052FDF" w14:textId="77777777" w:rsidTr="57F98060">
        <w:trPr>
          <w:gridAfter w:val="1"/>
          <w:wAfter w:w="14" w:type="dxa"/>
          <w:trHeight w:val="735"/>
        </w:trPr>
        <w:tc>
          <w:tcPr>
            <w:tcW w:w="1442" w:type="dxa"/>
            <w:vMerge/>
          </w:tcPr>
          <w:p w14:paraId="110FFD37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14:paraId="3EEF4F2A" w14:textId="1BAAF126" w:rsidR="00CE6987" w:rsidRDefault="009B1313" w:rsidP="009B1313">
            <w:pPr>
              <w:pStyle w:val="TableParagraph"/>
              <w:numPr>
                <w:ilvl w:val="0"/>
                <w:numId w:val="2"/>
              </w:numPr>
              <w:spacing w:line="249" w:lineRule="auto"/>
              <w:ind w:left="148" w:right="219" w:hanging="14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 propost</w:t>
            </w:r>
            <w:r w:rsidR="007C079C">
              <w:rPr>
                <w:w w:val="105"/>
                <w:sz w:val="16"/>
              </w:rPr>
              <w:t xml:space="preserve">a veio devidamente preenchida, </w:t>
            </w:r>
            <w:r w:rsidR="006E6F7E">
              <w:rPr>
                <w:w w:val="105"/>
                <w:sz w:val="16"/>
              </w:rPr>
              <w:t>atualizada</w:t>
            </w:r>
            <w:r w:rsidR="007C079C">
              <w:rPr>
                <w:w w:val="105"/>
                <w:sz w:val="16"/>
              </w:rPr>
              <w:t xml:space="preserve"> e assinada por representante legalmente atualizado</w:t>
            </w:r>
            <w:r w:rsidR="006E6F7E">
              <w:rPr>
                <w:w w:val="105"/>
                <w:sz w:val="16"/>
              </w:rPr>
              <w:t>,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com indicação da instituição financeira oficial do TJRJ e</w:t>
            </w:r>
            <w:r w:rsidR="006E6F7E">
              <w:rPr>
                <w:spacing w:val="-3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com</w:t>
            </w:r>
            <w:r w:rsidR="006E6F7E">
              <w:rPr>
                <w:spacing w:val="-7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o</w:t>
            </w:r>
            <w:r w:rsidR="006E6F7E">
              <w:rPr>
                <w:spacing w:val="8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prazo</w:t>
            </w:r>
            <w:r w:rsidR="006E6F7E">
              <w:rPr>
                <w:spacing w:val="9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de</w:t>
            </w:r>
            <w:r w:rsidR="006E6F7E">
              <w:rPr>
                <w:spacing w:val="-2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validade</w:t>
            </w:r>
            <w:r w:rsidR="006E6F7E">
              <w:rPr>
                <w:spacing w:val="-2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de</w:t>
            </w:r>
            <w:r w:rsidR="006E6F7E">
              <w:rPr>
                <w:spacing w:val="-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90</w:t>
            </w:r>
            <w:r w:rsidR="006E6F7E">
              <w:rPr>
                <w:spacing w:val="-3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(noventa)</w:t>
            </w:r>
            <w:r w:rsidR="006E6F7E">
              <w:rPr>
                <w:spacing w:val="16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dias.</w:t>
            </w:r>
          </w:p>
        </w:tc>
        <w:tc>
          <w:tcPr>
            <w:tcW w:w="286" w:type="dxa"/>
          </w:tcPr>
          <w:p w14:paraId="6B69937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FE9F23F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1F72F64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8CE6F9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61CDCEA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27CBD087" w14:textId="77777777" w:rsidTr="57F98060">
        <w:trPr>
          <w:gridAfter w:val="1"/>
          <w:wAfter w:w="14" w:type="dxa"/>
          <w:trHeight w:val="955"/>
        </w:trPr>
        <w:tc>
          <w:tcPr>
            <w:tcW w:w="1442" w:type="dxa"/>
            <w:vMerge/>
          </w:tcPr>
          <w:p w14:paraId="6BB9E253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14:paraId="721C757F" w14:textId="77777777" w:rsidR="00CE6987" w:rsidRDefault="009B1313" w:rsidP="009B1313">
            <w:pPr>
              <w:pStyle w:val="TableParagraph"/>
              <w:numPr>
                <w:ilvl w:val="0"/>
                <w:numId w:val="2"/>
              </w:numPr>
              <w:spacing w:line="254" w:lineRule="auto"/>
              <w:ind w:left="148" w:right="71" w:hanging="148"/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E6F7E">
              <w:rPr>
                <w:sz w:val="16"/>
              </w:rPr>
              <w:t>O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licitante comprometeu-se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abrir conta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na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instituição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financeira oficial do TJRJ? (apenas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nos casos em que o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sz w:val="16"/>
              </w:rPr>
              <w:t>licitante tenha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apresentado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uma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outra conta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diversa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da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oficial</w:t>
            </w:r>
            <w:r w:rsidR="006E6F7E">
              <w:rPr>
                <w:spacing w:val="11"/>
                <w:sz w:val="16"/>
              </w:rPr>
              <w:t xml:space="preserve"> </w:t>
            </w:r>
            <w:r w:rsidR="006E6F7E">
              <w:rPr>
                <w:sz w:val="16"/>
              </w:rPr>
              <w:t>do</w:t>
            </w:r>
            <w:r w:rsidR="006E6F7E">
              <w:rPr>
                <w:spacing w:val="27"/>
                <w:sz w:val="16"/>
              </w:rPr>
              <w:t xml:space="preserve"> </w:t>
            </w:r>
            <w:r w:rsidR="006E6F7E">
              <w:rPr>
                <w:sz w:val="16"/>
              </w:rPr>
              <w:t>TJRJ,</w:t>
            </w:r>
            <w:r w:rsidR="006E6F7E">
              <w:rPr>
                <w:spacing w:val="8"/>
                <w:sz w:val="16"/>
              </w:rPr>
              <w:t xml:space="preserve"> </w:t>
            </w:r>
            <w:r w:rsidR="006E6F7E">
              <w:rPr>
                <w:sz w:val="16"/>
              </w:rPr>
              <w:t>cujo</w:t>
            </w:r>
            <w:r w:rsidR="006E6F7E">
              <w:rPr>
                <w:spacing w:val="6"/>
                <w:sz w:val="16"/>
              </w:rPr>
              <w:t xml:space="preserve"> </w:t>
            </w:r>
            <w:r w:rsidR="006E6F7E">
              <w:rPr>
                <w:sz w:val="16"/>
              </w:rPr>
              <w:t>valor</w:t>
            </w:r>
            <w:r w:rsidR="006E6F7E">
              <w:rPr>
                <w:spacing w:val="27"/>
                <w:sz w:val="16"/>
              </w:rPr>
              <w:t xml:space="preserve"> </w:t>
            </w:r>
            <w:r w:rsidR="006E6F7E">
              <w:rPr>
                <w:sz w:val="16"/>
              </w:rPr>
              <w:t>da</w:t>
            </w:r>
            <w:r w:rsidR="006E6F7E">
              <w:rPr>
                <w:spacing w:val="17"/>
                <w:sz w:val="16"/>
              </w:rPr>
              <w:t xml:space="preserve"> </w:t>
            </w:r>
            <w:r w:rsidR="006E6F7E">
              <w:rPr>
                <w:sz w:val="16"/>
              </w:rPr>
              <w:t>compra</w:t>
            </w:r>
            <w:r w:rsidR="006E6F7E">
              <w:rPr>
                <w:spacing w:val="-3"/>
                <w:sz w:val="16"/>
              </w:rPr>
              <w:t xml:space="preserve"> </w:t>
            </w:r>
            <w:r w:rsidR="006E6F7E">
              <w:rPr>
                <w:sz w:val="16"/>
              </w:rPr>
              <w:t>seja</w:t>
            </w:r>
            <w:r w:rsidR="006E6F7E">
              <w:rPr>
                <w:spacing w:val="3"/>
                <w:sz w:val="16"/>
              </w:rPr>
              <w:t xml:space="preserve"> </w:t>
            </w:r>
            <w:r w:rsidR="006E6F7E">
              <w:rPr>
                <w:sz w:val="16"/>
              </w:rPr>
              <w:t>superior</w:t>
            </w:r>
            <w:r w:rsidR="006E6F7E">
              <w:rPr>
                <w:spacing w:val="26"/>
                <w:sz w:val="16"/>
              </w:rPr>
              <w:t xml:space="preserve"> </w:t>
            </w:r>
            <w:r w:rsidR="006E6F7E">
              <w:rPr>
                <w:sz w:val="16"/>
              </w:rPr>
              <w:t>a</w:t>
            </w:r>
            <w:r w:rsidR="006E6F7E">
              <w:rPr>
                <w:spacing w:val="18"/>
                <w:sz w:val="16"/>
              </w:rPr>
              <w:t xml:space="preserve"> </w:t>
            </w:r>
            <w:r w:rsidR="006E6F7E">
              <w:rPr>
                <w:sz w:val="16"/>
              </w:rPr>
              <w:t>R$</w:t>
            </w:r>
            <w:r w:rsidR="006E6F7E">
              <w:rPr>
                <w:spacing w:val="11"/>
                <w:sz w:val="16"/>
              </w:rPr>
              <w:t xml:space="preserve"> </w:t>
            </w:r>
            <w:r w:rsidR="006E6F7E">
              <w:rPr>
                <w:sz w:val="16"/>
              </w:rPr>
              <w:t>33</w:t>
            </w:r>
            <w:r w:rsidR="006E6F7E">
              <w:rPr>
                <w:spacing w:val="-34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mil)</w:t>
            </w:r>
          </w:p>
        </w:tc>
        <w:tc>
          <w:tcPr>
            <w:tcW w:w="286" w:type="dxa"/>
          </w:tcPr>
          <w:p w14:paraId="23DE523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2E56223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07547A0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043CB0F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0745931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37EE144C" w14:textId="77777777" w:rsidTr="57F98060">
        <w:trPr>
          <w:gridAfter w:val="1"/>
          <w:wAfter w:w="14" w:type="dxa"/>
          <w:trHeight w:val="615"/>
        </w:trPr>
        <w:tc>
          <w:tcPr>
            <w:tcW w:w="1442" w:type="dxa"/>
            <w:vMerge/>
          </w:tcPr>
          <w:p w14:paraId="6537F28F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14:paraId="62DA8770" w14:textId="77777777" w:rsidR="00CE6987" w:rsidRDefault="009B1313" w:rsidP="009B1313">
            <w:pPr>
              <w:pStyle w:val="TableParagraph"/>
              <w:numPr>
                <w:ilvl w:val="0"/>
                <w:numId w:val="2"/>
              </w:numPr>
              <w:spacing w:line="259" w:lineRule="auto"/>
              <w:ind w:left="148" w:right="71" w:hanging="148"/>
              <w:jc w:val="both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As</w:t>
            </w:r>
            <w:r w:rsidR="006E6F7E">
              <w:rPr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 xml:space="preserve">declarações, </w:t>
            </w:r>
            <w:r w:rsidR="006E6F7E">
              <w:rPr>
                <w:w w:val="105"/>
                <w:sz w:val="16"/>
              </w:rPr>
              <w:t>assim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como eventuais exigências, tais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sz w:val="16"/>
              </w:rPr>
              <w:t>como</w:t>
            </w:r>
            <w:r w:rsidR="006E6F7E">
              <w:rPr>
                <w:spacing w:val="17"/>
                <w:sz w:val="16"/>
              </w:rPr>
              <w:t xml:space="preserve"> </w:t>
            </w:r>
            <w:r w:rsidR="006E6F7E">
              <w:rPr>
                <w:sz w:val="16"/>
              </w:rPr>
              <w:t>planilhas,</w:t>
            </w:r>
            <w:r w:rsidR="006E6F7E">
              <w:rPr>
                <w:spacing w:val="10"/>
                <w:sz w:val="16"/>
              </w:rPr>
              <w:t xml:space="preserve"> </w:t>
            </w:r>
            <w:r w:rsidR="006E6F7E">
              <w:rPr>
                <w:sz w:val="16"/>
              </w:rPr>
              <w:t>laudos</w:t>
            </w:r>
            <w:r w:rsidR="006E6F7E">
              <w:rPr>
                <w:spacing w:val="32"/>
                <w:sz w:val="16"/>
              </w:rPr>
              <w:t xml:space="preserve"> </w:t>
            </w:r>
            <w:r w:rsidR="006E6F7E">
              <w:rPr>
                <w:sz w:val="16"/>
              </w:rPr>
              <w:t>e</w:t>
            </w:r>
            <w:r w:rsidR="006E6F7E">
              <w:rPr>
                <w:spacing w:val="26"/>
                <w:sz w:val="16"/>
              </w:rPr>
              <w:t xml:space="preserve"> </w:t>
            </w:r>
            <w:r w:rsidR="006E6F7E">
              <w:rPr>
                <w:sz w:val="16"/>
              </w:rPr>
              <w:t>documentação</w:t>
            </w:r>
            <w:r w:rsidR="006E6F7E">
              <w:rPr>
                <w:spacing w:val="8"/>
                <w:sz w:val="16"/>
              </w:rPr>
              <w:t xml:space="preserve"> </w:t>
            </w:r>
            <w:r w:rsidR="006E6F7E">
              <w:rPr>
                <w:sz w:val="16"/>
              </w:rPr>
              <w:t>técnica,</w:t>
            </w:r>
            <w:r w:rsidR="006E6F7E">
              <w:rPr>
                <w:spacing w:val="20"/>
                <w:sz w:val="16"/>
              </w:rPr>
              <w:t xml:space="preserve"> </w:t>
            </w:r>
            <w:r w:rsidR="006E6F7E">
              <w:rPr>
                <w:sz w:val="16"/>
              </w:rPr>
              <w:t>vieram</w:t>
            </w:r>
            <w:r w:rsidR="006E6F7E">
              <w:rPr>
                <w:spacing w:val="-34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em</w:t>
            </w:r>
            <w:r w:rsidR="006E6F7E">
              <w:rPr>
                <w:spacing w:val="9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conformidade</w:t>
            </w:r>
            <w:r w:rsidR="006E6F7E">
              <w:rPr>
                <w:spacing w:val="2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com</w:t>
            </w:r>
            <w:r w:rsidR="006E6F7E">
              <w:rPr>
                <w:spacing w:val="9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o</w:t>
            </w:r>
            <w:r w:rsidR="006E6F7E">
              <w:rPr>
                <w:spacing w:val="-6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edital?</w:t>
            </w:r>
          </w:p>
        </w:tc>
        <w:tc>
          <w:tcPr>
            <w:tcW w:w="286" w:type="dxa"/>
          </w:tcPr>
          <w:p w14:paraId="6DFB9E20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0DF9E5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44E871B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44A5D23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738610E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2E12B977" w14:textId="77777777" w:rsidTr="57F98060">
        <w:trPr>
          <w:gridAfter w:val="1"/>
          <w:wAfter w:w="14" w:type="dxa"/>
          <w:trHeight w:val="256"/>
        </w:trPr>
        <w:tc>
          <w:tcPr>
            <w:tcW w:w="1442" w:type="dxa"/>
            <w:vMerge w:val="restart"/>
          </w:tcPr>
          <w:p w14:paraId="637805D2" w14:textId="77777777" w:rsidR="00E33A20" w:rsidRDefault="00E33A20" w:rsidP="00E33A20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</w:p>
          <w:p w14:paraId="463F29E8" w14:textId="77777777" w:rsidR="00E33A20" w:rsidRDefault="00E33A20" w:rsidP="00E33A20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</w:p>
          <w:p w14:paraId="3B7B4B86" w14:textId="77777777" w:rsidR="00E33A20" w:rsidRDefault="00E33A20" w:rsidP="00E33A20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</w:p>
          <w:p w14:paraId="3A0FF5F2" w14:textId="77777777" w:rsidR="00E33A20" w:rsidRDefault="00E33A20" w:rsidP="00E33A20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</w:p>
          <w:p w14:paraId="5630AD66" w14:textId="77777777" w:rsidR="00E33A20" w:rsidRDefault="00E33A20" w:rsidP="00E33A20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</w:p>
          <w:p w14:paraId="63CC5229" w14:textId="77777777" w:rsidR="00CE6987" w:rsidRDefault="006E6F7E" w:rsidP="00E33A20">
            <w:pPr>
              <w:pStyle w:val="TableParagraph"/>
              <w:spacing w:before="115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AMOSTRAS</w:t>
            </w:r>
          </w:p>
        </w:tc>
        <w:tc>
          <w:tcPr>
            <w:tcW w:w="3930" w:type="dxa"/>
            <w:gridSpan w:val="2"/>
          </w:tcPr>
          <w:p w14:paraId="5EE3576C" w14:textId="77777777" w:rsidR="00CE6987" w:rsidRDefault="006E6F7E" w:rsidP="009B1313">
            <w:pPr>
              <w:pStyle w:val="TableParagraph"/>
              <w:numPr>
                <w:ilvl w:val="0"/>
                <w:numId w:val="3"/>
              </w:numPr>
              <w:ind w:left="148" w:hanging="14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pedida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amostra?</w:t>
            </w:r>
          </w:p>
        </w:tc>
        <w:tc>
          <w:tcPr>
            <w:tcW w:w="286" w:type="dxa"/>
          </w:tcPr>
          <w:p w14:paraId="6182907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BA226A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17AD93B2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DE4B5B7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66204FF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6931E403" w14:textId="77777777" w:rsidTr="57F98060">
        <w:trPr>
          <w:gridAfter w:val="1"/>
          <w:wAfter w:w="14" w:type="dxa"/>
          <w:trHeight w:val="840"/>
        </w:trPr>
        <w:tc>
          <w:tcPr>
            <w:tcW w:w="1442" w:type="dxa"/>
            <w:vMerge/>
          </w:tcPr>
          <w:p w14:paraId="2DBF0D7D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14:paraId="152D6E83" w14:textId="77777777" w:rsidR="00CE6987" w:rsidRDefault="009B1313" w:rsidP="009B1313">
            <w:pPr>
              <w:pStyle w:val="TableParagraph"/>
              <w:numPr>
                <w:ilvl w:val="0"/>
                <w:numId w:val="3"/>
              </w:numPr>
              <w:spacing w:line="259" w:lineRule="auto"/>
              <w:ind w:left="148" w:right="113" w:hanging="14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Após analisar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 documentação enviada, o arrematante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sz w:val="16"/>
              </w:rPr>
              <w:t>foi</w:t>
            </w:r>
            <w:r w:rsidR="006E6F7E">
              <w:rPr>
                <w:spacing w:val="10"/>
                <w:sz w:val="16"/>
              </w:rPr>
              <w:t xml:space="preserve"> </w:t>
            </w:r>
            <w:r w:rsidR="006E6F7E">
              <w:rPr>
                <w:sz w:val="16"/>
              </w:rPr>
              <w:t>convocado</w:t>
            </w:r>
            <w:r w:rsidR="006E6F7E">
              <w:rPr>
                <w:spacing w:val="5"/>
                <w:sz w:val="16"/>
              </w:rPr>
              <w:t xml:space="preserve"> </w:t>
            </w:r>
            <w:r w:rsidR="006E6F7E">
              <w:rPr>
                <w:sz w:val="16"/>
              </w:rPr>
              <w:t>para  apresentar</w:t>
            </w:r>
            <w:r w:rsidR="006E6F7E">
              <w:rPr>
                <w:spacing w:val="8"/>
                <w:sz w:val="16"/>
              </w:rPr>
              <w:t xml:space="preserve"> </w:t>
            </w:r>
            <w:r w:rsidR="006E6F7E">
              <w:rPr>
                <w:sz w:val="16"/>
              </w:rPr>
              <w:t>amostra</w:t>
            </w:r>
            <w:r w:rsidR="006E6F7E">
              <w:rPr>
                <w:spacing w:val="15"/>
                <w:sz w:val="16"/>
              </w:rPr>
              <w:t xml:space="preserve"> </w:t>
            </w:r>
            <w:r w:rsidR="006E6F7E">
              <w:rPr>
                <w:sz w:val="16"/>
              </w:rPr>
              <w:t>e</w:t>
            </w:r>
            <w:r w:rsidR="006E6F7E">
              <w:rPr>
                <w:spacing w:val="12"/>
                <w:sz w:val="16"/>
              </w:rPr>
              <w:t xml:space="preserve"> </w:t>
            </w:r>
            <w:r w:rsidR="006E6F7E">
              <w:rPr>
                <w:sz w:val="16"/>
              </w:rPr>
              <w:t>os</w:t>
            </w:r>
            <w:r w:rsidR="006E6F7E">
              <w:rPr>
                <w:spacing w:val="16"/>
                <w:sz w:val="16"/>
              </w:rPr>
              <w:t xml:space="preserve"> </w:t>
            </w:r>
            <w:r w:rsidR="006E6F7E">
              <w:rPr>
                <w:sz w:val="16"/>
              </w:rPr>
              <w:t>autos</w:t>
            </w:r>
            <w:r w:rsidR="006E6F7E">
              <w:rPr>
                <w:spacing w:val="15"/>
                <w:sz w:val="16"/>
              </w:rPr>
              <w:t xml:space="preserve"> </w:t>
            </w:r>
            <w:r w:rsidR="006E6F7E">
              <w:rPr>
                <w:sz w:val="16"/>
              </w:rPr>
              <w:t>foram</w:t>
            </w:r>
            <w:r w:rsidR="006E6F7E">
              <w:rPr>
                <w:spacing w:val="-34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encaminhados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ao Órgão Técnico competente para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considerações?</w:t>
            </w:r>
          </w:p>
        </w:tc>
        <w:tc>
          <w:tcPr>
            <w:tcW w:w="286" w:type="dxa"/>
          </w:tcPr>
          <w:p w14:paraId="6B62F1B3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2F2C34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680A4E5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921983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296FEF7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4C5C147B" w14:textId="77777777" w:rsidTr="57F98060">
        <w:trPr>
          <w:gridAfter w:val="1"/>
          <w:wAfter w:w="14" w:type="dxa"/>
          <w:trHeight w:val="541"/>
        </w:trPr>
        <w:tc>
          <w:tcPr>
            <w:tcW w:w="1442" w:type="dxa"/>
            <w:vMerge/>
          </w:tcPr>
          <w:p w14:paraId="7194DBDC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14:paraId="36D342B0" w14:textId="77777777" w:rsidR="00CE6987" w:rsidRDefault="009B1313" w:rsidP="009B1313">
            <w:pPr>
              <w:pStyle w:val="TableParagraph"/>
              <w:numPr>
                <w:ilvl w:val="0"/>
                <w:numId w:val="3"/>
              </w:numPr>
              <w:spacing w:line="249" w:lineRule="auto"/>
              <w:ind w:left="148" w:right="71" w:hanging="14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 convocação para apresentação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da amostra foi no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sz w:val="16"/>
              </w:rPr>
              <w:t>mesmo</w:t>
            </w:r>
            <w:r w:rsidR="006E6F7E">
              <w:rPr>
                <w:spacing w:val="12"/>
                <w:sz w:val="16"/>
              </w:rPr>
              <w:t xml:space="preserve"> </w:t>
            </w:r>
            <w:r w:rsidR="006E6F7E">
              <w:rPr>
                <w:sz w:val="16"/>
              </w:rPr>
              <w:t>momento</w:t>
            </w:r>
            <w:r w:rsidR="006E6F7E">
              <w:rPr>
                <w:spacing w:val="26"/>
                <w:sz w:val="16"/>
              </w:rPr>
              <w:t xml:space="preserve"> </w:t>
            </w:r>
            <w:r w:rsidR="006E6F7E">
              <w:rPr>
                <w:sz w:val="16"/>
              </w:rPr>
              <w:t>em</w:t>
            </w:r>
            <w:r w:rsidR="006E6F7E">
              <w:rPr>
                <w:spacing w:val="27"/>
                <w:sz w:val="16"/>
              </w:rPr>
              <w:t xml:space="preserve"> </w:t>
            </w:r>
            <w:r w:rsidR="006E6F7E">
              <w:rPr>
                <w:sz w:val="16"/>
              </w:rPr>
              <w:t>que</w:t>
            </w:r>
            <w:r w:rsidR="006E6F7E">
              <w:rPr>
                <w:spacing w:val="20"/>
                <w:sz w:val="16"/>
              </w:rPr>
              <w:t xml:space="preserve"> </w:t>
            </w:r>
            <w:r w:rsidR="006E6F7E">
              <w:rPr>
                <w:sz w:val="16"/>
              </w:rPr>
              <w:t>foi</w:t>
            </w:r>
            <w:r w:rsidR="006E6F7E">
              <w:rPr>
                <w:spacing w:val="12"/>
                <w:sz w:val="16"/>
              </w:rPr>
              <w:t xml:space="preserve"> </w:t>
            </w:r>
            <w:r w:rsidR="006E6F7E">
              <w:rPr>
                <w:sz w:val="16"/>
              </w:rPr>
              <w:t>analisada</w:t>
            </w:r>
            <w:r w:rsidR="006E6F7E">
              <w:rPr>
                <w:spacing w:val="2"/>
                <w:sz w:val="16"/>
              </w:rPr>
              <w:t xml:space="preserve"> </w:t>
            </w:r>
            <w:r w:rsidR="006E6F7E">
              <w:rPr>
                <w:sz w:val="16"/>
              </w:rPr>
              <w:t>a</w:t>
            </w:r>
            <w:r w:rsidR="006E6F7E">
              <w:rPr>
                <w:spacing w:val="17"/>
                <w:sz w:val="16"/>
              </w:rPr>
              <w:t xml:space="preserve"> </w:t>
            </w:r>
            <w:r w:rsidR="006E6F7E">
              <w:rPr>
                <w:sz w:val="16"/>
              </w:rPr>
              <w:t>documentação</w:t>
            </w:r>
            <w:r w:rsidR="006E6F7E">
              <w:rPr>
                <w:spacing w:val="-34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de habilitação?</w:t>
            </w:r>
          </w:p>
        </w:tc>
        <w:tc>
          <w:tcPr>
            <w:tcW w:w="286" w:type="dxa"/>
          </w:tcPr>
          <w:p w14:paraId="769D0D3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4CD245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1231BE67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6FEB5B0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30D7AA6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1320740A" w14:textId="77777777" w:rsidTr="57F98060">
        <w:trPr>
          <w:gridAfter w:val="1"/>
          <w:wAfter w:w="14" w:type="dxa"/>
          <w:trHeight w:val="905"/>
        </w:trPr>
        <w:tc>
          <w:tcPr>
            <w:tcW w:w="1442" w:type="dxa"/>
            <w:vMerge/>
          </w:tcPr>
          <w:p w14:paraId="7196D064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14:paraId="1CEB92D2" w14:textId="77777777" w:rsidR="00CE6987" w:rsidRDefault="006E6F7E" w:rsidP="009B1313">
            <w:pPr>
              <w:pStyle w:val="TableParagraph"/>
              <w:numPr>
                <w:ilvl w:val="0"/>
                <w:numId w:val="3"/>
              </w:numPr>
              <w:spacing w:line="259" w:lineRule="auto"/>
              <w:ind w:left="148" w:right="177" w:hanging="148"/>
              <w:jc w:val="both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Com a manifestação</w:t>
            </w:r>
            <w:r>
              <w:rPr>
                <w:w w:val="105"/>
                <w:sz w:val="16"/>
              </w:rPr>
              <w:t xml:space="preserve"> do Órgão Técnico competente,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houve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digitalização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disponibilização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TJRJ,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tudo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informado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chat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“Compras.gov”?</w:t>
            </w:r>
          </w:p>
        </w:tc>
        <w:tc>
          <w:tcPr>
            <w:tcW w:w="286" w:type="dxa"/>
          </w:tcPr>
          <w:p w14:paraId="34FF1C98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D072C0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48A2191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BD18F9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238601F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420F57AE" w14:textId="77777777" w:rsidTr="57F98060">
        <w:trPr>
          <w:gridAfter w:val="1"/>
          <w:wAfter w:w="14" w:type="dxa"/>
          <w:trHeight w:val="825"/>
        </w:trPr>
        <w:tc>
          <w:tcPr>
            <w:tcW w:w="1442" w:type="dxa"/>
          </w:tcPr>
          <w:p w14:paraId="0F3CABC7" w14:textId="77777777" w:rsidR="00E33A20" w:rsidRPr="008E5D2D" w:rsidRDefault="00E33A20" w:rsidP="008E5D2D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</w:p>
          <w:p w14:paraId="1F6BAD51" w14:textId="77777777" w:rsidR="00CE6987" w:rsidRDefault="00E33A20" w:rsidP="008E5D2D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  <w:r w:rsidRPr="008E5D2D">
              <w:rPr>
                <w:b/>
                <w:w w:val="105"/>
                <w:sz w:val="13"/>
              </w:rPr>
              <w:t xml:space="preserve">  </w:t>
            </w:r>
            <w:r w:rsidR="006E6F7E" w:rsidRPr="008E5D2D">
              <w:rPr>
                <w:b/>
                <w:w w:val="105"/>
                <w:sz w:val="13"/>
              </w:rPr>
              <w:t xml:space="preserve">PROVA DE </w:t>
            </w:r>
            <w:r w:rsidRPr="008E5D2D">
              <w:rPr>
                <w:b/>
                <w:w w:val="105"/>
                <w:sz w:val="13"/>
              </w:rPr>
              <w:t xml:space="preserve">   </w:t>
            </w:r>
            <w:r w:rsidR="006E6F7E" w:rsidRPr="008E5D2D">
              <w:rPr>
                <w:b/>
                <w:w w:val="105"/>
                <w:sz w:val="13"/>
              </w:rPr>
              <w:t xml:space="preserve">QUALIFICAÇÃO </w:t>
            </w:r>
            <w:r w:rsidR="006E6F7E">
              <w:rPr>
                <w:b/>
                <w:w w:val="105"/>
                <w:sz w:val="13"/>
              </w:rPr>
              <w:t>TÉCNICA</w:t>
            </w:r>
          </w:p>
          <w:p w14:paraId="5B08B5D1" w14:textId="77777777" w:rsidR="00B85B01" w:rsidRDefault="00B85B01" w:rsidP="008E5D2D">
            <w:pPr>
              <w:pStyle w:val="TableParagraph"/>
              <w:spacing w:before="115"/>
              <w:ind w:left="68"/>
              <w:jc w:val="center"/>
              <w:rPr>
                <w:b/>
                <w:sz w:val="13"/>
              </w:rPr>
            </w:pPr>
          </w:p>
        </w:tc>
        <w:tc>
          <w:tcPr>
            <w:tcW w:w="3930" w:type="dxa"/>
            <w:gridSpan w:val="2"/>
          </w:tcPr>
          <w:p w14:paraId="77131CDA" w14:textId="77777777" w:rsidR="00CE6987" w:rsidRDefault="006E6F7E" w:rsidP="00A6057F">
            <w:pPr>
              <w:pStyle w:val="TableParagraph"/>
              <w:spacing w:before="72" w:line="249" w:lineRule="auto"/>
              <w:ind w:left="67" w:right="16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Inscrição na entidade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profissional competente 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atestados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capacidade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técnico-operacional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técnico-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profissional?</w:t>
            </w:r>
          </w:p>
        </w:tc>
        <w:tc>
          <w:tcPr>
            <w:tcW w:w="286" w:type="dxa"/>
          </w:tcPr>
          <w:p w14:paraId="16DEB4A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AD9C6F4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</w:tcPr>
          <w:p w14:paraId="4B1F511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5F9C3D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5023141B" w14:textId="77777777" w:rsidR="00CE6987" w:rsidRPr="00CD6CDF" w:rsidRDefault="00CE6987" w:rsidP="00A6057F">
            <w:pPr>
              <w:pStyle w:val="TableParagraph"/>
              <w:jc w:val="both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CE6987" w14:paraId="5050A99F" w14:textId="77777777" w:rsidTr="57F98060">
        <w:trPr>
          <w:gridAfter w:val="1"/>
          <w:wAfter w:w="14" w:type="dxa"/>
          <w:trHeight w:val="246"/>
        </w:trPr>
        <w:tc>
          <w:tcPr>
            <w:tcW w:w="1442" w:type="dxa"/>
            <w:tcBorders>
              <w:bottom w:val="nil"/>
            </w:tcBorders>
          </w:tcPr>
          <w:p w14:paraId="1F3B1409" w14:textId="77777777" w:rsidR="00E33A20" w:rsidRDefault="00E33A20" w:rsidP="00E33A20">
            <w:pPr>
              <w:pStyle w:val="TableParagraph"/>
              <w:spacing w:before="56"/>
              <w:ind w:left="68"/>
              <w:jc w:val="center"/>
              <w:rPr>
                <w:b/>
                <w:sz w:val="13"/>
              </w:rPr>
            </w:pPr>
          </w:p>
          <w:p w14:paraId="58CC907C" w14:textId="77777777" w:rsidR="00CE6987" w:rsidRDefault="006E6F7E" w:rsidP="00E33A20">
            <w:pPr>
              <w:pStyle w:val="TableParagraph"/>
              <w:spacing w:before="56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PROVA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</w:p>
        </w:tc>
        <w:tc>
          <w:tcPr>
            <w:tcW w:w="3930" w:type="dxa"/>
            <w:gridSpan w:val="2"/>
            <w:vMerge w:val="restart"/>
          </w:tcPr>
          <w:p w14:paraId="15993897" w14:textId="41B13551" w:rsidR="00CE6987" w:rsidRDefault="006E6F7E" w:rsidP="00A6057F">
            <w:pPr>
              <w:pStyle w:val="TableParagraph"/>
              <w:spacing w:before="58" w:line="259" w:lineRule="auto"/>
              <w:ind w:left="67" w:right="71"/>
              <w:jc w:val="both"/>
              <w:rPr>
                <w:sz w:val="16"/>
              </w:rPr>
            </w:pPr>
            <w:r>
              <w:rPr>
                <w:sz w:val="16"/>
              </w:rPr>
              <w:t>Balanço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Patrimonial, Certidão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Falência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Recuperação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Judicial</w:t>
            </w:r>
            <w:r w:rsidR="00474621">
              <w:rPr>
                <w:spacing w:val="1"/>
                <w:sz w:val="16"/>
              </w:rPr>
              <w:t xml:space="preserve">, </w:t>
            </w:r>
            <w:r w:rsidR="00474621" w:rsidRPr="00317E28">
              <w:rPr>
                <w:spacing w:val="1"/>
                <w:sz w:val="16"/>
              </w:rPr>
              <w:t>índices</w:t>
            </w:r>
            <w:r w:rsidR="00474621">
              <w:rPr>
                <w:spacing w:val="1"/>
                <w:sz w:val="16"/>
              </w:rPr>
              <w:t xml:space="preserve"> e </w:t>
            </w:r>
            <w:r>
              <w:rPr>
                <w:sz w:val="16"/>
              </w:rPr>
              <w:t>Capital</w:t>
            </w:r>
            <w:r>
              <w:rPr>
                <w:spacing w:val="1"/>
                <w:sz w:val="16"/>
              </w:rPr>
              <w:t xml:space="preserve"> </w:t>
            </w:r>
            <w:r w:rsidR="00D00D65">
              <w:rPr>
                <w:spacing w:val="1"/>
                <w:sz w:val="16"/>
              </w:rPr>
              <w:t xml:space="preserve">de Giro </w:t>
            </w:r>
            <w:r>
              <w:rPr>
                <w:sz w:val="16"/>
              </w:rPr>
              <w:t>Mínimo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Valor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Patrimônio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Líquido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Estimado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Contratação?</w:t>
            </w:r>
          </w:p>
        </w:tc>
        <w:tc>
          <w:tcPr>
            <w:tcW w:w="286" w:type="dxa"/>
            <w:vMerge w:val="restart"/>
          </w:tcPr>
          <w:p w14:paraId="562C75D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vMerge w:val="restart"/>
          </w:tcPr>
          <w:p w14:paraId="664355A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 w:val="restart"/>
          </w:tcPr>
          <w:p w14:paraId="1A96511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7DF4E37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vMerge w:val="restart"/>
          </w:tcPr>
          <w:p w14:paraId="7C26CDFF" w14:textId="6EF4E07D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4D73A9E6" w14:textId="77777777" w:rsidTr="57F98060">
        <w:trPr>
          <w:gridAfter w:val="1"/>
          <w:wAfter w:w="14" w:type="dxa"/>
          <w:trHeight w:val="225"/>
        </w:trPr>
        <w:tc>
          <w:tcPr>
            <w:tcW w:w="1442" w:type="dxa"/>
            <w:tcBorders>
              <w:top w:val="nil"/>
              <w:bottom w:val="nil"/>
            </w:tcBorders>
          </w:tcPr>
          <w:p w14:paraId="0356CA84" w14:textId="77777777" w:rsidR="00CE6987" w:rsidRDefault="006E6F7E" w:rsidP="00E33A20">
            <w:pPr>
              <w:pStyle w:val="TableParagraph"/>
              <w:spacing w:before="35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QUALIFICAÇÃO</w:t>
            </w:r>
          </w:p>
        </w:tc>
        <w:tc>
          <w:tcPr>
            <w:tcW w:w="3930" w:type="dxa"/>
            <w:gridSpan w:val="2"/>
            <w:vMerge/>
          </w:tcPr>
          <w:p w14:paraId="44FB30F8" w14:textId="77777777" w:rsidR="00CE6987" w:rsidRDefault="00CE6987" w:rsidP="00A6057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</w:tcPr>
          <w:p w14:paraId="1DA6542E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</w:tcPr>
          <w:p w14:paraId="3041E394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</w:tcPr>
          <w:p w14:paraId="722B00AE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42C6D796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</w:tcPr>
          <w:p w14:paraId="6E1831B3" w14:textId="77777777" w:rsidR="00CE6987" w:rsidRDefault="00CE6987">
            <w:pPr>
              <w:rPr>
                <w:sz w:val="2"/>
                <w:szCs w:val="2"/>
              </w:rPr>
            </w:pPr>
          </w:p>
        </w:tc>
      </w:tr>
      <w:tr w:rsidR="00CE6987" w14:paraId="2533C375" w14:textId="77777777" w:rsidTr="57F98060">
        <w:trPr>
          <w:gridAfter w:val="1"/>
          <w:wAfter w:w="14" w:type="dxa"/>
          <w:trHeight w:val="225"/>
        </w:trPr>
        <w:tc>
          <w:tcPr>
            <w:tcW w:w="1442" w:type="dxa"/>
            <w:tcBorders>
              <w:top w:val="nil"/>
              <w:bottom w:val="nil"/>
            </w:tcBorders>
          </w:tcPr>
          <w:p w14:paraId="133A871F" w14:textId="77777777" w:rsidR="00CE6987" w:rsidRDefault="006E6F7E" w:rsidP="00E33A20">
            <w:pPr>
              <w:pStyle w:val="TableParagraph"/>
              <w:spacing w:before="35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ECONÔMICA-</w:t>
            </w:r>
          </w:p>
        </w:tc>
        <w:tc>
          <w:tcPr>
            <w:tcW w:w="3930" w:type="dxa"/>
            <w:gridSpan w:val="2"/>
            <w:vMerge/>
          </w:tcPr>
          <w:p w14:paraId="54E11D2A" w14:textId="77777777" w:rsidR="00CE6987" w:rsidRDefault="00CE6987" w:rsidP="00A6057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</w:tcPr>
          <w:p w14:paraId="31126E5D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</w:tcPr>
          <w:p w14:paraId="2DE403A5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</w:tcPr>
          <w:p w14:paraId="62431CDC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49E398E2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</w:tcPr>
          <w:p w14:paraId="16287F21" w14:textId="77777777" w:rsidR="00CE6987" w:rsidRDefault="00CE6987">
            <w:pPr>
              <w:rPr>
                <w:sz w:val="2"/>
                <w:szCs w:val="2"/>
              </w:rPr>
            </w:pPr>
          </w:p>
        </w:tc>
      </w:tr>
      <w:tr w:rsidR="00CE6987" w14:paraId="57CFB422" w14:textId="77777777" w:rsidTr="57F98060">
        <w:trPr>
          <w:gridAfter w:val="1"/>
          <w:wAfter w:w="14" w:type="dxa"/>
          <w:trHeight w:val="308"/>
        </w:trPr>
        <w:tc>
          <w:tcPr>
            <w:tcW w:w="1442" w:type="dxa"/>
            <w:tcBorders>
              <w:top w:val="nil"/>
            </w:tcBorders>
          </w:tcPr>
          <w:p w14:paraId="7ACFA532" w14:textId="77777777" w:rsidR="00CE6987" w:rsidRDefault="006E6F7E" w:rsidP="00E33A20">
            <w:pPr>
              <w:pStyle w:val="TableParagraph"/>
              <w:spacing w:before="35"/>
              <w:ind w:left="68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FINANCEIRA</w:t>
            </w:r>
          </w:p>
          <w:p w14:paraId="5BE93A62" w14:textId="77777777" w:rsidR="00B85B01" w:rsidRDefault="00B85B01" w:rsidP="00E33A20">
            <w:pPr>
              <w:pStyle w:val="TableParagraph"/>
              <w:spacing w:before="35"/>
              <w:ind w:left="68"/>
              <w:jc w:val="center"/>
              <w:rPr>
                <w:b/>
                <w:sz w:val="13"/>
              </w:rPr>
            </w:pPr>
          </w:p>
        </w:tc>
        <w:tc>
          <w:tcPr>
            <w:tcW w:w="3930" w:type="dxa"/>
            <w:gridSpan w:val="2"/>
            <w:vMerge/>
          </w:tcPr>
          <w:p w14:paraId="384BA73E" w14:textId="77777777" w:rsidR="00CE6987" w:rsidRDefault="00CE6987" w:rsidP="00A6057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</w:tcPr>
          <w:p w14:paraId="34B3F2EB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</w:tcPr>
          <w:p w14:paraId="7D34F5C7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</w:tcPr>
          <w:p w14:paraId="0B4020A7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1D7B270A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</w:tcPr>
          <w:p w14:paraId="4F904CB7" w14:textId="77777777" w:rsidR="00CE6987" w:rsidRDefault="00CE6987">
            <w:pPr>
              <w:rPr>
                <w:sz w:val="2"/>
                <w:szCs w:val="2"/>
              </w:rPr>
            </w:pPr>
          </w:p>
        </w:tc>
      </w:tr>
      <w:tr w:rsidR="00CE6987" w14:paraId="16C5B3CE" w14:textId="77777777" w:rsidTr="57F98060">
        <w:trPr>
          <w:gridAfter w:val="1"/>
          <w:wAfter w:w="14" w:type="dxa"/>
          <w:trHeight w:val="987"/>
        </w:trPr>
        <w:tc>
          <w:tcPr>
            <w:tcW w:w="1442" w:type="dxa"/>
            <w:tcBorders>
              <w:bottom w:val="nil"/>
            </w:tcBorders>
          </w:tcPr>
          <w:p w14:paraId="5B9FBA58" w14:textId="77777777" w:rsidR="00B85B01" w:rsidRDefault="00227930" w:rsidP="00227930">
            <w:pPr>
              <w:pStyle w:val="TableParagraph"/>
              <w:spacing w:before="115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 xml:space="preserve">          </w:t>
            </w:r>
            <w:r w:rsidR="009B1313" w:rsidRPr="008E5D2D">
              <w:rPr>
                <w:b/>
                <w:w w:val="105"/>
                <w:sz w:val="13"/>
              </w:rPr>
              <w:t xml:space="preserve">     </w:t>
            </w:r>
          </w:p>
          <w:p w14:paraId="06971CD3" w14:textId="77777777" w:rsidR="00B85B01" w:rsidRDefault="00B85B01" w:rsidP="00227930">
            <w:pPr>
              <w:pStyle w:val="TableParagraph"/>
              <w:spacing w:before="115"/>
              <w:rPr>
                <w:b/>
                <w:w w:val="105"/>
                <w:sz w:val="13"/>
              </w:rPr>
            </w:pPr>
          </w:p>
          <w:p w14:paraId="666BE541" w14:textId="77777777" w:rsidR="008E5D2D" w:rsidRDefault="006E6F7E" w:rsidP="00B85B01">
            <w:pPr>
              <w:pStyle w:val="TableParagraph"/>
              <w:spacing w:before="115"/>
              <w:jc w:val="center"/>
              <w:rPr>
                <w:b/>
                <w:w w:val="105"/>
                <w:sz w:val="13"/>
              </w:rPr>
            </w:pPr>
            <w:r w:rsidRPr="008E5D2D">
              <w:rPr>
                <w:b/>
                <w:w w:val="105"/>
                <w:sz w:val="13"/>
              </w:rPr>
              <w:t>CONSULTAS</w:t>
            </w:r>
          </w:p>
          <w:p w14:paraId="208A0082" w14:textId="77777777" w:rsidR="009B1313" w:rsidRPr="008E5D2D" w:rsidRDefault="009B1313" w:rsidP="008E5D2D">
            <w:pPr>
              <w:pStyle w:val="TableParagraph"/>
              <w:spacing w:before="115"/>
              <w:ind w:left="68"/>
              <w:jc w:val="center"/>
              <w:rPr>
                <w:b/>
                <w:w w:val="105"/>
                <w:sz w:val="13"/>
              </w:rPr>
            </w:pPr>
            <w:r w:rsidRPr="008E5D2D">
              <w:rPr>
                <w:b/>
                <w:w w:val="105"/>
                <w:sz w:val="13"/>
              </w:rPr>
              <w:t xml:space="preserve">   </w:t>
            </w:r>
            <w:r w:rsidR="006E6F7E" w:rsidRPr="008E5D2D">
              <w:rPr>
                <w:b/>
                <w:w w:val="105"/>
                <w:sz w:val="13"/>
              </w:rPr>
              <w:t xml:space="preserve">A </w:t>
            </w:r>
            <w:r w:rsidRPr="008E5D2D">
              <w:rPr>
                <w:b/>
                <w:w w:val="105"/>
                <w:sz w:val="13"/>
              </w:rPr>
              <w:t xml:space="preserve"> </w:t>
            </w:r>
          </w:p>
          <w:p w14:paraId="72E388C1" w14:textId="77777777" w:rsidR="00CE6987" w:rsidRDefault="009B1313" w:rsidP="008E5D2D">
            <w:pPr>
              <w:pStyle w:val="TableParagraph"/>
              <w:spacing w:before="115"/>
              <w:ind w:left="68"/>
              <w:jc w:val="center"/>
              <w:rPr>
                <w:b/>
                <w:sz w:val="13"/>
              </w:rPr>
            </w:pPr>
            <w:r w:rsidRPr="008E5D2D">
              <w:rPr>
                <w:b/>
                <w:w w:val="105"/>
                <w:sz w:val="13"/>
              </w:rPr>
              <w:t xml:space="preserve">     </w:t>
            </w:r>
            <w:r w:rsidR="006E6F7E">
              <w:rPr>
                <w:b/>
                <w:w w:val="105"/>
                <w:sz w:val="13"/>
              </w:rPr>
              <w:t>RESTRIÇÕES</w:t>
            </w:r>
          </w:p>
        </w:tc>
        <w:tc>
          <w:tcPr>
            <w:tcW w:w="3930" w:type="dxa"/>
            <w:gridSpan w:val="2"/>
            <w:tcBorders>
              <w:bottom w:val="nil"/>
            </w:tcBorders>
          </w:tcPr>
          <w:p w14:paraId="5A01E98C" w14:textId="77777777" w:rsidR="00CE6987" w:rsidRDefault="006E6F7E" w:rsidP="009B1313">
            <w:pPr>
              <w:pStyle w:val="TableParagraph"/>
              <w:ind w:left="68" w:right="176"/>
              <w:jc w:val="both"/>
              <w:rPr>
                <w:sz w:val="16"/>
              </w:rPr>
            </w:pPr>
            <w:r>
              <w:rPr>
                <w:sz w:val="16"/>
              </w:rPr>
              <w:t>Foram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feitas 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consultas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SICAF,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FORNECEDORES</w:t>
            </w:r>
            <w:r>
              <w:rPr>
                <w:w w:val="105"/>
                <w:sz w:val="16"/>
              </w:rPr>
              <w:t xml:space="preserve"> DO TJRJ</w:t>
            </w:r>
            <w:r w:rsidR="00274CB4">
              <w:rPr>
                <w:w w:val="105"/>
                <w:sz w:val="16"/>
              </w:rPr>
              <w:t xml:space="preserve"> E EMPRESAS SANCIONADAS (CES)</w:t>
            </w:r>
            <w:r>
              <w:rPr>
                <w:w w:val="105"/>
                <w:sz w:val="16"/>
              </w:rPr>
              <w:t>, PORTAL TRANSPARÊNCIA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(CEIS)</w:t>
            </w:r>
            <w:r w:rsidR="00F223F1">
              <w:rPr>
                <w:spacing w:val="-2"/>
                <w:w w:val="105"/>
                <w:sz w:val="16"/>
              </w:rPr>
              <w:t xml:space="preserve"> </w:t>
            </w:r>
            <w:r w:rsidR="00F223F1" w:rsidRPr="00F223F1">
              <w:rPr>
                <w:w w:val="105"/>
                <w:sz w:val="16"/>
              </w:rPr>
              <w:t>ou TCU (consulta consolidada)</w:t>
            </w:r>
            <w:r>
              <w:rPr>
                <w:spacing w:val="-2"/>
                <w:w w:val="105"/>
                <w:sz w:val="16"/>
              </w:rPr>
              <w:t xml:space="preserve">, </w:t>
            </w:r>
            <w:r>
              <w:rPr>
                <w:spacing w:val="-1"/>
                <w:w w:val="105"/>
                <w:sz w:val="16"/>
              </w:rPr>
              <w:t>CADASTRO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NACIONAL DE CONDENAÇÕES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POR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IMPROBIDADE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ADMINISTRATIVA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(CNJ)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CNDT?</w:t>
            </w:r>
          </w:p>
        </w:tc>
        <w:tc>
          <w:tcPr>
            <w:tcW w:w="286" w:type="dxa"/>
            <w:vMerge w:val="restart"/>
          </w:tcPr>
          <w:p w14:paraId="2A1F701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vMerge w:val="restart"/>
          </w:tcPr>
          <w:p w14:paraId="03EFCA4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 w:val="restart"/>
          </w:tcPr>
          <w:p w14:paraId="5F96A722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5B95CD12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vMerge w:val="restart"/>
          </w:tcPr>
          <w:p w14:paraId="5220BBB2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39574F17" w14:textId="77777777" w:rsidTr="57F98060">
        <w:trPr>
          <w:gridAfter w:val="1"/>
          <w:wAfter w:w="14" w:type="dxa"/>
          <w:trHeight w:val="769"/>
        </w:trPr>
        <w:tc>
          <w:tcPr>
            <w:tcW w:w="1442" w:type="dxa"/>
            <w:tcBorders>
              <w:top w:val="nil"/>
            </w:tcBorders>
          </w:tcPr>
          <w:p w14:paraId="13CB595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0" w:type="dxa"/>
            <w:gridSpan w:val="2"/>
            <w:tcBorders>
              <w:top w:val="nil"/>
            </w:tcBorders>
          </w:tcPr>
          <w:p w14:paraId="5C618E2A" w14:textId="1BA01C66" w:rsidR="00CE6987" w:rsidRDefault="006E6F7E" w:rsidP="00EC478C">
            <w:pPr>
              <w:pStyle w:val="TableParagraph"/>
              <w:spacing w:before="106" w:line="249" w:lineRule="auto"/>
              <w:ind w:right="6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Obs.: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consulta,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também,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deverá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 realizada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 nome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 w:rsidR="00920024">
              <w:rPr>
                <w:spacing w:val="-35"/>
                <w:w w:val="105"/>
                <w:sz w:val="16"/>
              </w:rPr>
              <w:t xml:space="preserve">    </w:t>
            </w:r>
            <w:r>
              <w:rPr>
                <w:w w:val="105"/>
                <w:sz w:val="16"/>
              </w:rPr>
              <w:t>do sócio majoritário no CEIS e no CNJ.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 consultas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também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poderão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ser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realizadas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TCU</w:t>
            </w:r>
            <w:r w:rsidR="00920024">
              <w:rPr>
                <w:w w:val="105"/>
                <w:sz w:val="16"/>
              </w:rPr>
              <w:t xml:space="preserve"> (CNPJ) 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CGU</w:t>
            </w:r>
            <w:r w:rsidR="00920024">
              <w:rPr>
                <w:w w:val="105"/>
                <w:sz w:val="16"/>
              </w:rPr>
              <w:t xml:space="preserve"> (CPF)</w:t>
            </w:r>
            <w:r>
              <w:rPr>
                <w:w w:val="105"/>
                <w:sz w:val="16"/>
              </w:rPr>
              <w:t>.</w:t>
            </w:r>
          </w:p>
        </w:tc>
        <w:tc>
          <w:tcPr>
            <w:tcW w:w="286" w:type="dxa"/>
            <w:vMerge/>
          </w:tcPr>
          <w:p w14:paraId="6D9C8D39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</w:tcPr>
          <w:p w14:paraId="675E05EE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</w:tcPr>
          <w:p w14:paraId="2FC17F8B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0A4F7224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</w:tcPr>
          <w:p w14:paraId="5AE48A43" w14:textId="77777777" w:rsidR="00CE6987" w:rsidRDefault="00CE6987">
            <w:pPr>
              <w:rPr>
                <w:sz w:val="2"/>
                <w:szCs w:val="2"/>
              </w:rPr>
            </w:pPr>
          </w:p>
        </w:tc>
      </w:tr>
    </w:tbl>
    <w:p w14:paraId="50F40DEB" w14:textId="77777777" w:rsidR="00CE6987" w:rsidRDefault="00CE6987">
      <w:pPr>
        <w:rPr>
          <w:sz w:val="2"/>
          <w:szCs w:val="2"/>
        </w:rPr>
        <w:sectPr w:rsidR="00CE6987">
          <w:type w:val="continuous"/>
          <w:pgSz w:w="11910" w:h="16850"/>
          <w:pgMar w:top="300" w:right="260" w:bottom="280" w:left="740" w:header="720" w:footer="720" w:gutter="0"/>
          <w:cols w:space="720"/>
        </w:sectPr>
      </w:pPr>
    </w:p>
    <w:p w14:paraId="77A52294" w14:textId="77777777" w:rsidR="00CE6987" w:rsidRDefault="00CE6987">
      <w:pPr>
        <w:spacing w:before="9"/>
        <w:rPr>
          <w:b/>
        </w:rPr>
      </w:pPr>
    </w:p>
    <w:tbl>
      <w:tblPr>
        <w:tblStyle w:val="NormalTable0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4070"/>
        <w:gridCol w:w="286"/>
        <w:gridCol w:w="285"/>
        <w:gridCol w:w="285"/>
        <w:gridCol w:w="826"/>
        <w:gridCol w:w="3289"/>
      </w:tblGrid>
      <w:tr w:rsidR="00CE6987" w14:paraId="2008F9CD" w14:textId="77777777">
        <w:trPr>
          <w:trHeight w:val="750"/>
        </w:trPr>
        <w:tc>
          <w:tcPr>
            <w:tcW w:w="1382" w:type="dxa"/>
          </w:tcPr>
          <w:p w14:paraId="007DCDA8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450EA2D7" w14:textId="77777777" w:rsidR="00B85B01" w:rsidRDefault="00B85B01" w:rsidP="009B1313">
            <w:pPr>
              <w:pStyle w:val="TableParagraph"/>
              <w:spacing w:before="101"/>
              <w:ind w:left="68"/>
              <w:jc w:val="center"/>
              <w:rPr>
                <w:b/>
                <w:w w:val="105"/>
                <w:sz w:val="13"/>
              </w:rPr>
            </w:pPr>
          </w:p>
          <w:p w14:paraId="3DD355C9" w14:textId="77777777" w:rsidR="00B85B01" w:rsidRDefault="00B85B01" w:rsidP="009B1313">
            <w:pPr>
              <w:pStyle w:val="TableParagraph"/>
              <w:spacing w:before="101"/>
              <w:ind w:left="68"/>
              <w:jc w:val="center"/>
              <w:rPr>
                <w:b/>
                <w:w w:val="105"/>
                <w:sz w:val="13"/>
              </w:rPr>
            </w:pPr>
          </w:p>
          <w:p w14:paraId="22028D13" w14:textId="77777777" w:rsidR="00CE6987" w:rsidRDefault="006E6F7E" w:rsidP="009B1313">
            <w:pPr>
              <w:pStyle w:val="TableParagraph"/>
              <w:spacing w:before="101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NEGOCIAÇÃO</w:t>
            </w:r>
          </w:p>
        </w:tc>
        <w:tc>
          <w:tcPr>
            <w:tcW w:w="4070" w:type="dxa"/>
          </w:tcPr>
          <w:p w14:paraId="5DD3FF73" w14:textId="77777777" w:rsidR="00CE6987" w:rsidRPr="0091544A" w:rsidRDefault="009B1313" w:rsidP="00A6057F">
            <w:pPr>
              <w:pStyle w:val="TableParagraph"/>
              <w:spacing w:before="57" w:line="249" w:lineRule="auto"/>
              <w:ind w:left="67" w:right="329"/>
              <w:jc w:val="both"/>
              <w:rPr>
                <w:w w:val="105"/>
                <w:sz w:val="16"/>
              </w:rPr>
            </w:pPr>
            <w:r w:rsidRPr="0091544A">
              <w:rPr>
                <w:b/>
                <w:w w:val="105"/>
                <w:sz w:val="16"/>
              </w:rPr>
              <w:t>a)</w:t>
            </w:r>
            <w:r w:rsidRPr="0091544A">
              <w:rPr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Houve</w:t>
            </w:r>
            <w:r w:rsidR="006E6F7E" w:rsidRPr="0091544A">
              <w:rPr>
                <w:spacing w:val="-1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tentativa</w:t>
            </w:r>
            <w:r w:rsidR="006E6F7E" w:rsidRPr="0091544A">
              <w:rPr>
                <w:spacing w:val="2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de</w:t>
            </w:r>
            <w:r w:rsidR="006E6F7E" w:rsidRPr="0091544A">
              <w:rPr>
                <w:spacing w:val="-1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negociação</w:t>
            </w:r>
            <w:r w:rsidR="006E6F7E" w:rsidRPr="0091544A">
              <w:rPr>
                <w:spacing w:val="8"/>
                <w:w w:val="105"/>
                <w:sz w:val="16"/>
              </w:rPr>
              <w:t xml:space="preserve"> </w:t>
            </w:r>
            <w:r w:rsidRPr="0091544A">
              <w:rPr>
                <w:b/>
                <w:spacing w:val="8"/>
                <w:w w:val="105"/>
                <w:sz w:val="16"/>
              </w:rPr>
              <w:t>no chat</w:t>
            </w:r>
            <w:r w:rsidRPr="0091544A">
              <w:rPr>
                <w:spacing w:val="8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com</w:t>
            </w:r>
            <w:r w:rsidR="006E6F7E" w:rsidRPr="0091544A">
              <w:rPr>
                <w:spacing w:val="8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o</w:t>
            </w:r>
            <w:r w:rsidR="006E6F7E" w:rsidRPr="0091544A">
              <w:rPr>
                <w:spacing w:val="-6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melhor</w:t>
            </w:r>
            <w:r w:rsidR="006E6F7E" w:rsidRPr="0091544A">
              <w:rPr>
                <w:spacing w:val="1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classificado,</w:t>
            </w:r>
            <w:r w:rsidR="006E6F7E" w:rsidRPr="0091544A">
              <w:rPr>
                <w:spacing w:val="7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visando</w:t>
            </w:r>
            <w:r w:rsidR="006E6F7E" w:rsidRPr="0091544A">
              <w:rPr>
                <w:spacing w:val="6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obter</w:t>
            </w:r>
            <w:r w:rsidR="006E6F7E" w:rsidRPr="0091544A">
              <w:rPr>
                <w:spacing w:val="-7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melhor</w:t>
            </w:r>
            <w:r w:rsidR="006E6F7E" w:rsidRPr="0091544A">
              <w:rPr>
                <w:spacing w:val="6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preço,</w:t>
            </w:r>
            <w:r w:rsidR="006E6F7E" w:rsidRPr="0091544A">
              <w:rPr>
                <w:spacing w:val="-6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ainda que</w:t>
            </w:r>
            <w:r w:rsidR="006E6F7E" w:rsidRPr="0091544A">
              <w:rPr>
                <w:spacing w:val="-3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o</w:t>
            </w:r>
            <w:r w:rsidR="006E6F7E" w:rsidRPr="0091544A">
              <w:rPr>
                <w:spacing w:val="-35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valor</w:t>
            </w:r>
            <w:r w:rsidR="006E6F7E" w:rsidRPr="0091544A">
              <w:rPr>
                <w:spacing w:val="-8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estivesse</w:t>
            </w:r>
            <w:r w:rsidR="006E6F7E" w:rsidRPr="0091544A">
              <w:rPr>
                <w:spacing w:val="4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abaixo</w:t>
            </w:r>
            <w:r w:rsidR="006E6F7E" w:rsidRPr="0091544A">
              <w:rPr>
                <w:spacing w:val="8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do</w:t>
            </w:r>
            <w:r w:rsidR="006E6F7E" w:rsidRPr="0091544A">
              <w:rPr>
                <w:spacing w:val="7"/>
                <w:w w:val="105"/>
                <w:sz w:val="16"/>
              </w:rPr>
              <w:t xml:space="preserve"> </w:t>
            </w:r>
            <w:r w:rsidR="006E6F7E" w:rsidRPr="0091544A">
              <w:rPr>
                <w:w w:val="105"/>
                <w:sz w:val="16"/>
              </w:rPr>
              <w:t>estimado?</w:t>
            </w:r>
          </w:p>
          <w:p w14:paraId="3BE176C9" w14:textId="77777777" w:rsidR="009B1313" w:rsidRPr="0091544A" w:rsidRDefault="009B1313" w:rsidP="00A6057F">
            <w:pPr>
              <w:pStyle w:val="TableParagraph"/>
              <w:spacing w:before="57" w:line="249" w:lineRule="auto"/>
              <w:ind w:left="67" w:right="329"/>
              <w:jc w:val="both"/>
              <w:rPr>
                <w:w w:val="105"/>
                <w:sz w:val="16"/>
              </w:rPr>
            </w:pPr>
            <w:r w:rsidRPr="0091544A">
              <w:rPr>
                <w:w w:val="105"/>
                <w:sz w:val="16"/>
              </w:rPr>
              <w:t>b) Houve readequação</w:t>
            </w:r>
            <w:r w:rsidR="007A7561" w:rsidRPr="0091544A">
              <w:rPr>
                <w:w w:val="105"/>
                <w:sz w:val="16"/>
              </w:rPr>
              <w:t xml:space="preserve"> das propostas</w:t>
            </w:r>
            <w:r w:rsidRPr="0091544A">
              <w:rPr>
                <w:w w:val="105"/>
                <w:sz w:val="16"/>
              </w:rPr>
              <w:t xml:space="preserve"> e negociação</w:t>
            </w:r>
            <w:r w:rsidR="007A7561" w:rsidRPr="0091544A">
              <w:rPr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 xml:space="preserve"> após ess</w:t>
            </w:r>
            <w:r w:rsidR="007A7561" w:rsidRPr="0091544A">
              <w:rPr>
                <w:w w:val="105"/>
                <w:sz w:val="16"/>
              </w:rPr>
              <w:t>a readequação?</w:t>
            </w:r>
          </w:p>
          <w:p w14:paraId="54BAA530" w14:textId="77777777" w:rsidR="007A7561" w:rsidRDefault="007A7561" w:rsidP="00A6057F">
            <w:pPr>
              <w:pStyle w:val="TableParagraph"/>
              <w:spacing w:before="57" w:line="249" w:lineRule="auto"/>
              <w:ind w:left="67" w:right="329"/>
              <w:jc w:val="both"/>
              <w:rPr>
                <w:sz w:val="16"/>
              </w:rPr>
            </w:pPr>
            <w:r w:rsidRPr="0091544A">
              <w:rPr>
                <w:w w:val="105"/>
                <w:sz w:val="16"/>
              </w:rPr>
              <w:t>c) Os</w:t>
            </w:r>
            <w:r w:rsidRPr="0091544A">
              <w:rPr>
                <w:spacing w:val="6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valores</w:t>
            </w:r>
            <w:r w:rsidRPr="0091544A">
              <w:rPr>
                <w:spacing w:val="-6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negociados</w:t>
            </w:r>
            <w:r w:rsidRPr="0091544A">
              <w:rPr>
                <w:spacing w:val="6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são</w:t>
            </w:r>
            <w:r w:rsidRPr="0091544A">
              <w:rPr>
                <w:spacing w:val="-1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inferiores</w:t>
            </w:r>
            <w:r w:rsidRPr="0091544A">
              <w:rPr>
                <w:spacing w:val="-6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aos</w:t>
            </w:r>
            <w:r w:rsidRPr="0091544A">
              <w:rPr>
                <w:spacing w:val="7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valores</w:t>
            </w:r>
            <w:r w:rsidRPr="0091544A">
              <w:rPr>
                <w:spacing w:val="-35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apresentados</w:t>
            </w:r>
            <w:r w:rsidRPr="0091544A">
              <w:rPr>
                <w:spacing w:val="30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nas</w:t>
            </w:r>
            <w:r w:rsidRPr="0091544A">
              <w:rPr>
                <w:spacing w:val="1"/>
                <w:w w:val="105"/>
                <w:sz w:val="16"/>
              </w:rPr>
              <w:t xml:space="preserve"> </w:t>
            </w:r>
            <w:r w:rsidRPr="0091544A">
              <w:rPr>
                <w:w w:val="105"/>
                <w:sz w:val="16"/>
              </w:rPr>
              <w:t>cotações?</w:t>
            </w:r>
          </w:p>
        </w:tc>
        <w:tc>
          <w:tcPr>
            <w:tcW w:w="286" w:type="dxa"/>
          </w:tcPr>
          <w:p w14:paraId="1A81F0B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17AAFB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6EE48E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2908EB2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121FD38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35333BAC" w14:textId="77777777">
        <w:trPr>
          <w:trHeight w:val="1140"/>
        </w:trPr>
        <w:tc>
          <w:tcPr>
            <w:tcW w:w="1382" w:type="dxa"/>
            <w:vMerge w:val="restart"/>
          </w:tcPr>
          <w:p w14:paraId="1FE2DD96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27357532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07F023C8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4BDB5498" w14:textId="77777777" w:rsidR="00CE6987" w:rsidRDefault="00CE6987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6ADBC2D" w14:textId="77777777" w:rsidR="00CE6987" w:rsidRDefault="006E6F7E" w:rsidP="00006976">
            <w:pPr>
              <w:pStyle w:val="TableParagraph"/>
              <w:spacing w:before="101"/>
              <w:ind w:left="68"/>
              <w:jc w:val="center"/>
              <w:rPr>
                <w:b/>
                <w:sz w:val="13"/>
              </w:rPr>
            </w:pPr>
            <w:r w:rsidRPr="00006976">
              <w:rPr>
                <w:b/>
                <w:w w:val="105"/>
                <w:sz w:val="13"/>
              </w:rPr>
              <w:t xml:space="preserve">DECLARAÇÃO DE </w:t>
            </w:r>
            <w:r>
              <w:rPr>
                <w:b/>
                <w:w w:val="105"/>
                <w:sz w:val="13"/>
              </w:rPr>
              <w:t>VENCEDOR</w:t>
            </w:r>
          </w:p>
        </w:tc>
        <w:tc>
          <w:tcPr>
            <w:tcW w:w="4070" w:type="dxa"/>
          </w:tcPr>
          <w:p w14:paraId="37500F88" w14:textId="77777777" w:rsidR="00CE6987" w:rsidRDefault="007A7561" w:rsidP="007A7561">
            <w:pPr>
              <w:pStyle w:val="TableParagraph"/>
              <w:spacing w:before="57" w:line="252" w:lineRule="auto"/>
              <w:ind w:left="22" w:right="1"/>
              <w:jc w:val="both"/>
              <w:rPr>
                <w:sz w:val="16"/>
              </w:rPr>
            </w:pPr>
            <w:r w:rsidRPr="007A7561">
              <w:rPr>
                <w:b/>
                <w:w w:val="105"/>
                <w:sz w:val="16"/>
              </w:rPr>
              <w:t xml:space="preserve">a) </w:t>
            </w:r>
            <w:r w:rsidR="006E6F7E">
              <w:rPr>
                <w:w w:val="105"/>
                <w:sz w:val="16"/>
              </w:rPr>
              <w:t>O</w:t>
            </w:r>
            <w:r w:rsidR="006E6F7E">
              <w:rPr>
                <w:spacing w:val="-4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Agente</w:t>
            </w:r>
            <w:r w:rsidR="006E6F7E">
              <w:rPr>
                <w:spacing w:val="7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de</w:t>
            </w:r>
            <w:r w:rsidR="006E6F7E">
              <w:rPr>
                <w:spacing w:val="-6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Contratação,</w:t>
            </w:r>
            <w:r w:rsidR="006E6F7E">
              <w:rPr>
                <w:spacing w:val="3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previamente,</w:t>
            </w:r>
            <w:r w:rsidR="006E6F7E">
              <w:rPr>
                <w:spacing w:val="4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determinou</w:t>
            </w:r>
            <w:r w:rsidR="006E6F7E">
              <w:rPr>
                <w:spacing w:val="2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que o</w:t>
            </w:r>
            <w:r w:rsidR="006E6F7E">
              <w:rPr>
                <w:spacing w:val="-3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SEOLI</w:t>
            </w:r>
            <w:r w:rsidR="006E6F7E">
              <w:rPr>
                <w:spacing w:val="4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disponibilizasse</w:t>
            </w:r>
            <w:r w:rsidR="006E6F7E">
              <w:rPr>
                <w:spacing w:val="-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toda</w:t>
            </w:r>
            <w:r w:rsidR="006E6F7E">
              <w:rPr>
                <w:spacing w:val="-3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</w:t>
            </w:r>
            <w:r w:rsidR="006E6F7E">
              <w:rPr>
                <w:spacing w:val="-3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documentação</w:t>
            </w:r>
            <w:r w:rsidR="006E6F7E">
              <w:rPr>
                <w:spacing w:val="4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entregue</w:t>
            </w:r>
            <w:r w:rsidR="006E6F7E">
              <w:rPr>
                <w:spacing w:val="8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pelo</w:t>
            </w:r>
            <w:r w:rsidR="006E6F7E">
              <w:rPr>
                <w:spacing w:val="-35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 xml:space="preserve">arrematante </w:t>
            </w:r>
            <w:r w:rsidR="006E6F7E">
              <w:rPr>
                <w:w w:val="105"/>
                <w:sz w:val="16"/>
              </w:rPr>
              <w:t>no Portal do TJRJ, assim como deu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a devida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sz w:val="16"/>
              </w:rPr>
              <w:t>publicidade</w:t>
            </w:r>
            <w:r w:rsidR="006E6F7E">
              <w:rPr>
                <w:spacing w:val="-6"/>
                <w:sz w:val="16"/>
              </w:rPr>
              <w:t xml:space="preserve"> </w:t>
            </w:r>
            <w:r w:rsidR="006E6F7E">
              <w:rPr>
                <w:sz w:val="16"/>
              </w:rPr>
              <w:t>aos</w:t>
            </w:r>
            <w:r w:rsidR="006E6F7E">
              <w:rPr>
                <w:spacing w:val="18"/>
                <w:sz w:val="16"/>
              </w:rPr>
              <w:t xml:space="preserve"> </w:t>
            </w:r>
            <w:r w:rsidR="006E6F7E">
              <w:rPr>
                <w:sz w:val="16"/>
              </w:rPr>
              <w:t>demais</w:t>
            </w:r>
            <w:r w:rsidR="006E6F7E">
              <w:rPr>
                <w:spacing w:val="5"/>
                <w:sz w:val="16"/>
              </w:rPr>
              <w:t xml:space="preserve"> </w:t>
            </w:r>
            <w:r w:rsidR="006E6F7E">
              <w:rPr>
                <w:sz w:val="16"/>
              </w:rPr>
              <w:t>licitantes,</w:t>
            </w:r>
            <w:r w:rsidR="006E6F7E">
              <w:rPr>
                <w:spacing w:val="10"/>
                <w:sz w:val="16"/>
              </w:rPr>
              <w:t xml:space="preserve"> </w:t>
            </w:r>
            <w:r w:rsidR="006E6F7E">
              <w:rPr>
                <w:sz w:val="16"/>
              </w:rPr>
              <w:t>no</w:t>
            </w:r>
            <w:r w:rsidR="006E6F7E">
              <w:rPr>
                <w:spacing w:val="16"/>
                <w:sz w:val="16"/>
              </w:rPr>
              <w:t xml:space="preserve"> </w:t>
            </w:r>
            <w:r w:rsidR="006E6F7E">
              <w:rPr>
                <w:i/>
                <w:sz w:val="16"/>
              </w:rPr>
              <w:t>chat</w:t>
            </w:r>
            <w:r w:rsidR="006E6F7E">
              <w:rPr>
                <w:i/>
                <w:spacing w:val="12"/>
                <w:sz w:val="16"/>
              </w:rPr>
              <w:t xml:space="preserve"> </w:t>
            </w:r>
            <w:r w:rsidR="006E6F7E">
              <w:rPr>
                <w:sz w:val="16"/>
              </w:rPr>
              <w:t>de</w:t>
            </w:r>
            <w:r w:rsidR="006E6F7E">
              <w:rPr>
                <w:spacing w:val="14"/>
                <w:sz w:val="16"/>
              </w:rPr>
              <w:t xml:space="preserve"> </w:t>
            </w:r>
            <w:r w:rsidR="006E6F7E">
              <w:rPr>
                <w:sz w:val="16"/>
              </w:rPr>
              <w:t>mensagens</w:t>
            </w:r>
            <w:r>
              <w:rPr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do</w:t>
            </w:r>
            <w:r w:rsidR="006E6F7E">
              <w:rPr>
                <w:spacing w:val="9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“Compras.gov”?</w:t>
            </w:r>
          </w:p>
        </w:tc>
        <w:tc>
          <w:tcPr>
            <w:tcW w:w="286" w:type="dxa"/>
          </w:tcPr>
          <w:p w14:paraId="2916C19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4869460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87F57B8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54738AF4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46ABBD8F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5789B82E" w14:textId="77777777">
        <w:trPr>
          <w:trHeight w:val="720"/>
        </w:trPr>
        <w:tc>
          <w:tcPr>
            <w:tcW w:w="1382" w:type="dxa"/>
            <w:vMerge/>
            <w:tcBorders>
              <w:top w:val="nil"/>
            </w:tcBorders>
          </w:tcPr>
          <w:p w14:paraId="06BBA33E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</w:tcPr>
          <w:p w14:paraId="301396C8" w14:textId="77777777" w:rsidR="00CE6987" w:rsidRPr="007F524A" w:rsidRDefault="007A7561" w:rsidP="007A7561">
            <w:pPr>
              <w:pStyle w:val="TableParagraph"/>
              <w:spacing w:before="57" w:line="259" w:lineRule="auto"/>
              <w:ind w:left="22" w:right="5"/>
              <w:jc w:val="both"/>
              <w:rPr>
                <w:sz w:val="16"/>
              </w:rPr>
            </w:pPr>
            <w:r w:rsidRPr="007F524A">
              <w:rPr>
                <w:b/>
                <w:w w:val="105"/>
                <w:sz w:val="16"/>
              </w:rPr>
              <w:t>b)</w:t>
            </w:r>
            <w:r w:rsidRPr="007F524A">
              <w:rPr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O</w:t>
            </w:r>
            <w:r w:rsidR="006E6F7E" w:rsidRPr="007F524A">
              <w:rPr>
                <w:spacing w:val="-3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Agente</w:t>
            </w:r>
            <w:r w:rsidR="006E6F7E" w:rsidRPr="007F524A">
              <w:rPr>
                <w:spacing w:val="9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de</w:t>
            </w:r>
            <w:r w:rsidR="006E6F7E" w:rsidRPr="007F524A">
              <w:rPr>
                <w:spacing w:val="-5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Contratação</w:t>
            </w:r>
            <w:r w:rsidR="006E6F7E" w:rsidRPr="007F524A">
              <w:rPr>
                <w:spacing w:val="7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marcou,</w:t>
            </w:r>
            <w:r w:rsidR="006E6F7E" w:rsidRPr="007F524A">
              <w:rPr>
                <w:spacing w:val="-8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previamente,</w:t>
            </w:r>
            <w:r w:rsidR="006E6F7E" w:rsidRPr="007F524A">
              <w:rPr>
                <w:spacing w:val="18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dia</w:t>
            </w:r>
            <w:r w:rsidR="006E6F7E" w:rsidRPr="007F524A">
              <w:rPr>
                <w:spacing w:val="-2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e</w:t>
            </w:r>
            <w:r w:rsidR="006E6F7E" w:rsidRPr="007F524A">
              <w:rPr>
                <w:spacing w:val="-5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hora</w:t>
            </w:r>
            <w:r w:rsidR="006E6F7E" w:rsidRPr="007F524A">
              <w:rPr>
                <w:spacing w:val="-35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da</w:t>
            </w:r>
            <w:r w:rsidR="006E6F7E" w:rsidRPr="007F524A">
              <w:rPr>
                <w:spacing w:val="-1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sessão</w:t>
            </w:r>
            <w:r w:rsidR="006E6F7E" w:rsidRPr="007F524A">
              <w:rPr>
                <w:spacing w:val="33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de</w:t>
            </w:r>
            <w:r w:rsidR="006E6F7E" w:rsidRPr="007F524A">
              <w:rPr>
                <w:spacing w:val="-3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continuação,</w:t>
            </w:r>
            <w:r w:rsidR="006E6F7E" w:rsidRPr="007F524A">
              <w:rPr>
                <w:spacing w:val="-7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para</w:t>
            </w:r>
            <w:r w:rsidR="006E6F7E" w:rsidRPr="007F524A">
              <w:rPr>
                <w:spacing w:val="-1"/>
                <w:w w:val="105"/>
                <w:sz w:val="16"/>
              </w:rPr>
              <w:t xml:space="preserve"> </w:t>
            </w:r>
            <w:r w:rsidR="00C33E01" w:rsidRPr="007F524A">
              <w:rPr>
                <w:b/>
                <w:w w:val="105"/>
                <w:sz w:val="16"/>
              </w:rPr>
              <w:t>informar sua decisão</w:t>
            </w:r>
            <w:r w:rsidR="006E6F7E" w:rsidRPr="007F524A">
              <w:rPr>
                <w:spacing w:val="2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no</w:t>
            </w:r>
            <w:r w:rsidR="006E6F7E" w:rsidRPr="007F524A">
              <w:rPr>
                <w:spacing w:val="4"/>
                <w:w w:val="105"/>
                <w:sz w:val="16"/>
              </w:rPr>
              <w:t xml:space="preserve"> </w:t>
            </w:r>
            <w:r w:rsidR="006E6F7E" w:rsidRPr="007F524A">
              <w:rPr>
                <w:i/>
                <w:w w:val="105"/>
                <w:sz w:val="16"/>
              </w:rPr>
              <w:t>chat</w:t>
            </w:r>
            <w:r w:rsidR="006E6F7E" w:rsidRPr="007F524A">
              <w:rPr>
                <w:i/>
                <w:spacing w:val="-8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de</w:t>
            </w:r>
            <w:r w:rsidR="006E6F7E" w:rsidRPr="007F524A">
              <w:rPr>
                <w:spacing w:val="-7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mensagens</w:t>
            </w:r>
            <w:r w:rsidR="006E6F7E" w:rsidRPr="007F524A">
              <w:rPr>
                <w:spacing w:val="21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do</w:t>
            </w:r>
            <w:r w:rsidR="006E6F7E" w:rsidRPr="007F524A">
              <w:rPr>
                <w:spacing w:val="4"/>
                <w:w w:val="105"/>
                <w:sz w:val="16"/>
              </w:rPr>
              <w:t xml:space="preserve"> </w:t>
            </w:r>
            <w:r w:rsidR="006E6F7E" w:rsidRPr="007F524A">
              <w:rPr>
                <w:w w:val="105"/>
                <w:sz w:val="16"/>
              </w:rPr>
              <w:t>“Compras.gov”?</w:t>
            </w:r>
          </w:p>
        </w:tc>
        <w:tc>
          <w:tcPr>
            <w:tcW w:w="286" w:type="dxa"/>
          </w:tcPr>
          <w:p w14:paraId="464FCBC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C8C6B0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382A36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5C71F136" w14:textId="77777777" w:rsidR="00CE6987" w:rsidRPr="00CD6CDF" w:rsidRDefault="00CE6987">
            <w:pPr>
              <w:pStyle w:val="TableParagraph"/>
              <w:rPr>
                <w:rFonts w:ascii="Times New Roman"/>
                <w:color w:val="FF0000"/>
                <w:sz w:val="18"/>
                <w:szCs w:val="18"/>
              </w:rPr>
            </w:pPr>
          </w:p>
        </w:tc>
        <w:tc>
          <w:tcPr>
            <w:tcW w:w="3289" w:type="dxa"/>
          </w:tcPr>
          <w:p w14:paraId="62199465" w14:textId="77777777" w:rsidR="00CE6987" w:rsidRPr="00CD6CDF" w:rsidRDefault="00CE6987" w:rsidP="00A6057F">
            <w:pPr>
              <w:pStyle w:val="TableParagraph"/>
              <w:jc w:val="both"/>
              <w:rPr>
                <w:rFonts w:ascii="Times New Roman"/>
                <w:color w:val="FF0000"/>
                <w:sz w:val="18"/>
                <w:szCs w:val="18"/>
              </w:rPr>
            </w:pPr>
          </w:p>
        </w:tc>
      </w:tr>
      <w:tr w:rsidR="00CE6987" w14:paraId="08C76B9D" w14:textId="77777777">
        <w:trPr>
          <w:trHeight w:val="736"/>
        </w:trPr>
        <w:tc>
          <w:tcPr>
            <w:tcW w:w="1382" w:type="dxa"/>
            <w:vMerge w:val="restart"/>
          </w:tcPr>
          <w:p w14:paraId="0DA123B1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4C4CEA3D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50895670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38C1F859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0C8FE7CE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41004F19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67C0C651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308D56CC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797E50C6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7B04FA47" w14:textId="77777777" w:rsidR="00CE6987" w:rsidRDefault="00CE6987">
            <w:pPr>
              <w:pStyle w:val="TableParagraph"/>
              <w:rPr>
                <w:b/>
                <w:sz w:val="18"/>
              </w:rPr>
            </w:pPr>
          </w:p>
          <w:p w14:paraId="2A565DF5" w14:textId="77777777" w:rsidR="00CE6987" w:rsidRDefault="006E6F7E" w:rsidP="008E5D2D">
            <w:pPr>
              <w:pStyle w:val="TableParagraph"/>
              <w:spacing w:before="56" w:line="362" w:lineRule="auto"/>
              <w:ind w:left="68" w:right="186"/>
              <w:jc w:val="center"/>
              <w:rPr>
                <w:b/>
                <w:sz w:val="13"/>
              </w:rPr>
            </w:pPr>
            <w:r w:rsidRPr="008E5D2D">
              <w:rPr>
                <w:b/>
                <w:spacing w:val="-1"/>
                <w:sz w:val="13"/>
              </w:rPr>
              <w:t>INTENÇÃO DE RECURSO</w:t>
            </w:r>
          </w:p>
        </w:tc>
        <w:tc>
          <w:tcPr>
            <w:tcW w:w="4070" w:type="dxa"/>
          </w:tcPr>
          <w:p w14:paraId="4FA1D9A5" w14:textId="000FF6A8" w:rsidR="00CE6987" w:rsidRPr="006A78BC" w:rsidRDefault="00852EE1" w:rsidP="00852EE1">
            <w:pPr>
              <w:pStyle w:val="TableParagraph"/>
              <w:spacing w:before="58" w:line="259" w:lineRule="auto"/>
              <w:ind w:right="16"/>
              <w:jc w:val="both"/>
              <w:rPr>
                <w:w w:val="105"/>
                <w:sz w:val="16"/>
              </w:rPr>
            </w:pPr>
            <w:r w:rsidRPr="00852EE1">
              <w:rPr>
                <w:b/>
                <w:sz w:val="16"/>
              </w:rPr>
              <w:t>a)</w:t>
            </w:r>
            <w:r>
              <w:rPr>
                <w:sz w:val="16"/>
              </w:rPr>
              <w:t xml:space="preserve"> </w:t>
            </w:r>
            <w:r w:rsidR="006E6F7E" w:rsidRPr="00B92CDF">
              <w:rPr>
                <w:sz w:val="16"/>
              </w:rPr>
              <w:t>Houve</w:t>
            </w:r>
            <w:r w:rsidR="006E6F7E" w:rsidRPr="00B92CDF">
              <w:rPr>
                <w:spacing w:val="1"/>
                <w:sz w:val="16"/>
              </w:rPr>
              <w:t xml:space="preserve"> </w:t>
            </w:r>
            <w:r w:rsidR="006E6F7E" w:rsidRPr="00B92CDF">
              <w:rPr>
                <w:sz w:val="16"/>
              </w:rPr>
              <w:t>intenção</w:t>
            </w:r>
            <w:r w:rsidR="006E6F7E" w:rsidRPr="00B92CDF">
              <w:rPr>
                <w:spacing w:val="1"/>
                <w:sz w:val="16"/>
              </w:rPr>
              <w:t xml:space="preserve"> </w:t>
            </w:r>
            <w:r w:rsidR="006E6F7E" w:rsidRPr="00B92CDF">
              <w:rPr>
                <w:sz w:val="16"/>
              </w:rPr>
              <w:t>de</w:t>
            </w:r>
            <w:r w:rsidR="006E6F7E" w:rsidRPr="00B92CDF">
              <w:rPr>
                <w:spacing w:val="1"/>
                <w:sz w:val="16"/>
              </w:rPr>
              <w:t xml:space="preserve"> </w:t>
            </w:r>
            <w:r w:rsidR="006E6F7E" w:rsidRPr="00B92CDF">
              <w:rPr>
                <w:sz w:val="16"/>
              </w:rPr>
              <w:t>recurso, em</w:t>
            </w:r>
            <w:r w:rsidR="006E6F7E" w:rsidRPr="00B92CDF">
              <w:rPr>
                <w:spacing w:val="1"/>
                <w:sz w:val="16"/>
              </w:rPr>
              <w:t xml:space="preserve"> </w:t>
            </w:r>
            <w:r w:rsidR="006E6F7E" w:rsidRPr="00B92CDF">
              <w:rPr>
                <w:sz w:val="16"/>
              </w:rPr>
              <w:t>campo</w:t>
            </w:r>
            <w:r w:rsidR="006E6F7E" w:rsidRPr="00B92CDF">
              <w:rPr>
                <w:spacing w:val="1"/>
                <w:sz w:val="16"/>
              </w:rPr>
              <w:t xml:space="preserve"> </w:t>
            </w:r>
            <w:r w:rsidR="006E6F7E" w:rsidRPr="00B92CDF">
              <w:rPr>
                <w:sz w:val="16"/>
              </w:rPr>
              <w:t>próprio, dentro do</w:t>
            </w:r>
            <w:r w:rsidR="006E6F7E" w:rsidRPr="00B92CDF">
              <w:rPr>
                <w:spacing w:val="1"/>
                <w:sz w:val="16"/>
              </w:rPr>
              <w:t xml:space="preserve"> </w:t>
            </w:r>
            <w:r w:rsidR="006E6F7E" w:rsidRPr="00B92CDF">
              <w:rPr>
                <w:w w:val="105"/>
                <w:sz w:val="16"/>
              </w:rPr>
              <w:t>prazo</w:t>
            </w:r>
            <w:r w:rsidR="006E6F7E" w:rsidRPr="00B92CDF">
              <w:rPr>
                <w:spacing w:val="4"/>
                <w:w w:val="105"/>
                <w:sz w:val="16"/>
              </w:rPr>
              <w:t xml:space="preserve"> </w:t>
            </w:r>
            <w:r w:rsidR="006E6F7E" w:rsidRPr="00B92CDF">
              <w:rPr>
                <w:w w:val="105"/>
                <w:sz w:val="16"/>
              </w:rPr>
              <w:t>de</w:t>
            </w:r>
            <w:r w:rsidR="006A78BC">
              <w:rPr>
                <w:w w:val="105"/>
                <w:sz w:val="16"/>
              </w:rPr>
              <w:t xml:space="preserve"> 10 minutos (no momento do Julgamento) e 10 minutos (no ato da Hab</w:t>
            </w:r>
            <w:r w:rsidR="006A78BC" w:rsidRPr="006A78BC">
              <w:rPr>
                <w:w w:val="105"/>
                <w:sz w:val="16"/>
              </w:rPr>
              <w:t>ilitação)</w:t>
            </w:r>
            <w:r w:rsidR="006E6F7E" w:rsidRPr="006A78BC">
              <w:rPr>
                <w:w w:val="105"/>
                <w:sz w:val="16"/>
              </w:rPr>
              <w:t>,</w:t>
            </w:r>
            <w:r w:rsidR="006E6F7E" w:rsidRPr="006A78BC">
              <w:rPr>
                <w:spacing w:val="-8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após</w:t>
            </w:r>
            <w:r w:rsidR="006E6F7E" w:rsidRPr="006A78BC">
              <w:rPr>
                <w:spacing w:val="-3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a</w:t>
            </w:r>
            <w:r w:rsidR="006E6F7E" w:rsidRPr="006A78BC">
              <w:rPr>
                <w:spacing w:val="-2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eventual</w:t>
            </w:r>
            <w:r w:rsidR="006E6F7E" w:rsidRPr="006A78BC">
              <w:rPr>
                <w:spacing w:val="21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declaração</w:t>
            </w:r>
            <w:r w:rsidR="006E6F7E" w:rsidRPr="006A78BC">
              <w:rPr>
                <w:spacing w:val="4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de</w:t>
            </w:r>
            <w:r w:rsidR="006E6F7E" w:rsidRPr="006A78BC">
              <w:rPr>
                <w:spacing w:val="-35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vencedor</w:t>
            </w:r>
            <w:r w:rsidR="006E6F7E" w:rsidRPr="006A78BC">
              <w:rPr>
                <w:spacing w:val="8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no</w:t>
            </w:r>
            <w:r w:rsidR="006E6F7E" w:rsidRPr="006A78BC">
              <w:rPr>
                <w:spacing w:val="8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sistema</w:t>
            </w:r>
            <w:r w:rsidR="006E6F7E" w:rsidRPr="006A78BC">
              <w:rPr>
                <w:spacing w:val="20"/>
                <w:w w:val="105"/>
                <w:sz w:val="16"/>
              </w:rPr>
              <w:t xml:space="preserve"> </w:t>
            </w:r>
            <w:r w:rsidR="006E6F7E" w:rsidRPr="006A78BC">
              <w:rPr>
                <w:w w:val="105"/>
                <w:sz w:val="16"/>
              </w:rPr>
              <w:t>“Compras.gov”?</w:t>
            </w:r>
          </w:p>
        </w:tc>
        <w:tc>
          <w:tcPr>
            <w:tcW w:w="286" w:type="dxa"/>
          </w:tcPr>
          <w:p w14:paraId="568C698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A939487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AA258D8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6FFBD3E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30DCCCAD" w14:textId="77777777" w:rsidR="00CE6987" w:rsidRPr="00CD6CDF" w:rsidRDefault="00CE6987" w:rsidP="00A6057F">
            <w:pPr>
              <w:pStyle w:val="TableParagraph"/>
              <w:jc w:val="both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CE6987" w14:paraId="27ADFC41" w14:textId="77777777">
        <w:trPr>
          <w:trHeight w:val="525"/>
        </w:trPr>
        <w:tc>
          <w:tcPr>
            <w:tcW w:w="1382" w:type="dxa"/>
            <w:vMerge/>
            <w:tcBorders>
              <w:top w:val="nil"/>
            </w:tcBorders>
          </w:tcPr>
          <w:p w14:paraId="6E36661F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</w:tcPr>
          <w:p w14:paraId="4C43F19E" w14:textId="020A7464" w:rsidR="00CE6987" w:rsidRDefault="00971633" w:rsidP="00A6057F">
            <w:pPr>
              <w:pStyle w:val="TableParagraph"/>
              <w:spacing w:before="58" w:line="259" w:lineRule="auto"/>
              <w:ind w:left="22" w:right="1"/>
              <w:jc w:val="both"/>
              <w:rPr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b</w:t>
            </w:r>
            <w:r w:rsidR="007A7561" w:rsidRPr="007A7561">
              <w:rPr>
                <w:b/>
                <w:spacing w:val="-1"/>
                <w:w w:val="105"/>
                <w:sz w:val="16"/>
              </w:rPr>
              <w:t>)</w:t>
            </w:r>
            <w:r w:rsidR="007A7561">
              <w:rPr>
                <w:spacing w:val="-1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Foi</w:t>
            </w:r>
            <w:r w:rsidR="006E6F7E">
              <w:rPr>
                <w:spacing w:val="-5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concedido</w:t>
            </w:r>
            <w:r w:rsidR="006E6F7E">
              <w:rPr>
                <w:spacing w:val="-8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prazo</w:t>
            </w:r>
            <w:r w:rsidR="006E6F7E">
              <w:rPr>
                <w:spacing w:val="5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de</w:t>
            </w:r>
            <w:r w:rsidR="006E6F7E">
              <w:rPr>
                <w:spacing w:val="-3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3</w:t>
            </w:r>
            <w:r w:rsidR="006E6F7E">
              <w:rPr>
                <w:spacing w:val="8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(três)</w:t>
            </w:r>
            <w:r w:rsidR="006E6F7E">
              <w:rPr>
                <w:spacing w:val="12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dias para</w:t>
            </w:r>
            <w:r w:rsidR="006E6F7E">
              <w:rPr>
                <w:spacing w:val="-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recurso</w:t>
            </w:r>
            <w:r w:rsidR="006E6F7E">
              <w:rPr>
                <w:spacing w:val="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</w:t>
            </w:r>
            <w:r w:rsidR="006E6F7E">
              <w:rPr>
                <w:spacing w:val="-3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3</w:t>
            </w:r>
            <w:r w:rsidR="006E6F7E">
              <w:rPr>
                <w:spacing w:val="-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(três)</w:t>
            </w:r>
            <w:r w:rsidR="006E6F7E">
              <w:rPr>
                <w:spacing w:val="-3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dias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para</w:t>
            </w:r>
            <w:r w:rsidR="006E6F7E">
              <w:rPr>
                <w:spacing w:val="2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contrarrazões?</w:t>
            </w:r>
          </w:p>
        </w:tc>
        <w:tc>
          <w:tcPr>
            <w:tcW w:w="286" w:type="dxa"/>
          </w:tcPr>
          <w:p w14:paraId="38645DC7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35E58C4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2EBF9A1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0C6C2CD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709E88E4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10AD9AB3" w14:textId="77777777">
        <w:trPr>
          <w:trHeight w:val="720"/>
        </w:trPr>
        <w:tc>
          <w:tcPr>
            <w:tcW w:w="1382" w:type="dxa"/>
            <w:vMerge/>
            <w:tcBorders>
              <w:top w:val="nil"/>
            </w:tcBorders>
          </w:tcPr>
          <w:p w14:paraId="508C98E9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</w:tcPr>
          <w:p w14:paraId="7E7F94D9" w14:textId="45B271A0" w:rsidR="00CE6987" w:rsidRDefault="00971633" w:rsidP="00A6057F">
            <w:pPr>
              <w:pStyle w:val="TableParagraph"/>
              <w:spacing w:before="58" w:line="259" w:lineRule="auto"/>
              <w:ind w:left="22" w:right="18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c</w:t>
            </w:r>
            <w:r w:rsidR="007A7561" w:rsidRPr="007A7561">
              <w:rPr>
                <w:b/>
                <w:sz w:val="16"/>
              </w:rPr>
              <w:t>)</w:t>
            </w:r>
            <w:r w:rsidR="007A7561">
              <w:rPr>
                <w:sz w:val="16"/>
              </w:rPr>
              <w:t xml:space="preserve"> </w:t>
            </w:r>
            <w:r w:rsidR="006E6F7E">
              <w:rPr>
                <w:sz w:val="16"/>
              </w:rPr>
              <w:t xml:space="preserve">Foi redigido </w:t>
            </w:r>
            <w:r w:rsidR="007A7561" w:rsidRPr="00B92CDF">
              <w:rPr>
                <w:sz w:val="16"/>
              </w:rPr>
              <w:t>no SEI</w:t>
            </w:r>
            <w:r w:rsidR="007A7561">
              <w:rPr>
                <w:sz w:val="16"/>
              </w:rPr>
              <w:t xml:space="preserve">, </w:t>
            </w:r>
            <w:r w:rsidR="006E6F7E">
              <w:rPr>
                <w:sz w:val="16"/>
              </w:rPr>
              <w:t>relatório do pregoeiro referente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sz w:val="16"/>
              </w:rPr>
              <w:t>ao recurso,</w:t>
            </w:r>
            <w:r w:rsidR="006E6F7E">
              <w:rPr>
                <w:spacing w:val="1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com sua decisão motivada, dentro do prazo de 5 (cinco)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dias</w:t>
            </w:r>
            <w:r w:rsidR="006E6F7E">
              <w:rPr>
                <w:spacing w:val="2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úteis?</w:t>
            </w:r>
          </w:p>
        </w:tc>
        <w:tc>
          <w:tcPr>
            <w:tcW w:w="286" w:type="dxa"/>
          </w:tcPr>
          <w:p w14:paraId="779F8E7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818863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4F69B9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5F07D11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41508A3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445A16ED" w14:textId="77777777">
        <w:trPr>
          <w:trHeight w:val="405"/>
        </w:trPr>
        <w:tc>
          <w:tcPr>
            <w:tcW w:w="1382" w:type="dxa"/>
            <w:vMerge/>
            <w:tcBorders>
              <w:top w:val="nil"/>
            </w:tcBorders>
          </w:tcPr>
          <w:p w14:paraId="5B2F9378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</w:tcPr>
          <w:p w14:paraId="55F6132B" w14:textId="4D98AF00" w:rsidR="00CE6987" w:rsidRDefault="00971633" w:rsidP="00A6057F">
            <w:pPr>
              <w:pStyle w:val="TableParagraph"/>
              <w:spacing w:before="57"/>
              <w:ind w:left="22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</w:t>
            </w:r>
            <w:r w:rsidR="007A7561" w:rsidRPr="007A7561">
              <w:rPr>
                <w:b/>
                <w:w w:val="105"/>
                <w:sz w:val="16"/>
              </w:rPr>
              <w:t>)</w:t>
            </w:r>
            <w:r w:rsidR="007A7561">
              <w:rPr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O</w:t>
            </w:r>
            <w:r w:rsidR="006E6F7E">
              <w:rPr>
                <w:spacing w:val="-6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pregoeiro</w:t>
            </w:r>
            <w:r w:rsidR="006E6F7E">
              <w:rPr>
                <w:spacing w:val="1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reconsiderou sua</w:t>
            </w:r>
            <w:r w:rsidR="006E6F7E">
              <w:rPr>
                <w:spacing w:val="7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decisão?</w:t>
            </w:r>
          </w:p>
        </w:tc>
        <w:tc>
          <w:tcPr>
            <w:tcW w:w="286" w:type="dxa"/>
          </w:tcPr>
          <w:p w14:paraId="58E6DD4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D3BEE8F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B88899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69E2BB2B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57C0D796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1C93B7A7" w14:textId="77777777">
        <w:trPr>
          <w:trHeight w:val="585"/>
        </w:trPr>
        <w:tc>
          <w:tcPr>
            <w:tcW w:w="1382" w:type="dxa"/>
          </w:tcPr>
          <w:p w14:paraId="632E0D12" w14:textId="77777777" w:rsidR="00CE6987" w:rsidRDefault="006E6F7E" w:rsidP="007A7561">
            <w:pPr>
              <w:pStyle w:val="TableParagraph"/>
              <w:spacing w:before="56" w:line="362" w:lineRule="auto"/>
              <w:ind w:left="68" w:right="186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ITENS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DESERTOS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OU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FRACASSADOS</w:t>
            </w:r>
          </w:p>
        </w:tc>
        <w:tc>
          <w:tcPr>
            <w:tcW w:w="4070" w:type="dxa"/>
          </w:tcPr>
          <w:p w14:paraId="7A284BBE" w14:textId="77777777" w:rsidR="00CE6987" w:rsidRDefault="006E6F7E" w:rsidP="00A6057F">
            <w:pPr>
              <w:pStyle w:val="TableParagraph"/>
              <w:spacing w:before="58"/>
              <w:ind w:left="22"/>
              <w:jc w:val="both"/>
              <w:rPr>
                <w:sz w:val="16"/>
              </w:rPr>
            </w:pPr>
            <w:r>
              <w:rPr>
                <w:sz w:val="16"/>
              </w:rPr>
              <w:t>Houve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deserto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fracassado?</w:t>
            </w:r>
          </w:p>
        </w:tc>
        <w:tc>
          <w:tcPr>
            <w:tcW w:w="286" w:type="dxa"/>
          </w:tcPr>
          <w:p w14:paraId="0D142F6F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475AD14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20C4E94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42AFC42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271CA723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2E7E4FB3" w14:textId="77777777">
        <w:trPr>
          <w:trHeight w:val="510"/>
        </w:trPr>
        <w:tc>
          <w:tcPr>
            <w:tcW w:w="1382" w:type="dxa"/>
          </w:tcPr>
          <w:p w14:paraId="0EEF43DF" w14:textId="77777777" w:rsidR="00CE6987" w:rsidRDefault="006E6F7E" w:rsidP="007A7561">
            <w:pPr>
              <w:pStyle w:val="TableParagraph"/>
              <w:spacing w:before="56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RESERVA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COTA?</w:t>
            </w:r>
          </w:p>
        </w:tc>
        <w:tc>
          <w:tcPr>
            <w:tcW w:w="4070" w:type="dxa"/>
          </w:tcPr>
          <w:p w14:paraId="43D2F04B" w14:textId="77777777" w:rsidR="00CE6987" w:rsidRDefault="006E6F7E" w:rsidP="00A6057F">
            <w:pPr>
              <w:pStyle w:val="TableParagraph"/>
              <w:spacing w:before="58"/>
              <w:ind w:left="2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Há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previsão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reserva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cota?</w:t>
            </w:r>
          </w:p>
          <w:p w14:paraId="303C3293" w14:textId="77777777" w:rsidR="00CE6987" w:rsidRDefault="006E6F7E" w:rsidP="00A6057F">
            <w:pPr>
              <w:pStyle w:val="TableParagraph"/>
              <w:spacing w:before="14"/>
              <w:ind w:left="2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Foram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cumpridas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edital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sobre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matéria?</w:t>
            </w:r>
          </w:p>
        </w:tc>
        <w:tc>
          <w:tcPr>
            <w:tcW w:w="286" w:type="dxa"/>
          </w:tcPr>
          <w:p w14:paraId="75FBE423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D3F0BE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5CF431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3CB648E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0C178E9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3B3376C9" w14:textId="77777777">
        <w:trPr>
          <w:trHeight w:val="3843"/>
        </w:trPr>
        <w:tc>
          <w:tcPr>
            <w:tcW w:w="1382" w:type="dxa"/>
          </w:tcPr>
          <w:p w14:paraId="3C0395D3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3254BC2F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651E9592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269E314A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47341341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42EF2083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7B40C951" w14:textId="77777777" w:rsidR="00CE6987" w:rsidRPr="007A7561" w:rsidRDefault="00CE6987" w:rsidP="007A7561">
            <w:pPr>
              <w:pStyle w:val="TableParagraph"/>
              <w:spacing w:before="71"/>
              <w:ind w:left="68"/>
              <w:jc w:val="center"/>
              <w:rPr>
                <w:b/>
                <w:w w:val="105"/>
                <w:sz w:val="13"/>
              </w:rPr>
            </w:pPr>
          </w:p>
          <w:p w14:paraId="568D5405" w14:textId="77777777" w:rsidR="00CE6987" w:rsidRDefault="006E6F7E" w:rsidP="007A7561">
            <w:pPr>
              <w:pStyle w:val="TableParagraph"/>
              <w:spacing w:before="71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INSTRUÇÃO</w:t>
            </w:r>
            <w:r w:rsidRPr="007A7561">
              <w:rPr>
                <w:b/>
                <w:w w:val="105"/>
                <w:sz w:val="13"/>
              </w:rPr>
              <w:t xml:space="preserve"> PROCESSUAL</w:t>
            </w:r>
          </w:p>
        </w:tc>
        <w:tc>
          <w:tcPr>
            <w:tcW w:w="4070" w:type="dxa"/>
          </w:tcPr>
          <w:p w14:paraId="0EE00B9D" w14:textId="77777777" w:rsidR="00CE6987" w:rsidRDefault="006E6F7E" w:rsidP="00A6057F">
            <w:pPr>
              <w:pStyle w:val="TableParagraph"/>
              <w:spacing w:before="58" w:line="254" w:lineRule="auto"/>
              <w:ind w:left="22" w:right="1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Constam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documentação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habilitação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analisada,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declaração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 empresa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comprometendo-se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abrir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oficial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TJRJ (compras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R$33 mil),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lista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classificação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cada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pregão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sessão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inaugural,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atas de pregão preliminar (se houver),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resumo do pregão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eletrônico, ata do “Compras.gov”  e o termo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adjudicação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“Compras.gov”,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dados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preliminares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SISLIC, resultado do pregão eletrônico do SISLIC, anexo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 SISLIC, mapa comparativo do SISLIC e o despacho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encerramento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pregão?</w:t>
            </w:r>
          </w:p>
          <w:p w14:paraId="4B4D7232" w14:textId="77777777" w:rsidR="00CE6987" w:rsidRDefault="00CE6987" w:rsidP="00A6057F">
            <w:pPr>
              <w:pStyle w:val="TableParagraph"/>
              <w:spacing w:before="7"/>
              <w:jc w:val="both"/>
              <w:rPr>
                <w:b/>
                <w:sz w:val="17"/>
              </w:rPr>
            </w:pPr>
          </w:p>
          <w:p w14:paraId="5C4EF6BF" w14:textId="77777777" w:rsidR="00CE6987" w:rsidRDefault="006E6F7E" w:rsidP="00A6057F">
            <w:pPr>
              <w:pStyle w:val="TableParagraph"/>
              <w:spacing w:line="252" w:lineRule="auto"/>
              <w:ind w:left="22" w:right="70"/>
              <w:jc w:val="both"/>
              <w:rPr>
                <w:sz w:val="16"/>
              </w:rPr>
            </w:pPr>
            <w:r>
              <w:rPr>
                <w:sz w:val="16"/>
              </w:rPr>
              <w:t>Obs.: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esquecer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colocar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autos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e-mails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 foram, eventualmente,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enviados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 os licitantes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fora do SEI-TJRJ,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assim como consultas nos portais,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inclusive,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sócio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majoritário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empresa,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</w:p>
          <w:p w14:paraId="7A931CB3" w14:textId="77777777" w:rsidR="00CE6987" w:rsidRDefault="006E6F7E" w:rsidP="00A6057F">
            <w:pPr>
              <w:pStyle w:val="TableParagraph"/>
              <w:spacing w:before="5" w:line="259" w:lineRule="auto"/>
              <w:ind w:left="22" w:right="329"/>
              <w:jc w:val="both"/>
              <w:rPr>
                <w:sz w:val="16"/>
              </w:rPr>
            </w:pPr>
            <w:r>
              <w:rPr>
                <w:sz w:val="16"/>
              </w:rPr>
              <w:t>verificação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validade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(caso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tenha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dias,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pedir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renovação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e-mail).</w:t>
            </w:r>
          </w:p>
        </w:tc>
        <w:tc>
          <w:tcPr>
            <w:tcW w:w="286" w:type="dxa"/>
          </w:tcPr>
          <w:p w14:paraId="2093CA67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503B197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828874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20BD9A1A" w14:textId="77777777" w:rsidR="00CE6987" w:rsidRPr="00CD6CDF" w:rsidRDefault="00CE6987">
            <w:pPr>
              <w:pStyle w:val="TableParagraph"/>
              <w:rPr>
                <w:rFonts w:asci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289" w:type="dxa"/>
          </w:tcPr>
          <w:p w14:paraId="0C136CF1" w14:textId="77777777" w:rsidR="00CD6CDF" w:rsidRDefault="00CD6CDF">
            <w:pPr>
              <w:pStyle w:val="TableParagraph"/>
              <w:rPr>
                <w:rStyle w:val="ui-provider"/>
                <w:b/>
                <w:color w:val="FF0000"/>
                <w:sz w:val="18"/>
                <w:szCs w:val="18"/>
              </w:rPr>
            </w:pPr>
          </w:p>
          <w:p w14:paraId="0A392C6A" w14:textId="77777777" w:rsidR="00CD6CDF" w:rsidRDefault="00CD6CDF">
            <w:pPr>
              <w:pStyle w:val="TableParagraph"/>
              <w:rPr>
                <w:rStyle w:val="ui-provider"/>
                <w:b/>
                <w:color w:val="FF0000"/>
                <w:sz w:val="18"/>
                <w:szCs w:val="18"/>
              </w:rPr>
            </w:pPr>
          </w:p>
          <w:p w14:paraId="290583F9" w14:textId="77777777" w:rsidR="00CD6CDF" w:rsidRDefault="00CD6CDF">
            <w:pPr>
              <w:pStyle w:val="TableParagraph"/>
              <w:rPr>
                <w:rStyle w:val="ui-provider"/>
                <w:b/>
                <w:color w:val="FF0000"/>
                <w:sz w:val="18"/>
                <w:szCs w:val="18"/>
              </w:rPr>
            </w:pPr>
          </w:p>
          <w:p w14:paraId="68F21D90" w14:textId="77777777" w:rsidR="00CD6CDF" w:rsidRDefault="00CD6CDF">
            <w:pPr>
              <w:pStyle w:val="TableParagraph"/>
              <w:rPr>
                <w:rStyle w:val="ui-provider"/>
                <w:b/>
                <w:color w:val="FF0000"/>
                <w:sz w:val="18"/>
                <w:szCs w:val="18"/>
              </w:rPr>
            </w:pPr>
          </w:p>
          <w:p w14:paraId="13C326F3" w14:textId="77777777" w:rsidR="00CD6CDF" w:rsidRDefault="00CD6CDF">
            <w:pPr>
              <w:pStyle w:val="TableParagraph"/>
              <w:rPr>
                <w:rStyle w:val="ui-provider"/>
                <w:b/>
                <w:color w:val="FF0000"/>
                <w:sz w:val="18"/>
                <w:szCs w:val="18"/>
              </w:rPr>
            </w:pPr>
          </w:p>
          <w:p w14:paraId="4853B841" w14:textId="77777777" w:rsidR="00CE6987" w:rsidRPr="00CD6CDF" w:rsidRDefault="00CE6987">
            <w:pPr>
              <w:pStyle w:val="TableParagraph"/>
              <w:rPr>
                <w:rFonts w:ascii="Times New Roman"/>
                <w:b/>
                <w:color w:val="FF0000"/>
                <w:sz w:val="18"/>
                <w:szCs w:val="18"/>
              </w:rPr>
            </w:pPr>
          </w:p>
        </w:tc>
      </w:tr>
      <w:tr w:rsidR="00CE6987" w14:paraId="3BA67210" w14:textId="77777777">
        <w:trPr>
          <w:trHeight w:val="525"/>
        </w:trPr>
        <w:tc>
          <w:tcPr>
            <w:tcW w:w="1382" w:type="dxa"/>
          </w:tcPr>
          <w:p w14:paraId="50125231" w14:textId="77777777" w:rsidR="007A7561" w:rsidRDefault="007A7561" w:rsidP="007A7561">
            <w:pPr>
              <w:pStyle w:val="TableParagraph"/>
              <w:spacing w:before="71"/>
              <w:ind w:left="68"/>
              <w:jc w:val="center"/>
              <w:rPr>
                <w:b/>
                <w:sz w:val="13"/>
              </w:rPr>
            </w:pPr>
          </w:p>
          <w:p w14:paraId="2005A088" w14:textId="77777777" w:rsidR="00CE6987" w:rsidRDefault="006E6F7E" w:rsidP="007A7561">
            <w:pPr>
              <w:pStyle w:val="TableParagraph"/>
              <w:spacing w:before="71"/>
              <w:ind w:left="6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RAZÃO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SOCIAL</w:t>
            </w:r>
          </w:p>
        </w:tc>
        <w:tc>
          <w:tcPr>
            <w:tcW w:w="4070" w:type="dxa"/>
          </w:tcPr>
          <w:p w14:paraId="1CD8C333" w14:textId="0A1D16DB" w:rsidR="00CE6987" w:rsidRDefault="0083784D" w:rsidP="00A6057F">
            <w:pPr>
              <w:pStyle w:val="TableParagraph"/>
              <w:spacing w:before="72"/>
              <w:ind w:left="22" w:right="50"/>
              <w:jc w:val="both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Foi verificado se a </w:t>
            </w:r>
            <w:r w:rsidR="006E6F7E">
              <w:rPr>
                <w:spacing w:val="-4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razão</w:t>
            </w:r>
            <w:r w:rsidR="006E6F7E">
              <w:rPr>
                <w:spacing w:val="18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social</w:t>
            </w:r>
            <w:r w:rsidR="006E6F7E">
              <w:rPr>
                <w:spacing w:val="-6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das</w:t>
            </w:r>
            <w:r w:rsidR="006E6F7E">
              <w:rPr>
                <w:spacing w:val="-2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empresas</w:t>
            </w:r>
            <w:r w:rsidR="006E6F7E">
              <w:rPr>
                <w:spacing w:val="24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no</w:t>
            </w:r>
            <w:r w:rsidR="006E6F7E">
              <w:rPr>
                <w:spacing w:val="4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SISLIC,</w:t>
            </w:r>
            <w:r w:rsidR="006E6F7E">
              <w:rPr>
                <w:spacing w:val="-8"/>
                <w:w w:val="105"/>
                <w:sz w:val="16"/>
              </w:rPr>
              <w:t xml:space="preserve"> </w:t>
            </w:r>
            <w:r w:rsidR="006E6F7E">
              <w:rPr>
                <w:spacing w:val="-1"/>
                <w:w w:val="105"/>
                <w:sz w:val="16"/>
              </w:rPr>
              <w:t>Comprasnet</w:t>
            </w:r>
            <w:r w:rsidR="006E6F7E">
              <w:rPr>
                <w:spacing w:val="19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</w:t>
            </w:r>
            <w:r w:rsidR="006E6F7E">
              <w:rPr>
                <w:spacing w:val="-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CNPJ</w:t>
            </w:r>
            <w:r w:rsidR="006E6F7E">
              <w:rPr>
                <w:spacing w:val="-35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estão</w:t>
            </w:r>
            <w:r w:rsidR="006E6F7E">
              <w:rPr>
                <w:spacing w:val="23"/>
                <w:w w:val="105"/>
                <w:sz w:val="16"/>
              </w:rPr>
              <w:t xml:space="preserve"> </w:t>
            </w:r>
            <w:r w:rsidR="006E6F7E">
              <w:rPr>
                <w:w w:val="105"/>
                <w:sz w:val="16"/>
              </w:rPr>
              <w:t>iguais?</w:t>
            </w:r>
          </w:p>
        </w:tc>
        <w:tc>
          <w:tcPr>
            <w:tcW w:w="286" w:type="dxa"/>
          </w:tcPr>
          <w:p w14:paraId="5A25747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9B8D95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8BEFD2A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27A76422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49206A88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44EE4B88" w14:textId="77777777">
        <w:trPr>
          <w:trHeight w:val="1141"/>
        </w:trPr>
        <w:tc>
          <w:tcPr>
            <w:tcW w:w="1382" w:type="dxa"/>
            <w:vMerge w:val="restart"/>
          </w:tcPr>
          <w:p w14:paraId="67B7A70C" w14:textId="77777777" w:rsidR="00504E16" w:rsidRDefault="00504E16" w:rsidP="00504E16">
            <w:pPr>
              <w:pStyle w:val="TableParagraph"/>
              <w:jc w:val="center"/>
              <w:rPr>
                <w:b/>
                <w:sz w:val="16"/>
              </w:rPr>
            </w:pPr>
          </w:p>
          <w:p w14:paraId="71887C79" w14:textId="77777777" w:rsidR="00504E16" w:rsidRDefault="00504E16" w:rsidP="00504E16">
            <w:pPr>
              <w:pStyle w:val="TableParagraph"/>
              <w:jc w:val="center"/>
              <w:rPr>
                <w:b/>
                <w:sz w:val="16"/>
              </w:rPr>
            </w:pPr>
          </w:p>
          <w:p w14:paraId="3B7FD67C" w14:textId="77777777" w:rsidR="00504E16" w:rsidRDefault="00504E16" w:rsidP="00504E16">
            <w:pPr>
              <w:pStyle w:val="TableParagraph"/>
              <w:jc w:val="center"/>
              <w:rPr>
                <w:b/>
                <w:sz w:val="16"/>
              </w:rPr>
            </w:pPr>
          </w:p>
          <w:p w14:paraId="29D6B04F" w14:textId="77777777" w:rsidR="00B85B01" w:rsidRDefault="00504E16" w:rsidP="00504E1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67575150" w14:textId="77777777" w:rsidR="00CE6987" w:rsidRDefault="00504E16" w:rsidP="00504E1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Tran</w:t>
            </w:r>
            <w:r w:rsidR="00067837"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>parência</w:t>
            </w:r>
          </w:p>
          <w:p w14:paraId="38D6B9B6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22F860BB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698536F5" w14:textId="77777777" w:rsidR="00CE6987" w:rsidRDefault="00CE6987">
            <w:pPr>
              <w:pStyle w:val="TableParagraph"/>
              <w:rPr>
                <w:b/>
                <w:sz w:val="16"/>
              </w:rPr>
            </w:pPr>
          </w:p>
          <w:p w14:paraId="7BC1BAF2" w14:textId="77777777" w:rsidR="00CE6987" w:rsidRDefault="00CE6987" w:rsidP="00504E16">
            <w:pPr>
              <w:pStyle w:val="TableParagraph"/>
              <w:rPr>
                <w:b/>
                <w:sz w:val="13"/>
              </w:rPr>
            </w:pPr>
          </w:p>
        </w:tc>
        <w:tc>
          <w:tcPr>
            <w:tcW w:w="4070" w:type="dxa"/>
          </w:tcPr>
          <w:p w14:paraId="170B2B5A" w14:textId="77777777" w:rsidR="00CE6987" w:rsidRDefault="006E6F7E" w:rsidP="00A6057F">
            <w:pPr>
              <w:pStyle w:val="TableParagraph"/>
              <w:spacing w:before="57" w:line="254" w:lineRule="auto"/>
              <w:ind w:left="22" w:right="7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Agente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Contratação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divulgou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clareza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“Compras.gov”, Dentro do horário de expediente,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hora das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sessões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públicas,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suspensão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reinício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aos princípios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publicidade,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transparência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isonomia?</w:t>
            </w:r>
          </w:p>
        </w:tc>
        <w:tc>
          <w:tcPr>
            <w:tcW w:w="286" w:type="dxa"/>
          </w:tcPr>
          <w:p w14:paraId="61C988F9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B22BB7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7B246DD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6BF89DA3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5C3E0E74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987" w14:paraId="1D99BFD6" w14:textId="77777777">
        <w:trPr>
          <w:trHeight w:val="720"/>
        </w:trPr>
        <w:tc>
          <w:tcPr>
            <w:tcW w:w="1382" w:type="dxa"/>
            <w:vMerge/>
            <w:tcBorders>
              <w:top w:val="nil"/>
            </w:tcBorders>
          </w:tcPr>
          <w:p w14:paraId="66A1FAB9" w14:textId="77777777" w:rsidR="00CE6987" w:rsidRDefault="00CE6987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</w:tcPr>
          <w:p w14:paraId="7DE7DCBE" w14:textId="75FB8F11" w:rsidR="00CE6987" w:rsidRDefault="006E6F7E" w:rsidP="00A6057F">
            <w:pPr>
              <w:pStyle w:val="TableParagraph"/>
              <w:spacing w:before="57" w:line="259" w:lineRule="auto"/>
              <w:ind w:left="22" w:right="70"/>
              <w:jc w:val="both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pregoeiro,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despacho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encerramento,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indicou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documentações que foram juntadas no processo</w:t>
            </w:r>
            <w:r w:rsidR="00D8254D">
              <w:rPr>
                <w:spacing w:val="1"/>
                <w:w w:val="105"/>
                <w:sz w:val="16"/>
              </w:rPr>
              <w:t>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habilitou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index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serem</w:t>
            </w:r>
            <w:r>
              <w:rPr>
                <w:spacing w:val="33"/>
                <w:sz w:val="16"/>
              </w:rPr>
              <w:t xml:space="preserve"> </w:t>
            </w:r>
            <w:r w:rsidR="00EC478C">
              <w:rPr>
                <w:sz w:val="16"/>
              </w:rPr>
              <w:t>consultado</w:t>
            </w:r>
            <w:r>
              <w:rPr>
                <w:sz w:val="16"/>
              </w:rPr>
              <w:t>s</w:t>
            </w:r>
            <w:r w:rsidR="00D8254D">
              <w:rPr>
                <w:sz w:val="16"/>
              </w:rPr>
              <w:t xml:space="preserve"> e informou a respeito de cotação</w:t>
            </w:r>
            <w:r>
              <w:rPr>
                <w:sz w:val="16"/>
              </w:rPr>
              <w:t>?</w:t>
            </w:r>
          </w:p>
        </w:tc>
        <w:tc>
          <w:tcPr>
            <w:tcW w:w="286" w:type="dxa"/>
          </w:tcPr>
          <w:p w14:paraId="76BB753C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13DA1E0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5CAC6F5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66060428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1D0656FE" w14:textId="77777777" w:rsidR="00CE6987" w:rsidRDefault="00CE6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37605A" w14:textId="77777777" w:rsidR="00CE6987" w:rsidRDefault="00CE6987">
      <w:pPr>
        <w:spacing w:before="6"/>
        <w:rPr>
          <w:b/>
          <w:sz w:val="13"/>
        </w:rPr>
      </w:pPr>
    </w:p>
    <w:p w14:paraId="55D65FCE" w14:textId="77777777" w:rsidR="002C4219" w:rsidRDefault="0085190E" w:rsidP="002C4219">
      <w:pPr>
        <w:ind w:left="107" w:right="9996"/>
        <w:rPr>
          <w:b/>
          <w:sz w:val="15"/>
        </w:rPr>
      </w:pPr>
      <w:r>
        <w:rPr>
          <w:b/>
          <w:sz w:val="15"/>
        </w:rPr>
        <w:t>S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Si</w:t>
      </w:r>
      <w:r w:rsidR="002C4219">
        <w:rPr>
          <w:b/>
          <w:sz w:val="15"/>
        </w:rPr>
        <w:t xml:space="preserve">m </w:t>
      </w:r>
    </w:p>
    <w:p w14:paraId="517B67F4" w14:textId="0FF57000" w:rsidR="0085190E" w:rsidRDefault="0085190E" w:rsidP="002C4219">
      <w:pPr>
        <w:ind w:left="107" w:right="9996"/>
        <w:rPr>
          <w:b/>
          <w:sz w:val="15"/>
        </w:rPr>
      </w:pPr>
      <w:r>
        <w:rPr>
          <w:b/>
          <w:sz w:val="15"/>
        </w:rPr>
        <w:t>N –</w:t>
      </w:r>
      <w:r>
        <w:rPr>
          <w:b/>
          <w:spacing w:val="1"/>
          <w:sz w:val="15"/>
        </w:rPr>
        <w:t xml:space="preserve"> </w:t>
      </w:r>
      <w:r>
        <w:rPr>
          <w:b/>
          <w:spacing w:val="-5"/>
          <w:sz w:val="15"/>
        </w:rPr>
        <w:t>Não</w:t>
      </w:r>
    </w:p>
    <w:p w14:paraId="013CE20A" w14:textId="77777777" w:rsidR="00CE6987" w:rsidRDefault="0085190E" w:rsidP="002C4219">
      <w:pPr>
        <w:ind w:left="107"/>
        <w:rPr>
          <w:b/>
          <w:spacing w:val="-2"/>
          <w:sz w:val="15"/>
        </w:rPr>
      </w:pPr>
      <w:r>
        <w:rPr>
          <w:b/>
          <w:sz w:val="15"/>
        </w:rPr>
        <w:t>NA –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Não</w:t>
      </w:r>
      <w:r>
        <w:rPr>
          <w:b/>
          <w:spacing w:val="1"/>
          <w:sz w:val="15"/>
        </w:rPr>
        <w:t xml:space="preserve"> </w:t>
      </w:r>
      <w:r w:rsidR="00EC478C">
        <w:rPr>
          <w:b/>
          <w:spacing w:val="-2"/>
          <w:sz w:val="15"/>
        </w:rPr>
        <w:t>aplicável</w:t>
      </w:r>
    </w:p>
    <w:p w14:paraId="1572D156" w14:textId="77777777" w:rsidR="002C4219" w:rsidRDefault="002C4219" w:rsidP="002C4219">
      <w:pPr>
        <w:ind w:left="107"/>
        <w:rPr>
          <w:b/>
          <w:sz w:val="15"/>
        </w:rPr>
      </w:pPr>
    </w:p>
    <w:p w14:paraId="61B68898" w14:textId="42B5D69D" w:rsidR="00CE6987" w:rsidRPr="00EC478C" w:rsidRDefault="00CE6987" w:rsidP="00EC478C">
      <w:pPr>
        <w:tabs>
          <w:tab w:val="left" w:pos="2295"/>
        </w:tabs>
      </w:pPr>
      <w:bookmarkStart w:id="0" w:name="_GoBack"/>
      <w:bookmarkEnd w:id="0"/>
    </w:p>
    <w:sectPr w:rsidR="00CE6987" w:rsidRPr="00EC478C">
      <w:headerReference w:type="default" r:id="rId9"/>
      <w:pgSz w:w="11910" w:h="16850"/>
      <w:pgMar w:top="580" w:right="260" w:bottom="280" w:left="740" w:header="3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A4FE" w14:textId="77777777" w:rsidR="00167C8F" w:rsidRDefault="00167C8F">
      <w:r>
        <w:separator/>
      </w:r>
    </w:p>
  </w:endnote>
  <w:endnote w:type="continuationSeparator" w:id="0">
    <w:p w14:paraId="2256EA00" w14:textId="77777777" w:rsidR="00167C8F" w:rsidRDefault="0016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41CD" w14:textId="77777777" w:rsidR="00167C8F" w:rsidRDefault="00167C8F">
      <w:r>
        <w:separator/>
      </w:r>
    </w:p>
  </w:footnote>
  <w:footnote w:type="continuationSeparator" w:id="0">
    <w:p w14:paraId="4A3C3AF0" w14:textId="77777777" w:rsidR="00167C8F" w:rsidRDefault="0016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6DA5" w14:textId="67706850" w:rsidR="00CE6987" w:rsidRDefault="00CE6987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361"/>
    <w:multiLevelType w:val="hybridMultilevel"/>
    <w:tmpl w:val="F99A186E"/>
    <w:lvl w:ilvl="0" w:tplc="BA68B96C">
      <w:start w:val="1"/>
      <w:numFmt w:val="lowerLetter"/>
      <w:lvlText w:val="%1)"/>
      <w:lvlJc w:val="left"/>
      <w:pPr>
        <w:ind w:left="427" w:hanging="360"/>
      </w:pPr>
      <w:rPr>
        <w:rFonts w:hint="default"/>
        <w:b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40537F82"/>
    <w:multiLevelType w:val="hybridMultilevel"/>
    <w:tmpl w:val="044AD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30D70"/>
    <w:multiLevelType w:val="hybridMultilevel"/>
    <w:tmpl w:val="F2A07908"/>
    <w:lvl w:ilvl="0" w:tplc="A65EDFD2">
      <w:start w:val="1"/>
      <w:numFmt w:val="lowerLetter"/>
      <w:lvlText w:val="%1)"/>
      <w:lvlJc w:val="left"/>
      <w:pPr>
        <w:ind w:left="427" w:hanging="360"/>
      </w:pPr>
      <w:rPr>
        <w:rFonts w:hint="default"/>
        <w:b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60E630E4"/>
    <w:multiLevelType w:val="hybridMultilevel"/>
    <w:tmpl w:val="C4C8B510"/>
    <w:lvl w:ilvl="0" w:tplc="F47822EA">
      <w:start w:val="1"/>
      <w:numFmt w:val="lowerLetter"/>
      <w:lvlText w:val="%1)"/>
      <w:lvlJc w:val="left"/>
      <w:pPr>
        <w:ind w:left="382" w:hanging="360"/>
      </w:pPr>
      <w:rPr>
        <w:rFonts w:hint="default"/>
        <w:b/>
        <w:w w:val="100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6F26426C"/>
    <w:multiLevelType w:val="hybridMultilevel"/>
    <w:tmpl w:val="28B27FE6"/>
    <w:lvl w:ilvl="0" w:tplc="FD88E328">
      <w:start w:val="1"/>
      <w:numFmt w:val="lowerLetter"/>
      <w:lvlText w:val="%1)"/>
      <w:lvlJc w:val="left"/>
      <w:pPr>
        <w:ind w:left="427" w:hanging="360"/>
      </w:pPr>
      <w:rPr>
        <w:rFonts w:hint="default"/>
        <w:b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87"/>
    <w:rsid w:val="00006976"/>
    <w:rsid w:val="0003108A"/>
    <w:rsid w:val="00067837"/>
    <w:rsid w:val="000C5F78"/>
    <w:rsid w:val="00167C8F"/>
    <w:rsid w:val="001A4054"/>
    <w:rsid w:val="001F01E8"/>
    <w:rsid w:val="00227930"/>
    <w:rsid w:val="00274CB4"/>
    <w:rsid w:val="002C4219"/>
    <w:rsid w:val="002C5C41"/>
    <w:rsid w:val="00317E28"/>
    <w:rsid w:val="00347AB0"/>
    <w:rsid w:val="003A350B"/>
    <w:rsid w:val="00474621"/>
    <w:rsid w:val="004D7A7B"/>
    <w:rsid w:val="00503B26"/>
    <w:rsid w:val="00504E16"/>
    <w:rsid w:val="00523F95"/>
    <w:rsid w:val="005970E0"/>
    <w:rsid w:val="005A0D9F"/>
    <w:rsid w:val="006A78BC"/>
    <w:rsid w:val="006E6F7E"/>
    <w:rsid w:val="00711CED"/>
    <w:rsid w:val="00723958"/>
    <w:rsid w:val="007A7561"/>
    <w:rsid w:val="007C079C"/>
    <w:rsid w:val="007F524A"/>
    <w:rsid w:val="0083784D"/>
    <w:rsid w:val="0085190E"/>
    <w:rsid w:val="00852EE1"/>
    <w:rsid w:val="008D3CEA"/>
    <w:rsid w:val="008E5D2D"/>
    <w:rsid w:val="0091544A"/>
    <w:rsid w:val="00920024"/>
    <w:rsid w:val="00971633"/>
    <w:rsid w:val="009B1313"/>
    <w:rsid w:val="00A00340"/>
    <w:rsid w:val="00A522D8"/>
    <w:rsid w:val="00A6057F"/>
    <w:rsid w:val="00AF13E5"/>
    <w:rsid w:val="00B246E0"/>
    <w:rsid w:val="00B85B01"/>
    <w:rsid w:val="00B92CDF"/>
    <w:rsid w:val="00BF315B"/>
    <w:rsid w:val="00C33E01"/>
    <w:rsid w:val="00C64DEE"/>
    <w:rsid w:val="00CD6CDF"/>
    <w:rsid w:val="00CE6987"/>
    <w:rsid w:val="00CF7FF9"/>
    <w:rsid w:val="00D00D65"/>
    <w:rsid w:val="00D8254D"/>
    <w:rsid w:val="00E33A20"/>
    <w:rsid w:val="00EC478C"/>
    <w:rsid w:val="00EF0B23"/>
    <w:rsid w:val="00F223F1"/>
    <w:rsid w:val="00FC1F81"/>
    <w:rsid w:val="0BA3F93C"/>
    <w:rsid w:val="42DDDBFF"/>
    <w:rsid w:val="57F98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7321A"/>
  <w15:docId w15:val="{30135DCA-CE83-4FFC-BAC5-5E314366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Ttulo">
    <w:name w:val="Title"/>
    <w:basedOn w:val="Normal"/>
    <w:uiPriority w:val="1"/>
    <w:qFormat/>
    <w:pPr>
      <w:spacing w:before="24"/>
      <w:ind w:left="3162" w:right="316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D6CDF"/>
    <w:rPr>
      <w:b/>
      <w:bCs/>
    </w:rPr>
  </w:style>
  <w:style w:type="character" w:customStyle="1" w:styleId="ui-provider">
    <w:name w:val="ui-provider"/>
    <w:basedOn w:val="Fontepargpadro"/>
    <w:rsid w:val="00CD6CDF"/>
  </w:style>
  <w:style w:type="paragraph" w:styleId="Textodebalo">
    <w:name w:val="Balloon Text"/>
    <w:basedOn w:val="Normal"/>
    <w:link w:val="TextodebaloChar"/>
    <w:uiPriority w:val="99"/>
    <w:semiHidden/>
    <w:unhideWhenUsed/>
    <w:rsid w:val="000678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837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6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DE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DE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ACDA-32F3-43FD-885C-25124B04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Firmino Soares</dc:creator>
  <cp:lastModifiedBy>Vania Nascimento Santos de Oliveira</cp:lastModifiedBy>
  <cp:revision>3</cp:revision>
  <cp:lastPrinted>2024-07-23T15:53:00Z</cp:lastPrinted>
  <dcterms:created xsi:type="dcterms:W3CDTF">2024-07-23T18:31:00Z</dcterms:created>
  <dcterms:modified xsi:type="dcterms:W3CDTF">2025-01-16T16:12:00Z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2023-07-19T00:00:00Z</vt:filetime>
  </property>
</Properties>
</file>