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891EA" w14:textId="77777777" w:rsidR="0012014E" w:rsidRDefault="0012014E" w:rsidP="00800D9B">
      <w:pPr>
        <w:pStyle w:val="Ttulo4"/>
        <w:ind w:right="616"/>
        <w:jc w:val="right"/>
      </w:pPr>
      <w:bookmarkStart w:id="0" w:name="_GoBack"/>
      <w:bookmarkEnd w:id="0"/>
    </w:p>
    <w:p w14:paraId="37D320C9" w14:textId="48B884B5" w:rsidR="00800D9B" w:rsidRPr="00464572" w:rsidRDefault="00800D9B" w:rsidP="00800D9B">
      <w:pPr>
        <w:pStyle w:val="Ttulo4"/>
        <w:ind w:right="616"/>
        <w:jc w:val="right"/>
      </w:pPr>
      <w:r w:rsidRPr="00464572">
        <w:t xml:space="preserve">EDITAL – </w:t>
      </w:r>
      <w:r>
        <w:t>Concorrência Obra</w:t>
      </w:r>
      <w:r w:rsidRPr="00464572">
        <w:t xml:space="preserve"> – Cod.SISLIC.</w:t>
      </w:r>
      <w:r w:rsidR="00A773FC">
        <w:t>213</w:t>
      </w:r>
    </w:p>
    <w:p w14:paraId="399D8587" w14:textId="77777777" w:rsidR="00800D9B" w:rsidRPr="00B1225D" w:rsidRDefault="00800D9B" w:rsidP="00800D9B">
      <w:pPr>
        <w:pStyle w:val="Ttulo4"/>
        <w:ind w:right="616"/>
        <w:jc w:val="right"/>
      </w:pPr>
      <w:r w:rsidRPr="00B1225D">
        <w:rPr>
          <w:b/>
          <w:u w:val="single"/>
        </w:rPr>
        <w:t>EM USO</w:t>
      </w:r>
      <w:r w:rsidRPr="00B1225D">
        <w:t xml:space="preserve"> - ANALISADO E REVISADO</w:t>
      </w:r>
    </w:p>
    <w:p w14:paraId="6B1862F5" w14:textId="1EF39B68" w:rsidR="00800D9B" w:rsidRPr="00464572" w:rsidRDefault="00A773FC" w:rsidP="00800D9B">
      <w:pPr>
        <w:pStyle w:val="Ttulo4"/>
        <w:ind w:right="616" w:firstLine="142"/>
        <w:jc w:val="right"/>
        <w:rPr>
          <w:b/>
        </w:rPr>
      </w:pPr>
      <w:r w:rsidRPr="00A773FC">
        <w:rPr>
          <w:rStyle w:val="normaltextrun"/>
          <w:rFonts w:ascii="Calibri" w:hAnsi="Calibri" w:cs="Calibri"/>
          <w:b/>
          <w:bCs/>
          <w:i w:val="0"/>
          <w:iCs w:val="0"/>
          <w:color w:val="FF0000"/>
          <w:sz w:val="19"/>
          <w:szCs w:val="19"/>
          <w:shd w:val="clear" w:color="auto" w:fill="FFFFFF"/>
        </w:rPr>
        <w:t>Atualizada com a NLLCA 14.133/21 EM 18/01/2024</w:t>
      </w:r>
      <w:r w:rsidR="00800D9B" w:rsidRPr="000E0EE4">
        <w:rPr>
          <w:b/>
        </w:rPr>
        <w:t>).</w:t>
      </w:r>
    </w:p>
    <w:p w14:paraId="3BB8B9EC" w14:textId="77777777" w:rsidR="00800D9B" w:rsidRDefault="00800D9B" w:rsidP="00800D9B">
      <w:pPr>
        <w:pStyle w:val="Ttulo4"/>
        <w:spacing w:line="276" w:lineRule="auto"/>
        <w:ind w:left="142" w:right="616"/>
        <w:rPr>
          <w:b/>
          <w:bCs/>
        </w:rPr>
      </w:pPr>
    </w:p>
    <w:p w14:paraId="2BDFC0DF" w14:textId="40BB5214" w:rsidR="00800D9B" w:rsidRPr="00EC172C" w:rsidRDefault="00800D9B" w:rsidP="00EC172C">
      <w:pPr>
        <w:pStyle w:val="Ttulo4"/>
      </w:pPr>
      <w:r w:rsidRPr="00EC172C">
        <w:rPr>
          <w:b/>
        </w:rPr>
        <w:t>*Nota explicativa</w:t>
      </w:r>
      <w:r w:rsidRPr="00EC172C">
        <w:t xml:space="preserve">: Minuta-padrão é um modelo de documento disponibilizado como ponto de partida para a confecção de minutas de editais e anexos, que contém referências que auxiliam a manutenção da regularidade dos textos finais, a fim de conferir segurança e celeridade na análise jurídica. </w:t>
      </w:r>
    </w:p>
    <w:p w14:paraId="1334FA41" w14:textId="77777777" w:rsidR="00A773FC" w:rsidRPr="00A773FC" w:rsidRDefault="00A773FC" w:rsidP="00A773FC">
      <w:pPr>
        <w:widowControl/>
        <w:autoSpaceDE/>
        <w:autoSpaceDN/>
        <w:adjustRightInd/>
        <w:ind w:left="225" w:right="510"/>
        <w:jc w:val="both"/>
        <w:textAlignment w:val="baseline"/>
        <w:rPr>
          <w:rFonts w:ascii="Segoe UI" w:eastAsia="Times New Roman" w:hAnsi="Segoe UI" w:cs="Segoe UI"/>
          <w:i/>
          <w:iCs/>
          <w:color w:val="2E74B5"/>
          <w:sz w:val="18"/>
          <w:szCs w:val="18"/>
        </w:rPr>
      </w:pPr>
      <w:r w:rsidRPr="00A773FC">
        <w:rPr>
          <w:rFonts w:ascii="Calibri" w:eastAsia="Times New Roman" w:hAnsi="Calibri" w:cs="Calibri"/>
          <w:b/>
          <w:bCs/>
          <w:i/>
          <w:iCs/>
          <w:color w:val="2E74B5"/>
          <w:sz w:val="19"/>
          <w:szCs w:val="19"/>
        </w:rPr>
        <w:t>* Nota Explicativa</w:t>
      </w:r>
      <w:r w:rsidRPr="00A773FC">
        <w:rPr>
          <w:rFonts w:ascii="Calibri" w:eastAsia="Times New Roman" w:hAnsi="Calibri" w:cs="Calibri"/>
          <w:i/>
          <w:iCs/>
          <w:color w:val="2E74B5"/>
          <w:sz w:val="19"/>
          <w:szCs w:val="19"/>
        </w:rPr>
        <w:t>: Observar se consta no PB previsão de critério adotado para obtenção de preço a ser praticado, no caso de inclusão de novos itens no contrato. (Diligência Do TCE) - caso não conste cobrar da DEENG. Observar O Balanço Patrimonial (qualificação econômico-financeira), tendo em vista o voto ga-2 do tce-co-15/2017). </w:t>
      </w:r>
    </w:p>
    <w:p w14:paraId="72713D77" w14:textId="77777777" w:rsidR="00A773FC" w:rsidRPr="00A773FC" w:rsidRDefault="00A773FC" w:rsidP="00A773FC">
      <w:pPr>
        <w:widowControl/>
        <w:autoSpaceDE/>
        <w:autoSpaceDN/>
        <w:adjustRightInd/>
        <w:textAlignment w:val="baseline"/>
        <w:rPr>
          <w:rFonts w:ascii="Segoe UI" w:eastAsia="Times New Roman" w:hAnsi="Segoe UI" w:cs="Segoe UI"/>
          <w:sz w:val="18"/>
          <w:szCs w:val="18"/>
        </w:rPr>
      </w:pPr>
      <w:r w:rsidRPr="00A773FC">
        <w:rPr>
          <w:rFonts w:ascii="Calibri" w:eastAsia="Times New Roman" w:hAnsi="Calibri" w:cs="Calibri"/>
          <w:b/>
          <w:bCs/>
          <w:i/>
          <w:iCs/>
          <w:color w:val="2E74B5"/>
          <w:sz w:val="19"/>
          <w:szCs w:val="19"/>
        </w:rPr>
        <w:t>*Nota Explicativa:</w:t>
      </w:r>
      <w:r w:rsidRPr="00A773FC">
        <w:rPr>
          <w:rFonts w:ascii="Calibri" w:eastAsia="Times New Roman" w:hAnsi="Calibri" w:cs="Calibri"/>
          <w:i/>
          <w:iCs/>
          <w:color w:val="2E74B5"/>
          <w:sz w:val="19"/>
          <w:szCs w:val="19"/>
        </w:rPr>
        <w:t xml:space="preserve"> quando se tratar de consolidação de edital republicado, usar a segunda opção de título (em vermelho), destacando as alterações no corpo do edital por meio de sublinhados.</w:t>
      </w:r>
      <w:r w:rsidRPr="00A773FC">
        <w:rPr>
          <w:rFonts w:ascii="Calibri" w:eastAsia="Times New Roman" w:hAnsi="Calibri" w:cs="Calibri"/>
          <w:color w:val="2E74B5"/>
          <w:sz w:val="19"/>
          <w:szCs w:val="19"/>
        </w:rPr>
        <w:t> </w:t>
      </w:r>
    </w:p>
    <w:p w14:paraId="7D5004B9" w14:textId="77777777" w:rsidR="00A773FC" w:rsidRPr="00A773FC" w:rsidRDefault="00A773FC" w:rsidP="00A773FC">
      <w:pPr>
        <w:widowControl/>
        <w:autoSpaceDE/>
        <w:autoSpaceDN/>
        <w:adjustRightInd/>
        <w:jc w:val="center"/>
        <w:textAlignment w:val="baseline"/>
        <w:rPr>
          <w:rFonts w:ascii="Segoe UI" w:eastAsia="Times New Roman" w:hAnsi="Segoe UI" w:cs="Segoe UI"/>
          <w:sz w:val="18"/>
          <w:szCs w:val="18"/>
        </w:rPr>
      </w:pPr>
      <w:r w:rsidRPr="00A773FC">
        <w:rPr>
          <w:rFonts w:ascii="Fonte Ecológica Spranq" w:eastAsia="Times New Roman" w:hAnsi="Fonte Ecológica Spranq" w:cs="Segoe UI"/>
        </w:rPr>
        <w:t> </w:t>
      </w:r>
    </w:p>
    <w:p w14:paraId="01D22F36" w14:textId="77777777" w:rsidR="00A773FC" w:rsidRPr="00A773FC" w:rsidRDefault="00A773FC" w:rsidP="00A773FC">
      <w:pPr>
        <w:widowControl/>
        <w:autoSpaceDE/>
        <w:autoSpaceDN/>
        <w:adjustRightInd/>
        <w:jc w:val="center"/>
        <w:textAlignment w:val="baseline"/>
        <w:rPr>
          <w:rFonts w:ascii="Segoe UI" w:eastAsia="Times New Roman" w:hAnsi="Segoe UI" w:cs="Segoe UI"/>
          <w:sz w:val="18"/>
          <w:szCs w:val="18"/>
        </w:rPr>
      </w:pPr>
      <w:r w:rsidRPr="00A773FC">
        <w:rPr>
          <w:rFonts w:ascii="Calibri" w:eastAsia="Times New Roman" w:hAnsi="Calibri" w:cs="Calibri"/>
          <w:b/>
          <w:bCs/>
          <w:sz w:val="22"/>
          <w:szCs w:val="22"/>
        </w:rPr>
        <w:t>EDITAL</w:t>
      </w:r>
      <w:r w:rsidRPr="00A773FC">
        <w:rPr>
          <w:rFonts w:ascii="Calibri" w:eastAsia="Times New Roman" w:hAnsi="Calibri" w:cs="Calibri"/>
          <w:sz w:val="22"/>
          <w:szCs w:val="22"/>
        </w:rPr>
        <w:t> </w:t>
      </w:r>
    </w:p>
    <w:p w14:paraId="7769E3C9" w14:textId="77777777" w:rsidR="00A773FC" w:rsidRPr="00A773FC" w:rsidRDefault="00A773FC" w:rsidP="00A773FC">
      <w:pPr>
        <w:widowControl/>
        <w:autoSpaceDE/>
        <w:autoSpaceDN/>
        <w:adjustRightInd/>
        <w:jc w:val="center"/>
        <w:textAlignment w:val="baseline"/>
        <w:rPr>
          <w:rFonts w:ascii="Segoe UI" w:eastAsia="Times New Roman" w:hAnsi="Segoe UI" w:cs="Segoe UI"/>
          <w:sz w:val="18"/>
          <w:szCs w:val="18"/>
        </w:rPr>
      </w:pPr>
      <w:r w:rsidRPr="00A773FC">
        <w:rPr>
          <w:rFonts w:ascii="Calibri" w:eastAsia="Times New Roman" w:hAnsi="Calibri" w:cs="Calibri"/>
          <w:b/>
          <w:bCs/>
          <w:sz w:val="22"/>
          <w:szCs w:val="22"/>
        </w:rPr>
        <w:t>(Lei nº 14.133/2021)</w:t>
      </w:r>
      <w:r w:rsidRPr="00A773FC">
        <w:rPr>
          <w:rFonts w:ascii="Calibri" w:eastAsia="Times New Roman" w:hAnsi="Calibri" w:cs="Calibri"/>
          <w:sz w:val="22"/>
          <w:szCs w:val="22"/>
        </w:rPr>
        <w:t> </w:t>
      </w:r>
    </w:p>
    <w:p w14:paraId="34548691" w14:textId="77777777" w:rsidR="00A773FC" w:rsidRPr="00A773FC" w:rsidRDefault="00A773FC" w:rsidP="00A773FC">
      <w:pPr>
        <w:widowControl/>
        <w:autoSpaceDE/>
        <w:autoSpaceDN/>
        <w:adjustRightInd/>
        <w:jc w:val="center"/>
        <w:textAlignment w:val="baseline"/>
        <w:rPr>
          <w:rFonts w:ascii="Segoe UI" w:eastAsia="Times New Roman" w:hAnsi="Segoe UI" w:cs="Segoe UI"/>
          <w:sz w:val="18"/>
          <w:szCs w:val="18"/>
        </w:rPr>
      </w:pPr>
      <w:r w:rsidRPr="00A773FC">
        <w:rPr>
          <w:rFonts w:ascii="Calibri" w:eastAsia="Times New Roman" w:hAnsi="Calibri" w:cs="Calibri"/>
          <w:sz w:val="22"/>
          <w:szCs w:val="22"/>
        </w:rPr>
        <w:t> </w:t>
      </w:r>
    </w:p>
    <w:p w14:paraId="29BB2C7D" w14:textId="77777777" w:rsidR="00A773FC" w:rsidRPr="00A773FC" w:rsidRDefault="00A773FC" w:rsidP="00A773FC">
      <w:pPr>
        <w:widowControl/>
        <w:autoSpaceDE/>
        <w:autoSpaceDN/>
        <w:adjustRightInd/>
        <w:jc w:val="center"/>
        <w:textAlignment w:val="baseline"/>
        <w:rPr>
          <w:rFonts w:ascii="Segoe UI" w:eastAsia="Times New Roman" w:hAnsi="Segoe UI" w:cs="Segoe UI"/>
          <w:sz w:val="18"/>
          <w:szCs w:val="18"/>
        </w:rPr>
      </w:pPr>
      <w:r w:rsidRPr="00A773FC">
        <w:rPr>
          <w:rFonts w:ascii="Calibri" w:eastAsia="Times New Roman" w:hAnsi="Calibri" w:cs="Calibri"/>
          <w:b/>
          <w:bCs/>
          <w:color w:val="FF0000"/>
          <w:sz w:val="22"/>
          <w:szCs w:val="22"/>
          <w:u w:val="single"/>
        </w:rPr>
        <w:t>OU</w:t>
      </w:r>
      <w:r w:rsidRPr="00A773FC">
        <w:rPr>
          <w:rFonts w:ascii="Calibri" w:eastAsia="Times New Roman" w:hAnsi="Calibri" w:cs="Calibri"/>
          <w:color w:val="FF0000"/>
          <w:sz w:val="22"/>
          <w:szCs w:val="22"/>
        </w:rPr>
        <w:t> </w:t>
      </w:r>
    </w:p>
    <w:p w14:paraId="0CA679A6" w14:textId="77777777" w:rsidR="00A773FC" w:rsidRPr="00A773FC" w:rsidRDefault="00A773FC" w:rsidP="00A773FC">
      <w:pPr>
        <w:widowControl/>
        <w:autoSpaceDE/>
        <w:autoSpaceDN/>
        <w:adjustRightInd/>
        <w:jc w:val="center"/>
        <w:textAlignment w:val="baseline"/>
        <w:rPr>
          <w:rFonts w:ascii="Segoe UI" w:eastAsia="Times New Roman" w:hAnsi="Segoe UI" w:cs="Segoe UI"/>
          <w:sz w:val="18"/>
          <w:szCs w:val="18"/>
        </w:rPr>
      </w:pPr>
      <w:r w:rsidRPr="00A773FC">
        <w:rPr>
          <w:rFonts w:ascii="Fonte Ecológica Spranq" w:eastAsia="Times New Roman" w:hAnsi="Fonte Ecológica Spranq" w:cs="Segoe UI"/>
        </w:rPr>
        <w:t> </w:t>
      </w:r>
    </w:p>
    <w:p w14:paraId="69959EA8" w14:textId="77777777" w:rsidR="00A773FC" w:rsidRPr="00A773FC" w:rsidRDefault="00A773FC" w:rsidP="00A773FC">
      <w:pPr>
        <w:widowControl/>
        <w:autoSpaceDE/>
        <w:autoSpaceDN/>
        <w:adjustRightInd/>
        <w:jc w:val="center"/>
        <w:textAlignment w:val="baseline"/>
        <w:rPr>
          <w:rFonts w:ascii="Segoe UI" w:eastAsia="Times New Roman" w:hAnsi="Segoe UI" w:cs="Segoe UI"/>
          <w:sz w:val="18"/>
          <w:szCs w:val="18"/>
        </w:rPr>
      </w:pPr>
      <w:r w:rsidRPr="00A773FC">
        <w:rPr>
          <w:rFonts w:ascii="Calibri" w:eastAsia="Times New Roman" w:hAnsi="Calibri" w:cs="Calibri"/>
          <w:b/>
          <w:bCs/>
          <w:color w:val="FF0000"/>
          <w:sz w:val="22"/>
          <w:szCs w:val="22"/>
        </w:rPr>
        <w:t>EDITAL DE RETIFICAÇÃO CONSOLIDADO DA CONCORRÊNCIA N. XXX/XX </w:t>
      </w:r>
      <w:r w:rsidRPr="00A773FC">
        <w:rPr>
          <w:rFonts w:ascii="Calibri" w:eastAsia="Times New Roman" w:hAnsi="Calibri" w:cs="Calibri"/>
          <w:color w:val="FF0000"/>
          <w:sz w:val="22"/>
          <w:szCs w:val="22"/>
        </w:rPr>
        <w:t> </w:t>
      </w:r>
    </w:p>
    <w:p w14:paraId="2BF48C91" w14:textId="77777777" w:rsidR="00A773FC" w:rsidRPr="00A773FC" w:rsidRDefault="00A773FC" w:rsidP="00A773FC">
      <w:pPr>
        <w:widowControl/>
        <w:autoSpaceDE/>
        <w:autoSpaceDN/>
        <w:adjustRightInd/>
        <w:jc w:val="center"/>
        <w:textAlignment w:val="baseline"/>
        <w:rPr>
          <w:rFonts w:ascii="Segoe UI" w:eastAsia="Times New Roman" w:hAnsi="Segoe UI" w:cs="Segoe UI"/>
          <w:sz w:val="18"/>
          <w:szCs w:val="18"/>
        </w:rPr>
      </w:pPr>
      <w:r w:rsidRPr="00A773FC">
        <w:rPr>
          <w:rFonts w:ascii="Calibri" w:eastAsia="Times New Roman" w:hAnsi="Calibri" w:cs="Calibri"/>
          <w:b/>
          <w:bCs/>
          <w:color w:val="FF0000"/>
          <w:sz w:val="22"/>
          <w:szCs w:val="22"/>
        </w:rPr>
        <w:t>(Lei nº 14.133/2021)</w:t>
      </w:r>
      <w:r w:rsidRPr="00A773FC">
        <w:rPr>
          <w:rFonts w:ascii="Calibri" w:eastAsia="Times New Roman" w:hAnsi="Calibri" w:cs="Calibri"/>
          <w:color w:val="FF0000"/>
          <w:sz w:val="22"/>
          <w:szCs w:val="22"/>
        </w:rPr>
        <w:t> </w:t>
      </w:r>
    </w:p>
    <w:p w14:paraId="5FC161FA" w14:textId="77777777" w:rsidR="00A773FC" w:rsidRPr="00A773FC" w:rsidRDefault="00A773FC" w:rsidP="00A773FC">
      <w:pPr>
        <w:widowControl/>
        <w:autoSpaceDE/>
        <w:autoSpaceDN/>
        <w:adjustRightInd/>
        <w:ind w:right="510"/>
        <w:jc w:val="center"/>
        <w:textAlignment w:val="baseline"/>
        <w:rPr>
          <w:rFonts w:ascii="Segoe UI" w:eastAsia="Times New Roman" w:hAnsi="Segoe UI" w:cs="Segoe UI"/>
          <w:sz w:val="18"/>
          <w:szCs w:val="18"/>
        </w:rPr>
      </w:pPr>
      <w:r w:rsidRPr="00A773FC">
        <w:rPr>
          <w:rFonts w:ascii="Fonte Ecológica Spranq" w:eastAsia="Times New Roman" w:hAnsi="Fonte Ecológica Spranq" w:cs="Segoe UI"/>
          <w:color w:val="FF0000"/>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7"/>
        <w:gridCol w:w="565"/>
        <w:gridCol w:w="4625"/>
      </w:tblGrid>
      <w:tr w:rsidR="00A773FC" w:rsidRPr="00A773FC" w14:paraId="49E719BA" w14:textId="77777777" w:rsidTr="00A773FC">
        <w:trPr>
          <w:trHeight w:val="450"/>
        </w:trPr>
        <w:tc>
          <w:tcPr>
            <w:tcW w:w="909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8D8A2B8" w14:textId="77777777" w:rsidR="00A773FC" w:rsidRPr="00A773FC" w:rsidRDefault="00A773FC" w:rsidP="00A773FC">
            <w:pPr>
              <w:widowControl/>
              <w:autoSpaceDE/>
              <w:autoSpaceDN/>
              <w:adjustRightInd/>
              <w:textAlignment w:val="baseline"/>
              <w:divId w:val="499658828"/>
              <w:rPr>
                <w:rFonts w:ascii="Times New Roman" w:eastAsia="Times New Roman" w:hAnsi="Times New Roman" w:cs="Times New Roman"/>
              </w:rPr>
            </w:pPr>
            <w:r w:rsidRPr="00A773FC">
              <w:rPr>
                <w:rFonts w:ascii="Calibri" w:eastAsia="Times New Roman" w:hAnsi="Calibri" w:cs="Calibri"/>
                <w:b/>
                <w:bCs/>
                <w:sz w:val="22"/>
                <w:szCs w:val="22"/>
              </w:rPr>
              <w:t xml:space="preserve">PROCESSO SEI Nº </w:t>
            </w:r>
            <w:r w:rsidRPr="00A773FC">
              <w:rPr>
                <w:rFonts w:ascii="Calibri" w:eastAsia="Times New Roman" w:hAnsi="Calibri" w:cs="Calibri"/>
                <w:b/>
                <w:bCs/>
              </w:rPr>
              <w:t>&lt;</w:t>
            </w:r>
            <w:r w:rsidRPr="00A773FC">
              <w:rPr>
                <w:rFonts w:ascii="Calibri" w:eastAsia="Times New Roman" w:hAnsi="Calibri" w:cs="Calibri"/>
                <w:b/>
                <w:bCs/>
                <w:sz w:val="22"/>
                <w:szCs w:val="22"/>
              </w:rPr>
              <w:t>NUM_PROCESSO&gt;</w:t>
            </w:r>
            <w:r w:rsidRPr="00A773FC">
              <w:rPr>
                <w:rFonts w:ascii="Calibri" w:eastAsia="Times New Roman" w:hAnsi="Calibri" w:cs="Calibri"/>
                <w:sz w:val="22"/>
                <w:szCs w:val="22"/>
              </w:rPr>
              <w:t> </w:t>
            </w:r>
          </w:p>
        </w:tc>
      </w:tr>
      <w:tr w:rsidR="00A773FC" w:rsidRPr="00A773FC" w14:paraId="324B5B5C" w14:textId="77777777" w:rsidTr="00A773FC">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1D2C6D7"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Concorrência nº &lt;NUM_LICITA&gt;</w:t>
            </w:r>
            <w:r w:rsidRPr="00A773FC">
              <w:rPr>
                <w:rFonts w:ascii="Calibri" w:eastAsia="Times New Roman" w:hAnsi="Calibri" w:cs="Calibri"/>
                <w:sz w:val="22"/>
                <w:szCs w:val="22"/>
              </w:rPr>
              <w:t> </w:t>
            </w:r>
          </w:p>
        </w:tc>
        <w:tc>
          <w:tcPr>
            <w:tcW w:w="541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E2310E1" w14:textId="0E42135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sz w:val="22"/>
                <w:szCs w:val="22"/>
              </w:rPr>
              <w:t>Data de Abertura: &lt;</w:t>
            </w:r>
            <w:r w:rsidRPr="00A773FC">
              <w:rPr>
                <w:rFonts w:ascii="Calibri" w:eastAsia="Times New Roman" w:hAnsi="Calibri" w:cs="Calibri"/>
                <w:b/>
                <w:bCs/>
                <w:sz w:val="22"/>
                <w:szCs w:val="22"/>
              </w:rPr>
              <w:t>DATA_LICITA</w:t>
            </w:r>
            <w:r w:rsidRPr="00A773FC">
              <w:rPr>
                <w:rFonts w:ascii="Calibri" w:eastAsia="Times New Roman" w:hAnsi="Calibri" w:cs="Calibri"/>
                <w:sz w:val="22"/>
                <w:szCs w:val="22"/>
              </w:rPr>
              <w:t xml:space="preserve">&gt;, às </w:t>
            </w:r>
            <w:r w:rsidRPr="00A773FC">
              <w:rPr>
                <w:rFonts w:ascii="Calibri" w:eastAsia="Times New Roman" w:hAnsi="Calibri" w:cs="Calibri"/>
                <w:b/>
                <w:bCs/>
                <w:sz w:val="22"/>
                <w:szCs w:val="22"/>
              </w:rPr>
              <w:t>&lt;HORÁRIO&gt;</w:t>
            </w:r>
            <w:r w:rsidRPr="00A773FC">
              <w:rPr>
                <w:rFonts w:ascii="Calibri" w:eastAsia="Times New Roman" w:hAnsi="Calibri" w:cs="Calibri"/>
                <w:sz w:val="22"/>
                <w:szCs w:val="22"/>
              </w:rPr>
              <w:t xml:space="preserve">, no portal </w:t>
            </w:r>
            <w:hyperlink r:id="rId11" w:tgtFrame="_blank" w:history="1">
              <w:r w:rsidRPr="00A773FC">
                <w:rPr>
                  <w:rFonts w:ascii="Calibri" w:eastAsia="Times New Roman" w:hAnsi="Calibri" w:cs="Calibri"/>
                  <w:sz w:val="22"/>
                  <w:szCs w:val="22"/>
                  <w:u w:val="single"/>
                </w:rPr>
                <w:t>www.gov.br/compras</w:t>
              </w:r>
            </w:hyperlink>
            <w:r w:rsidRPr="00A773FC">
              <w:rPr>
                <w:rFonts w:ascii="Calibri" w:eastAsia="Times New Roman" w:hAnsi="Calibri" w:cs="Calibri"/>
                <w:sz w:val="22"/>
                <w:szCs w:val="22"/>
              </w:rPr>
              <w:t> </w:t>
            </w:r>
          </w:p>
        </w:tc>
      </w:tr>
      <w:tr w:rsidR="00A773FC" w:rsidRPr="00A773FC" w14:paraId="6AA61926" w14:textId="77777777" w:rsidTr="00A773FC">
        <w:trPr>
          <w:trHeight w:val="435"/>
        </w:trPr>
        <w:tc>
          <w:tcPr>
            <w:tcW w:w="909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0FFCA72D"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 xml:space="preserve">Objeto: </w:t>
            </w:r>
            <w:r w:rsidRPr="00A773FC">
              <w:rPr>
                <w:rFonts w:ascii="Calibri" w:eastAsia="Times New Roman" w:hAnsi="Calibri" w:cs="Calibri"/>
                <w:sz w:val="22"/>
                <w:szCs w:val="22"/>
              </w:rPr>
              <w:t>&lt;OBJ_COMPLETO&gt; </w:t>
            </w:r>
          </w:p>
        </w:tc>
      </w:tr>
      <w:tr w:rsidR="00A773FC" w:rsidRPr="00A773FC" w14:paraId="3A7BB0E6" w14:textId="77777777" w:rsidTr="00A773FC">
        <w:trPr>
          <w:trHeight w:val="405"/>
        </w:trPr>
        <w:tc>
          <w:tcPr>
            <w:tcW w:w="909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011FC2AA"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 xml:space="preserve">Valor Total Estimado: </w:t>
            </w:r>
            <w:r w:rsidRPr="00A773FC">
              <w:rPr>
                <w:rFonts w:ascii="Calibri" w:eastAsia="Times New Roman" w:hAnsi="Calibri" w:cs="Calibri"/>
                <w:sz w:val="22"/>
                <w:szCs w:val="22"/>
              </w:rPr>
              <w:t>R$ &lt;VALOR&gt; (&lt;VALOR_EXTENSO&gt;) </w:t>
            </w:r>
          </w:p>
        </w:tc>
      </w:tr>
      <w:tr w:rsidR="00A773FC" w:rsidRPr="00A773FC" w14:paraId="66DE9624" w14:textId="77777777" w:rsidTr="00A773FC">
        <w:trPr>
          <w:trHeight w:val="390"/>
        </w:trPr>
        <w:tc>
          <w:tcPr>
            <w:tcW w:w="427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363E49CA"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Modalidade</w:t>
            </w:r>
            <w:r w:rsidRPr="00A773FC">
              <w:rPr>
                <w:rFonts w:ascii="Calibri" w:eastAsia="Times New Roman" w:hAnsi="Calibri" w:cs="Calibri"/>
                <w:sz w:val="22"/>
                <w:szCs w:val="22"/>
              </w:rPr>
              <w:t> </w:t>
            </w:r>
          </w:p>
        </w:tc>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A18E59"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sz w:val="22"/>
                <w:szCs w:val="22"/>
              </w:rPr>
              <w:t>&lt;MODALIDADE&gt; </w:t>
            </w:r>
          </w:p>
        </w:tc>
      </w:tr>
      <w:tr w:rsidR="00A773FC" w:rsidRPr="00A773FC" w14:paraId="0788A87D" w14:textId="77777777" w:rsidTr="00A773FC">
        <w:trPr>
          <w:trHeight w:val="405"/>
        </w:trPr>
        <w:tc>
          <w:tcPr>
            <w:tcW w:w="427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0432CA8F"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Critério de Julgamento</w:t>
            </w:r>
            <w:r w:rsidRPr="00A773FC">
              <w:rPr>
                <w:rFonts w:ascii="Calibri" w:eastAsia="Times New Roman" w:hAnsi="Calibri" w:cs="Calibri"/>
                <w:sz w:val="22"/>
                <w:szCs w:val="22"/>
              </w:rPr>
              <w:t> </w:t>
            </w:r>
          </w:p>
        </w:tc>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917D82"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sz w:val="22"/>
                <w:szCs w:val="22"/>
              </w:rPr>
              <w:t>&lt;TIPO&gt; </w:t>
            </w:r>
          </w:p>
        </w:tc>
      </w:tr>
      <w:tr w:rsidR="00A773FC" w:rsidRPr="00A773FC" w14:paraId="0E7EFF8A" w14:textId="77777777" w:rsidTr="00A773FC">
        <w:trPr>
          <w:trHeight w:val="405"/>
        </w:trPr>
        <w:tc>
          <w:tcPr>
            <w:tcW w:w="427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0B48919"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Modo de Disputa</w:t>
            </w:r>
            <w:r w:rsidRPr="00A773FC">
              <w:rPr>
                <w:rFonts w:ascii="Calibri" w:eastAsia="Times New Roman" w:hAnsi="Calibri" w:cs="Calibri"/>
                <w:sz w:val="22"/>
                <w:szCs w:val="22"/>
              </w:rPr>
              <w:t> </w:t>
            </w:r>
          </w:p>
        </w:tc>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FC34B6" w14:textId="6C9DD5A2"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sz w:val="22"/>
                <w:szCs w:val="22"/>
              </w:rPr>
              <w:t> </w:t>
            </w:r>
            <w:r w:rsidR="00297F7D">
              <w:rPr>
                <w:rFonts w:ascii="Calibri" w:eastAsia="Times New Roman" w:hAnsi="Calibri" w:cs="Calibri"/>
                <w:sz w:val="22"/>
                <w:szCs w:val="22"/>
              </w:rPr>
              <w:t>Aberto</w:t>
            </w:r>
          </w:p>
        </w:tc>
      </w:tr>
      <w:tr w:rsidR="00A773FC" w:rsidRPr="00A773FC" w14:paraId="56183B6C" w14:textId="77777777" w:rsidTr="00A773FC">
        <w:trPr>
          <w:trHeight w:val="405"/>
        </w:trPr>
        <w:tc>
          <w:tcPr>
            <w:tcW w:w="427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391E074F"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Regime de execução</w:t>
            </w:r>
            <w:r w:rsidRPr="00A773FC">
              <w:rPr>
                <w:rFonts w:ascii="Calibri" w:eastAsia="Times New Roman" w:hAnsi="Calibri" w:cs="Calibri"/>
                <w:sz w:val="22"/>
                <w:szCs w:val="22"/>
              </w:rPr>
              <w:t> </w:t>
            </w:r>
          </w:p>
        </w:tc>
        <w:tc>
          <w:tcPr>
            <w:tcW w:w="48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0B21B0"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sz w:val="22"/>
                <w:szCs w:val="22"/>
              </w:rPr>
              <w:t>&lt;REGIME&gt; </w:t>
            </w:r>
          </w:p>
        </w:tc>
      </w:tr>
      <w:tr w:rsidR="00A773FC" w:rsidRPr="00A773FC" w14:paraId="35F23222" w14:textId="77777777" w:rsidTr="00A773FC">
        <w:trPr>
          <w:trHeight w:val="300"/>
        </w:trPr>
        <w:tc>
          <w:tcPr>
            <w:tcW w:w="4275"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7AAC79F1"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Visita Prévia?</w:t>
            </w:r>
            <w:r w:rsidRPr="00A773FC">
              <w:rPr>
                <w:rFonts w:ascii="Calibri" w:eastAsia="Times New Roman" w:hAnsi="Calibri" w:cs="Calibri"/>
                <w:sz w:val="22"/>
                <w:szCs w:val="22"/>
              </w:rPr>
              <w:t> </w:t>
            </w:r>
          </w:p>
        </w:tc>
        <w:tc>
          <w:tcPr>
            <w:tcW w:w="4815" w:type="dxa"/>
            <w:tcBorders>
              <w:top w:val="single" w:sz="6" w:space="0" w:color="auto"/>
              <w:left w:val="single" w:sz="6" w:space="0" w:color="auto"/>
              <w:bottom w:val="single" w:sz="6" w:space="0" w:color="auto"/>
              <w:right w:val="single" w:sz="6" w:space="0" w:color="auto"/>
            </w:tcBorders>
            <w:shd w:val="clear" w:color="auto" w:fill="FFFFFF"/>
            <w:hideMark/>
          </w:tcPr>
          <w:p w14:paraId="45CF1F57" w14:textId="77777777" w:rsidR="00A773FC" w:rsidRPr="00A773FC" w:rsidRDefault="00A773FC" w:rsidP="00A773FC">
            <w:pPr>
              <w:widowControl/>
              <w:autoSpaceDE/>
              <w:autoSpaceDN/>
              <w:adjustRightInd/>
              <w:jc w:val="center"/>
              <w:textAlignment w:val="baseline"/>
              <w:rPr>
                <w:rFonts w:ascii="Times New Roman" w:eastAsia="Times New Roman" w:hAnsi="Times New Roman" w:cs="Times New Roman"/>
              </w:rPr>
            </w:pPr>
            <w:r w:rsidRPr="00A773FC">
              <w:rPr>
                <w:rFonts w:ascii="Calibri" w:eastAsia="Times New Roman" w:hAnsi="Calibri" w:cs="Calibri"/>
                <w:sz w:val="22"/>
                <w:szCs w:val="22"/>
              </w:rPr>
              <w:t> </w:t>
            </w:r>
          </w:p>
        </w:tc>
      </w:tr>
      <w:tr w:rsidR="00A773FC" w:rsidRPr="00A773FC" w14:paraId="1C67EB76" w14:textId="77777777" w:rsidTr="00A773FC">
        <w:trPr>
          <w:trHeight w:val="330"/>
        </w:trPr>
        <w:tc>
          <w:tcPr>
            <w:tcW w:w="427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77A20EA"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lastRenderedPageBreak/>
              <w:t>Meio de agendamento:</w:t>
            </w:r>
            <w:r w:rsidRPr="00A773FC">
              <w:rPr>
                <w:rFonts w:ascii="Calibri" w:eastAsia="Times New Roman" w:hAnsi="Calibri" w:cs="Calibri"/>
                <w:sz w:val="22"/>
                <w:szCs w:val="22"/>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4D6D54"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color w:val="FF0000"/>
                <w:sz w:val="22"/>
                <w:szCs w:val="22"/>
              </w:rPr>
              <w:t>(UO) , (Telefone), (correio eletrônico) </w:t>
            </w:r>
          </w:p>
        </w:tc>
      </w:tr>
      <w:tr w:rsidR="00A773FC" w:rsidRPr="00A773FC" w14:paraId="549209F3" w14:textId="77777777" w:rsidTr="00A773FC">
        <w:trPr>
          <w:trHeight w:val="300"/>
        </w:trPr>
        <w:tc>
          <w:tcPr>
            <w:tcW w:w="9090"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59C0CD55" w14:textId="77777777" w:rsidR="00A773FC" w:rsidRPr="00A773FC" w:rsidRDefault="00A773FC" w:rsidP="00A773FC">
            <w:pPr>
              <w:widowControl/>
              <w:autoSpaceDE/>
              <w:autoSpaceDN/>
              <w:adjustRightInd/>
              <w:jc w:val="center"/>
              <w:textAlignment w:val="baseline"/>
              <w:rPr>
                <w:rFonts w:ascii="Times New Roman" w:eastAsia="Times New Roman" w:hAnsi="Times New Roman" w:cs="Times New Roman"/>
              </w:rPr>
            </w:pPr>
            <w:r w:rsidRPr="00A773FC">
              <w:rPr>
                <w:rFonts w:ascii="Calibri" w:eastAsia="Times New Roman" w:hAnsi="Calibri" w:cs="Calibri"/>
                <w:b/>
                <w:bCs/>
                <w:sz w:val="22"/>
                <w:szCs w:val="22"/>
              </w:rPr>
              <w:t>Documentos de Habilitação*</w:t>
            </w:r>
            <w:r w:rsidRPr="00A773FC">
              <w:rPr>
                <w:rFonts w:ascii="Calibri" w:eastAsia="Times New Roman" w:hAnsi="Calibri" w:cs="Calibri"/>
                <w:sz w:val="22"/>
                <w:szCs w:val="22"/>
              </w:rPr>
              <w:t> </w:t>
            </w:r>
          </w:p>
        </w:tc>
      </w:tr>
      <w:tr w:rsidR="00A773FC" w:rsidRPr="00A773FC" w14:paraId="3C51802B" w14:textId="77777777" w:rsidTr="00A773FC">
        <w:trPr>
          <w:trHeight w:val="300"/>
        </w:trPr>
        <w:tc>
          <w:tcPr>
            <w:tcW w:w="90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94817A" w14:textId="77777777" w:rsidR="00A773FC" w:rsidRPr="00A773FC" w:rsidRDefault="00A773FC" w:rsidP="00A773FC">
            <w:pPr>
              <w:widowControl/>
              <w:autoSpaceDE/>
              <w:autoSpaceDN/>
              <w:adjustRightInd/>
              <w:jc w:val="both"/>
              <w:textAlignment w:val="baseline"/>
              <w:rPr>
                <w:rFonts w:ascii="Times New Roman" w:eastAsia="Times New Roman" w:hAnsi="Times New Roman" w:cs="Times New Roman"/>
              </w:rPr>
            </w:pPr>
            <w:r w:rsidRPr="00A773FC">
              <w:rPr>
                <w:rFonts w:ascii="Calibri" w:eastAsia="Times New Roman" w:hAnsi="Calibri" w:cs="Calibri"/>
                <w:sz w:val="20"/>
                <w:szCs w:val="20"/>
              </w:rPr>
              <w:t>- Sicaf, CRC/TJ ou documentos equivalentes </w:t>
            </w:r>
          </w:p>
          <w:p w14:paraId="3937E2C3" w14:textId="77777777" w:rsidR="00A773FC" w:rsidRPr="00A773FC" w:rsidRDefault="00A773FC" w:rsidP="00A773FC">
            <w:pPr>
              <w:widowControl/>
              <w:autoSpaceDE/>
              <w:autoSpaceDN/>
              <w:adjustRightInd/>
              <w:jc w:val="both"/>
              <w:textAlignment w:val="baseline"/>
              <w:rPr>
                <w:rFonts w:ascii="Times New Roman" w:eastAsia="Times New Roman" w:hAnsi="Times New Roman" w:cs="Times New Roman"/>
              </w:rPr>
            </w:pPr>
            <w:r w:rsidRPr="00A773FC">
              <w:rPr>
                <w:rFonts w:ascii="Calibri" w:eastAsia="Times New Roman" w:hAnsi="Calibri" w:cs="Calibri"/>
                <w:sz w:val="20"/>
                <w:szCs w:val="20"/>
              </w:rPr>
              <w:t>- Certidão Negativa de Falência ou Recuperação Judicial, expedida pelo Distribuidor Cível da Comarca onde está situada a matriz da pessoa jurídica </w:t>
            </w:r>
          </w:p>
          <w:p w14:paraId="30032A95" w14:textId="77777777" w:rsidR="00A773FC" w:rsidRPr="00A773FC" w:rsidRDefault="00A773FC" w:rsidP="00A773FC">
            <w:pPr>
              <w:widowControl/>
              <w:autoSpaceDE/>
              <w:autoSpaceDN/>
              <w:adjustRightInd/>
              <w:jc w:val="both"/>
              <w:textAlignment w:val="baseline"/>
              <w:rPr>
                <w:rFonts w:ascii="Times New Roman" w:eastAsia="Times New Roman" w:hAnsi="Times New Roman" w:cs="Times New Roman"/>
              </w:rPr>
            </w:pPr>
            <w:r w:rsidRPr="00A773FC">
              <w:rPr>
                <w:rFonts w:ascii="Calibri" w:eastAsia="Times New Roman" w:hAnsi="Calibri" w:cs="Calibri"/>
                <w:sz w:val="20"/>
                <w:szCs w:val="20"/>
              </w:rPr>
              <w:t>- Índices de Liquidez (LG, LC e SG) superiores a 1 e/ou</w:t>
            </w:r>
            <w:r w:rsidRPr="00A773FC">
              <w:rPr>
                <w:rFonts w:ascii="Calibri" w:eastAsia="Times New Roman" w:hAnsi="Calibri" w:cs="Calibri"/>
                <w:color w:val="00B050"/>
                <w:sz w:val="20"/>
                <w:szCs w:val="20"/>
              </w:rPr>
              <w:t xml:space="preserve"> </w:t>
            </w:r>
            <w:r w:rsidRPr="00A773FC">
              <w:rPr>
                <w:rFonts w:ascii="Calibri" w:eastAsia="Times New Roman" w:hAnsi="Calibri" w:cs="Calibri"/>
                <w:i/>
                <w:iCs/>
                <w:color w:val="2E74B5"/>
                <w:sz w:val="20"/>
                <w:szCs w:val="20"/>
              </w:rPr>
              <w:t>[verificar se é cumulativo ou alternativo]</w:t>
            </w:r>
            <w:r w:rsidRPr="00A773FC">
              <w:rPr>
                <w:rFonts w:ascii="Calibri" w:eastAsia="Times New Roman" w:hAnsi="Calibri" w:cs="Calibri"/>
                <w:color w:val="00B050"/>
                <w:sz w:val="20"/>
                <w:szCs w:val="20"/>
              </w:rPr>
              <w:t xml:space="preserve"> </w:t>
            </w:r>
            <w:r w:rsidRPr="00A773FC">
              <w:rPr>
                <w:rFonts w:ascii="Calibri" w:eastAsia="Times New Roman" w:hAnsi="Calibri" w:cs="Calibri"/>
                <w:sz w:val="20"/>
                <w:szCs w:val="20"/>
              </w:rPr>
              <w:t>PL não inferior a 10% do valor estimado da contratação</w:t>
            </w:r>
            <w:r w:rsidRPr="00A773FC">
              <w:rPr>
                <w:rFonts w:ascii="Calibri" w:eastAsia="Times New Roman" w:hAnsi="Calibri" w:cs="Calibri"/>
                <w:color w:val="00B050"/>
                <w:sz w:val="20"/>
                <w:szCs w:val="20"/>
              </w:rPr>
              <w:t xml:space="preserve"> </w:t>
            </w:r>
            <w:r w:rsidRPr="00A773FC">
              <w:rPr>
                <w:rFonts w:ascii="Calibri" w:eastAsia="Times New Roman" w:hAnsi="Calibri" w:cs="Calibri"/>
                <w:i/>
                <w:iCs/>
                <w:color w:val="2E74B5"/>
                <w:sz w:val="20"/>
                <w:szCs w:val="20"/>
              </w:rPr>
              <w:t>[verificar se é exigido no TR]</w:t>
            </w:r>
            <w:r w:rsidRPr="00A773FC">
              <w:rPr>
                <w:rFonts w:ascii="Calibri" w:eastAsia="Times New Roman" w:hAnsi="Calibri" w:cs="Calibri"/>
                <w:color w:val="2E74B5"/>
                <w:sz w:val="20"/>
                <w:szCs w:val="20"/>
              </w:rPr>
              <w:t> </w:t>
            </w:r>
          </w:p>
          <w:p w14:paraId="04856FF9" w14:textId="77777777" w:rsidR="00A773FC" w:rsidRPr="00A773FC" w:rsidRDefault="00A773FC" w:rsidP="00A773FC">
            <w:pPr>
              <w:widowControl/>
              <w:autoSpaceDE/>
              <w:autoSpaceDN/>
              <w:adjustRightInd/>
              <w:jc w:val="both"/>
              <w:textAlignment w:val="baseline"/>
              <w:rPr>
                <w:rFonts w:ascii="Times New Roman" w:eastAsia="Times New Roman" w:hAnsi="Times New Roman" w:cs="Times New Roman"/>
              </w:rPr>
            </w:pPr>
            <w:r w:rsidRPr="00A773FC">
              <w:rPr>
                <w:rFonts w:ascii="Calibri" w:eastAsia="Times New Roman" w:hAnsi="Calibri" w:cs="Calibri"/>
                <w:sz w:val="20"/>
                <w:szCs w:val="20"/>
              </w:rPr>
              <w:t xml:space="preserve">- Inscrição no cadastro de contribuintes estadual </w:t>
            </w:r>
            <w:r w:rsidRPr="00A773FC">
              <w:rPr>
                <w:rFonts w:ascii="Calibri" w:eastAsia="Times New Roman" w:hAnsi="Calibri" w:cs="Calibri"/>
                <w:color w:val="FF0000"/>
                <w:sz w:val="20"/>
                <w:szCs w:val="20"/>
              </w:rPr>
              <w:t xml:space="preserve">e municipal, </w:t>
            </w:r>
            <w:r w:rsidRPr="00A773FC">
              <w:rPr>
                <w:rFonts w:ascii="Calibri" w:eastAsia="Times New Roman" w:hAnsi="Calibri" w:cs="Calibri"/>
                <w:i/>
                <w:iCs/>
                <w:color w:val="2E74B5"/>
                <w:sz w:val="20"/>
                <w:szCs w:val="20"/>
              </w:rPr>
              <w:t>(quando for o caso)</w:t>
            </w:r>
            <w:r w:rsidRPr="00A773FC">
              <w:rPr>
                <w:rFonts w:ascii="Calibri" w:eastAsia="Times New Roman" w:hAnsi="Calibri" w:cs="Calibri"/>
                <w:color w:val="2E74B5"/>
                <w:sz w:val="20"/>
                <w:szCs w:val="20"/>
              </w:rPr>
              <w:t> </w:t>
            </w:r>
          </w:p>
          <w:p w14:paraId="0E254EC5" w14:textId="77777777" w:rsidR="00A773FC" w:rsidRPr="00A773FC" w:rsidRDefault="00A773FC" w:rsidP="00A773FC">
            <w:pPr>
              <w:widowControl/>
              <w:autoSpaceDE/>
              <w:autoSpaceDN/>
              <w:adjustRightInd/>
              <w:jc w:val="both"/>
              <w:textAlignment w:val="baseline"/>
              <w:rPr>
                <w:rFonts w:ascii="Times New Roman" w:eastAsia="Times New Roman" w:hAnsi="Times New Roman" w:cs="Times New Roman"/>
              </w:rPr>
            </w:pPr>
            <w:r w:rsidRPr="00A773FC">
              <w:rPr>
                <w:rFonts w:ascii="Calibri" w:eastAsia="Times New Roman" w:hAnsi="Calibri" w:cs="Calibri"/>
                <w:sz w:val="20"/>
                <w:szCs w:val="20"/>
              </w:rPr>
              <w:t xml:space="preserve">- Regularidade junto as fazendas federal, estadual </w:t>
            </w:r>
            <w:r w:rsidRPr="00A773FC">
              <w:rPr>
                <w:rFonts w:ascii="Calibri" w:eastAsia="Times New Roman" w:hAnsi="Calibri" w:cs="Calibri"/>
                <w:color w:val="FF0000"/>
                <w:sz w:val="20"/>
                <w:szCs w:val="20"/>
              </w:rPr>
              <w:t xml:space="preserve">e municipal, </w:t>
            </w:r>
            <w:r w:rsidRPr="00A773FC">
              <w:rPr>
                <w:rFonts w:ascii="Calibri" w:eastAsia="Times New Roman" w:hAnsi="Calibri" w:cs="Calibri"/>
                <w:i/>
                <w:iCs/>
                <w:color w:val="2E74B5"/>
                <w:sz w:val="20"/>
                <w:szCs w:val="20"/>
              </w:rPr>
              <w:t>(quando for o caso)</w:t>
            </w:r>
            <w:r w:rsidRPr="00A773FC">
              <w:rPr>
                <w:rFonts w:ascii="Calibri" w:eastAsia="Times New Roman" w:hAnsi="Calibri" w:cs="Calibri"/>
                <w:color w:val="2E74B5"/>
                <w:sz w:val="20"/>
                <w:szCs w:val="20"/>
              </w:rPr>
              <w:t> </w:t>
            </w:r>
          </w:p>
          <w:p w14:paraId="484B8E98" w14:textId="77777777" w:rsidR="00A773FC" w:rsidRPr="00A773FC" w:rsidRDefault="00A773FC" w:rsidP="00A773FC">
            <w:pPr>
              <w:widowControl/>
              <w:autoSpaceDE/>
              <w:autoSpaceDN/>
              <w:adjustRightInd/>
              <w:jc w:val="both"/>
              <w:textAlignment w:val="baseline"/>
              <w:rPr>
                <w:rFonts w:ascii="Times New Roman" w:eastAsia="Times New Roman" w:hAnsi="Times New Roman" w:cs="Times New Roman"/>
              </w:rPr>
            </w:pPr>
            <w:r w:rsidRPr="00A773FC">
              <w:rPr>
                <w:rFonts w:ascii="Calibri" w:eastAsia="Times New Roman" w:hAnsi="Calibri" w:cs="Calibri"/>
                <w:sz w:val="20"/>
                <w:szCs w:val="20"/>
              </w:rPr>
              <w:t>- Regularidade Trabalhista (CNDT) </w:t>
            </w:r>
          </w:p>
          <w:p w14:paraId="15AA2B72" w14:textId="77777777" w:rsidR="00A773FC" w:rsidRPr="00A773FC" w:rsidRDefault="00A773FC" w:rsidP="00A773FC">
            <w:pPr>
              <w:widowControl/>
              <w:autoSpaceDE/>
              <w:autoSpaceDN/>
              <w:adjustRightInd/>
              <w:jc w:val="both"/>
              <w:textAlignment w:val="baseline"/>
              <w:rPr>
                <w:rFonts w:ascii="Times New Roman" w:eastAsia="Times New Roman" w:hAnsi="Times New Roman" w:cs="Times New Roman"/>
              </w:rPr>
            </w:pPr>
            <w:r w:rsidRPr="00A773FC">
              <w:rPr>
                <w:rFonts w:ascii="Calibri" w:eastAsia="Times New Roman" w:hAnsi="Calibri" w:cs="Calibri"/>
                <w:sz w:val="20"/>
                <w:szCs w:val="20"/>
              </w:rPr>
              <w:t>- Regularidade Social (FGTS) </w:t>
            </w:r>
          </w:p>
        </w:tc>
      </w:tr>
    </w:tbl>
    <w:p w14:paraId="1DAEBD9A" w14:textId="77777777" w:rsidR="00A773FC" w:rsidRPr="00A773FC" w:rsidRDefault="00A773FC" w:rsidP="00A773FC">
      <w:pPr>
        <w:widowControl/>
        <w:autoSpaceDE/>
        <w:autoSpaceDN/>
        <w:adjustRightInd/>
        <w:ind w:right="-180" w:firstLine="135"/>
        <w:jc w:val="both"/>
        <w:textAlignment w:val="baseline"/>
        <w:rPr>
          <w:rFonts w:ascii="Segoe UI" w:eastAsia="Times New Roman" w:hAnsi="Segoe UI" w:cs="Segoe UI"/>
          <w:sz w:val="18"/>
          <w:szCs w:val="18"/>
        </w:rPr>
      </w:pPr>
      <w:r w:rsidRPr="00A773FC">
        <w:rPr>
          <w:rFonts w:ascii="Calibri" w:eastAsia="Times New Roman" w:hAnsi="Calibri" w:cs="Calibri"/>
          <w:b/>
          <w:bCs/>
          <w:sz w:val="18"/>
          <w:szCs w:val="18"/>
        </w:rPr>
        <w:t>*O detalhamento dos requisitos de habilitação deve ser consultado no respectivo item do documento de referência.</w:t>
      </w:r>
      <w:r w:rsidRPr="00A773FC">
        <w:rPr>
          <w:rFonts w:ascii="Calibri" w:eastAsia="Times New Roman" w:hAnsi="Calibri" w:cs="Calibri"/>
          <w:sz w:val="18"/>
          <w:szCs w:val="18"/>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8"/>
        <w:gridCol w:w="5959"/>
      </w:tblGrid>
      <w:tr w:rsidR="00A773FC" w:rsidRPr="00A773FC" w14:paraId="51A76F64" w14:textId="77777777" w:rsidTr="00A773FC">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AC7777"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Prazo contratual</w:t>
            </w:r>
            <w:r w:rsidRPr="00A773FC">
              <w:rPr>
                <w:rFonts w:ascii="Calibri" w:eastAsia="Times New Roman" w:hAnsi="Calibri" w:cs="Calibri"/>
                <w:sz w:val="22"/>
                <w:szCs w:val="22"/>
              </w:rPr>
              <w:t> </w:t>
            </w:r>
          </w:p>
        </w:tc>
        <w:tc>
          <w:tcPr>
            <w:tcW w:w="62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6FE4C1"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sz w:val="18"/>
                <w:szCs w:val="18"/>
              </w:rPr>
              <w:t> </w:t>
            </w:r>
          </w:p>
        </w:tc>
      </w:tr>
      <w:tr w:rsidR="00A773FC" w:rsidRPr="00A773FC" w14:paraId="6183EA31" w14:textId="77777777" w:rsidTr="00A773FC">
        <w:trPr>
          <w:trHeight w:val="300"/>
        </w:trPr>
        <w:tc>
          <w:tcPr>
            <w:tcW w:w="2835" w:type="dxa"/>
            <w:tcBorders>
              <w:top w:val="nil"/>
              <w:left w:val="single" w:sz="6" w:space="0" w:color="auto"/>
              <w:bottom w:val="single" w:sz="6" w:space="0" w:color="auto"/>
              <w:right w:val="single" w:sz="6" w:space="0" w:color="auto"/>
            </w:tcBorders>
            <w:shd w:val="clear" w:color="auto" w:fill="F2F2F2"/>
            <w:vAlign w:val="center"/>
            <w:hideMark/>
          </w:tcPr>
          <w:p w14:paraId="1F6940C6"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Admite cooperativa?</w:t>
            </w:r>
            <w:r w:rsidRPr="00A773FC">
              <w:rPr>
                <w:rFonts w:ascii="Calibri" w:eastAsia="Times New Roman" w:hAnsi="Calibri" w:cs="Calibri"/>
                <w:sz w:val="22"/>
                <w:szCs w:val="22"/>
              </w:rPr>
              <w:t> </w:t>
            </w:r>
          </w:p>
        </w:tc>
        <w:tc>
          <w:tcPr>
            <w:tcW w:w="6255" w:type="dxa"/>
            <w:tcBorders>
              <w:top w:val="nil"/>
              <w:left w:val="single" w:sz="6" w:space="0" w:color="auto"/>
              <w:bottom w:val="single" w:sz="6" w:space="0" w:color="auto"/>
              <w:right w:val="single" w:sz="6" w:space="0" w:color="auto"/>
            </w:tcBorders>
            <w:shd w:val="clear" w:color="auto" w:fill="auto"/>
            <w:vAlign w:val="center"/>
            <w:hideMark/>
          </w:tcPr>
          <w:p w14:paraId="23E69F8F"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Fonte Ecológica Spranq" w:eastAsia="Times New Roman" w:hAnsi="Fonte Ecológica Spranq" w:cs="Times New Roman"/>
                <w:sz w:val="20"/>
                <w:szCs w:val="20"/>
              </w:rPr>
              <w:t> </w:t>
            </w:r>
          </w:p>
        </w:tc>
      </w:tr>
      <w:tr w:rsidR="00A773FC" w:rsidRPr="00A773FC" w14:paraId="2800F958" w14:textId="77777777" w:rsidTr="00A773FC">
        <w:trPr>
          <w:trHeight w:val="300"/>
        </w:trPr>
        <w:tc>
          <w:tcPr>
            <w:tcW w:w="2835" w:type="dxa"/>
            <w:tcBorders>
              <w:top w:val="nil"/>
              <w:left w:val="single" w:sz="6" w:space="0" w:color="auto"/>
              <w:bottom w:val="single" w:sz="6" w:space="0" w:color="auto"/>
              <w:right w:val="single" w:sz="6" w:space="0" w:color="auto"/>
            </w:tcBorders>
            <w:shd w:val="clear" w:color="auto" w:fill="F2F2F2"/>
            <w:vAlign w:val="center"/>
            <w:hideMark/>
          </w:tcPr>
          <w:p w14:paraId="1CBC5150"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Calibri" w:eastAsia="Times New Roman" w:hAnsi="Calibri" w:cs="Calibri"/>
                <w:b/>
                <w:bCs/>
                <w:sz w:val="22"/>
                <w:szCs w:val="22"/>
              </w:rPr>
              <w:t>Admite consórcio?</w:t>
            </w:r>
            <w:r w:rsidRPr="00A773FC">
              <w:rPr>
                <w:rFonts w:ascii="Calibri" w:eastAsia="Times New Roman" w:hAnsi="Calibri" w:cs="Calibri"/>
                <w:sz w:val="22"/>
                <w:szCs w:val="22"/>
              </w:rPr>
              <w:t> </w:t>
            </w:r>
          </w:p>
        </w:tc>
        <w:tc>
          <w:tcPr>
            <w:tcW w:w="6255" w:type="dxa"/>
            <w:tcBorders>
              <w:top w:val="nil"/>
              <w:left w:val="single" w:sz="6" w:space="0" w:color="auto"/>
              <w:bottom w:val="single" w:sz="6" w:space="0" w:color="auto"/>
              <w:right w:val="single" w:sz="6" w:space="0" w:color="auto"/>
            </w:tcBorders>
            <w:shd w:val="clear" w:color="auto" w:fill="auto"/>
            <w:vAlign w:val="center"/>
            <w:hideMark/>
          </w:tcPr>
          <w:p w14:paraId="7F883909"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Fonte Ecológica Spranq" w:eastAsia="Times New Roman" w:hAnsi="Fonte Ecológica Spranq" w:cs="Times New Roman"/>
                <w:sz w:val="20"/>
                <w:szCs w:val="20"/>
              </w:rPr>
              <w:t> </w:t>
            </w:r>
          </w:p>
        </w:tc>
      </w:tr>
      <w:tr w:rsidR="00A773FC" w:rsidRPr="00A773FC" w14:paraId="36117995" w14:textId="77777777" w:rsidTr="00A773FC">
        <w:trPr>
          <w:trHeight w:val="420"/>
        </w:trPr>
        <w:tc>
          <w:tcPr>
            <w:tcW w:w="90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6A6E2C" w14:textId="77777777" w:rsidR="00A773FC" w:rsidRPr="00A773FC" w:rsidRDefault="00A773FC" w:rsidP="00A773FC">
            <w:pPr>
              <w:widowControl/>
              <w:autoSpaceDE/>
              <w:autoSpaceDN/>
              <w:adjustRightInd/>
              <w:textAlignment w:val="baseline"/>
              <w:rPr>
                <w:rFonts w:ascii="Times New Roman" w:eastAsia="Times New Roman" w:hAnsi="Times New Roman" w:cs="Times New Roman"/>
              </w:rPr>
            </w:pPr>
            <w:r w:rsidRPr="00A773FC">
              <w:rPr>
                <w:rFonts w:ascii="Fonte Ecológica Spranq" w:eastAsia="Times New Roman" w:hAnsi="Fonte Ecológica Spranq" w:cs="Times New Roman"/>
                <w:sz w:val="20"/>
                <w:szCs w:val="20"/>
              </w:rPr>
              <w:t> </w:t>
            </w:r>
          </w:p>
        </w:tc>
      </w:tr>
    </w:tbl>
    <w:p w14:paraId="57721CAC" w14:textId="77777777" w:rsidR="00A773FC" w:rsidRPr="00A773FC" w:rsidRDefault="00A773FC" w:rsidP="00A773FC">
      <w:pPr>
        <w:widowControl/>
        <w:autoSpaceDE/>
        <w:autoSpaceDN/>
        <w:adjustRightInd/>
        <w:ind w:right="510"/>
        <w:jc w:val="center"/>
        <w:textAlignment w:val="baseline"/>
        <w:rPr>
          <w:rFonts w:ascii="Segoe UI" w:eastAsia="Times New Roman" w:hAnsi="Segoe UI" w:cs="Segoe UI"/>
          <w:sz w:val="18"/>
          <w:szCs w:val="18"/>
        </w:rPr>
      </w:pPr>
      <w:r w:rsidRPr="00A773FC">
        <w:rPr>
          <w:rFonts w:ascii="Fonte Ecológica Spranq" w:eastAsia="Times New Roman" w:hAnsi="Fonte Ecológica Spranq" w:cs="Segoe UI"/>
          <w:color w:val="FF0000"/>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7"/>
      </w:tblGrid>
      <w:tr w:rsidR="00A773FC" w:rsidRPr="00A773FC" w14:paraId="02305AC8" w14:textId="77777777" w:rsidTr="00A773FC">
        <w:trPr>
          <w:trHeight w:val="270"/>
        </w:trPr>
        <w:tc>
          <w:tcPr>
            <w:tcW w:w="9090" w:type="dxa"/>
            <w:tcBorders>
              <w:top w:val="single" w:sz="6" w:space="0" w:color="auto"/>
              <w:left w:val="single" w:sz="6" w:space="0" w:color="auto"/>
              <w:bottom w:val="single" w:sz="6" w:space="0" w:color="auto"/>
              <w:right w:val="single" w:sz="6" w:space="0" w:color="auto"/>
            </w:tcBorders>
            <w:shd w:val="clear" w:color="auto" w:fill="E7E6E6"/>
            <w:hideMark/>
          </w:tcPr>
          <w:p w14:paraId="4FC2E0A1" w14:textId="77777777" w:rsidR="00A773FC" w:rsidRPr="00A773FC" w:rsidRDefault="00A773FC" w:rsidP="00A773FC">
            <w:pPr>
              <w:widowControl/>
              <w:autoSpaceDE/>
              <w:autoSpaceDN/>
              <w:adjustRightInd/>
              <w:jc w:val="center"/>
              <w:textAlignment w:val="baseline"/>
              <w:divId w:val="359550163"/>
              <w:rPr>
                <w:rFonts w:ascii="Times New Roman" w:eastAsia="Times New Roman" w:hAnsi="Times New Roman" w:cs="Times New Roman"/>
              </w:rPr>
            </w:pPr>
            <w:r w:rsidRPr="00A773FC">
              <w:rPr>
                <w:rFonts w:ascii="Calibri" w:eastAsia="Times New Roman" w:hAnsi="Calibri" w:cs="Calibri"/>
                <w:b/>
                <w:bCs/>
                <w:sz w:val="22"/>
                <w:szCs w:val="22"/>
              </w:rPr>
              <w:t>Disponibilização de documentos do edital e anexos</w:t>
            </w:r>
            <w:r w:rsidRPr="00A773FC">
              <w:rPr>
                <w:rFonts w:ascii="Calibri" w:eastAsia="Times New Roman" w:hAnsi="Calibri" w:cs="Calibri"/>
                <w:sz w:val="22"/>
                <w:szCs w:val="22"/>
              </w:rPr>
              <w:t> </w:t>
            </w:r>
          </w:p>
        </w:tc>
      </w:tr>
      <w:tr w:rsidR="00A773FC" w:rsidRPr="00A773FC" w14:paraId="5ECDF82C" w14:textId="77777777" w:rsidTr="00A773FC">
        <w:trPr>
          <w:trHeight w:val="270"/>
        </w:trPr>
        <w:tc>
          <w:tcPr>
            <w:tcW w:w="9090" w:type="dxa"/>
            <w:tcBorders>
              <w:top w:val="single" w:sz="6" w:space="0" w:color="auto"/>
              <w:left w:val="single" w:sz="6" w:space="0" w:color="auto"/>
              <w:bottom w:val="single" w:sz="6" w:space="0" w:color="auto"/>
              <w:right w:val="single" w:sz="6" w:space="0" w:color="auto"/>
            </w:tcBorders>
            <w:shd w:val="clear" w:color="auto" w:fill="auto"/>
            <w:hideMark/>
          </w:tcPr>
          <w:p w14:paraId="1417596A" w14:textId="77777777" w:rsidR="00A773FC" w:rsidRPr="00A773FC" w:rsidRDefault="00A773FC" w:rsidP="00A773FC">
            <w:pPr>
              <w:widowControl/>
              <w:autoSpaceDE/>
              <w:autoSpaceDN/>
              <w:adjustRightInd/>
              <w:ind w:right="510"/>
              <w:jc w:val="both"/>
              <w:textAlignment w:val="baseline"/>
              <w:rPr>
                <w:rFonts w:ascii="Times New Roman" w:eastAsia="Times New Roman" w:hAnsi="Times New Roman" w:cs="Times New Roman"/>
                <w:i/>
                <w:iCs/>
                <w:color w:val="2E74B5"/>
              </w:rPr>
            </w:pPr>
            <w:r w:rsidRPr="00A773FC">
              <w:rPr>
                <w:rFonts w:ascii="Calibri" w:eastAsia="Times New Roman" w:hAnsi="Calibri" w:cs="Calibri"/>
                <w:i/>
                <w:iCs/>
                <w:color w:val="2E74B5"/>
                <w:sz w:val="20"/>
                <w:szCs w:val="20"/>
              </w:rPr>
              <w:t>[VERIFICAR PREVISÃO NO EDITAL. PRINCIPALMENTE PARA OBRAS DE ENGENHARIA] </w:t>
            </w:r>
          </w:p>
        </w:tc>
      </w:tr>
    </w:tbl>
    <w:p w14:paraId="1EB69776" w14:textId="77777777" w:rsidR="00A773FC" w:rsidRPr="00A773FC" w:rsidRDefault="00A773FC" w:rsidP="00A773FC">
      <w:pPr>
        <w:widowControl/>
        <w:autoSpaceDE/>
        <w:autoSpaceDN/>
        <w:adjustRightInd/>
        <w:ind w:right="510"/>
        <w:jc w:val="center"/>
        <w:textAlignment w:val="baseline"/>
        <w:rPr>
          <w:rFonts w:ascii="Segoe UI" w:eastAsia="Times New Roman" w:hAnsi="Segoe UI" w:cs="Segoe UI"/>
          <w:sz w:val="18"/>
          <w:szCs w:val="18"/>
        </w:rPr>
      </w:pPr>
      <w:r w:rsidRPr="00A773FC">
        <w:rPr>
          <w:rFonts w:ascii="Fonte Ecológica Spranq" w:eastAsia="Times New Roman" w:hAnsi="Fonte Ecológica Spranq" w:cs="Segoe UI"/>
          <w:color w:val="FF0000"/>
          <w:sz w:val="22"/>
          <w:szCs w:val="22"/>
        </w:rPr>
        <w:t> </w:t>
      </w:r>
    </w:p>
    <w:p w14:paraId="1BD8E6F6" w14:textId="77777777" w:rsidR="006442C6" w:rsidRDefault="006442C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510"/>
        <w:jc w:val="center"/>
        <w:rPr>
          <w:rFonts w:ascii="Fonte Ecológica Spranq" w:hAnsi="Fonte Ecológica Spranq" w:cs="Fonte Ecológica Spranq"/>
          <w:b/>
          <w:bCs/>
          <w:color w:val="FF0000"/>
          <w:sz w:val="22"/>
          <w:szCs w:val="22"/>
        </w:rPr>
      </w:pPr>
    </w:p>
    <w:p w14:paraId="6D4BB08E" w14:textId="2E5DC67C" w:rsidR="006442C6" w:rsidRDefault="006442C6" w:rsidP="00386B2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510"/>
        <w:jc w:val="center"/>
        <w:rPr>
          <w:rFonts w:ascii="Fonte Ecológica Spranq" w:hAnsi="Fonte Ecológica Spranq" w:cs="Fonte Ecológica Spranq"/>
          <w:color w:val="FF0000"/>
          <w:sz w:val="22"/>
          <w:szCs w:val="22"/>
          <w:u w:val="single"/>
        </w:rPr>
      </w:pPr>
    </w:p>
    <w:p w14:paraId="4EE28B91" w14:textId="0E71243A" w:rsidR="00386B2E" w:rsidRDefault="002E405F" w:rsidP="00386B2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57" w:lineRule="atLeast"/>
        <w:ind w:right="481" w:firstLine="680"/>
        <w:jc w:val="center"/>
        <w:rPr>
          <w:rFonts w:asciiTheme="minorHAnsi" w:hAnsiTheme="minorHAnsi" w:cstheme="minorHAnsi"/>
          <w:b/>
          <w:bCs/>
          <w:sz w:val="22"/>
          <w:szCs w:val="22"/>
        </w:rPr>
      </w:pPr>
      <w:r w:rsidRPr="00386B2E">
        <w:rPr>
          <w:rFonts w:asciiTheme="minorHAnsi" w:hAnsiTheme="minorHAnsi" w:cstheme="minorHAnsi"/>
          <w:b/>
          <w:bCs/>
          <w:sz w:val="22"/>
          <w:szCs w:val="22"/>
        </w:rPr>
        <w:t>L</w:t>
      </w:r>
      <w:r w:rsidR="00386B2E">
        <w:rPr>
          <w:rFonts w:asciiTheme="minorHAnsi" w:hAnsiTheme="minorHAnsi" w:cstheme="minorHAnsi"/>
          <w:b/>
          <w:bCs/>
          <w:sz w:val="22"/>
          <w:szCs w:val="22"/>
        </w:rPr>
        <w:t>ICITAÇÃO</w:t>
      </w:r>
      <w:r w:rsidRPr="00386B2E">
        <w:rPr>
          <w:rFonts w:asciiTheme="minorHAnsi" w:hAnsiTheme="minorHAnsi" w:cstheme="minorHAnsi"/>
          <w:b/>
          <w:bCs/>
          <w:sz w:val="22"/>
          <w:szCs w:val="22"/>
        </w:rPr>
        <w:t xml:space="preserve"> Nº &lt;NUM_LICITA&gt;</w:t>
      </w:r>
    </w:p>
    <w:p w14:paraId="17EB26AA" w14:textId="77777777" w:rsidR="00386B2E" w:rsidRDefault="00386B2E" w:rsidP="00386B2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57" w:lineRule="atLeast"/>
        <w:ind w:right="481"/>
        <w:rPr>
          <w:rFonts w:asciiTheme="minorHAnsi" w:hAnsiTheme="minorHAnsi" w:cstheme="minorHAnsi"/>
          <w:b/>
          <w:bCs/>
          <w:sz w:val="22"/>
          <w:szCs w:val="22"/>
        </w:rPr>
      </w:pPr>
    </w:p>
    <w:p w14:paraId="0BC01200" w14:textId="2EC8AEF5" w:rsidR="006442C6" w:rsidRDefault="00386B2E" w:rsidP="00386B2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57" w:lineRule="atLeast"/>
        <w:ind w:right="481"/>
        <w:rPr>
          <w:rFonts w:asciiTheme="minorHAnsi" w:hAnsiTheme="minorHAnsi" w:cstheme="minorHAnsi"/>
          <w:b/>
          <w:bCs/>
          <w:sz w:val="22"/>
          <w:szCs w:val="22"/>
        </w:rPr>
      </w:pPr>
      <w:r>
        <w:rPr>
          <w:rFonts w:asciiTheme="minorHAnsi" w:hAnsiTheme="minorHAnsi" w:cstheme="minorHAnsi"/>
          <w:b/>
          <w:bCs/>
          <w:sz w:val="22"/>
          <w:szCs w:val="22"/>
        </w:rPr>
        <w:t xml:space="preserve">PROCESSO SEI Nº </w:t>
      </w:r>
      <w:r w:rsidR="002E405F" w:rsidRPr="00386B2E">
        <w:rPr>
          <w:rFonts w:asciiTheme="minorHAnsi" w:hAnsiTheme="minorHAnsi" w:cstheme="minorHAnsi"/>
          <w:b/>
          <w:bCs/>
          <w:sz w:val="22"/>
          <w:szCs w:val="22"/>
        </w:rPr>
        <w:t>&lt;NUM_PROCESSO&gt;</w:t>
      </w:r>
    </w:p>
    <w:p w14:paraId="63ECB1B6" w14:textId="3B7FB01D" w:rsidR="00386B2E" w:rsidRDefault="00386B2E" w:rsidP="00386B2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57" w:lineRule="atLeast"/>
        <w:ind w:right="481"/>
        <w:rPr>
          <w:rFonts w:asciiTheme="minorHAnsi" w:hAnsiTheme="minorHAnsi" w:cstheme="minorHAnsi"/>
          <w:b/>
          <w:bCs/>
          <w:sz w:val="22"/>
          <w:szCs w:val="22"/>
        </w:rPr>
      </w:pPr>
    </w:p>
    <w:p w14:paraId="2C942719" w14:textId="77777777" w:rsidR="00386B2E" w:rsidRDefault="00386B2E" w:rsidP="00386B2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57" w:lineRule="atLeast"/>
        <w:ind w:right="481"/>
        <w:rPr>
          <w:rFonts w:asciiTheme="minorHAnsi" w:hAnsiTheme="minorHAnsi" w:cstheme="minorHAnsi"/>
          <w:b/>
          <w:bCs/>
          <w:sz w:val="22"/>
          <w:szCs w:val="22"/>
        </w:rPr>
      </w:pPr>
    </w:p>
    <w:p w14:paraId="3E955D5A" w14:textId="2E61D160" w:rsidR="00386B2E" w:rsidRDefault="00386B2E" w:rsidP="00386B2E">
      <w:pPr>
        <w:pStyle w:val="SemEspaamento"/>
        <w:rPr>
          <w:rFonts w:asciiTheme="minorHAnsi" w:hAnsiTheme="minorHAnsi" w:cstheme="minorHAnsi"/>
          <w:b/>
          <w:bCs/>
          <w:sz w:val="22"/>
          <w:szCs w:val="22"/>
        </w:rPr>
      </w:pPr>
      <w:r>
        <w:rPr>
          <w:rStyle w:val="normaltextrun"/>
          <w:rFonts w:ascii="Calibri" w:hAnsi="Calibri" w:cs="Calibri"/>
          <w:i/>
          <w:iCs/>
          <w:color w:val="0070C0"/>
          <w:sz w:val="20"/>
          <w:szCs w:val="20"/>
          <w:shd w:val="clear" w:color="auto" w:fill="FFFFFF"/>
        </w:rPr>
        <w:t>*</w:t>
      </w:r>
      <w:r>
        <w:rPr>
          <w:rStyle w:val="normaltextrun"/>
          <w:rFonts w:ascii="Calibri" w:hAnsi="Calibri" w:cs="Calibri"/>
          <w:b/>
          <w:bCs/>
          <w:i/>
          <w:iCs/>
          <w:color w:val="0070C0"/>
          <w:sz w:val="20"/>
          <w:szCs w:val="20"/>
          <w:shd w:val="clear" w:color="auto" w:fill="FFFFFF"/>
        </w:rPr>
        <w:t>Nota Explicativa</w:t>
      </w:r>
      <w:r>
        <w:rPr>
          <w:rStyle w:val="normaltextrun"/>
          <w:rFonts w:ascii="Calibri" w:hAnsi="Calibri" w:cs="Calibri"/>
          <w:i/>
          <w:iCs/>
          <w:color w:val="0070C0"/>
          <w:sz w:val="20"/>
          <w:szCs w:val="20"/>
          <w:shd w:val="clear" w:color="auto" w:fill="FFFFFF"/>
        </w:rPr>
        <w:t xml:space="preserve">: inclua no campo abaixo o objeto completo desta licitação. </w:t>
      </w:r>
    </w:p>
    <w:p w14:paraId="54CB25DA" w14:textId="77777777" w:rsidR="00386B2E" w:rsidRPr="00386B2E" w:rsidRDefault="00386B2E" w:rsidP="00386B2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57" w:lineRule="atLeast"/>
        <w:ind w:right="481"/>
        <w:rPr>
          <w:rFonts w:asciiTheme="minorHAnsi" w:hAnsiTheme="minorHAnsi" w:cstheme="minorHAnsi"/>
          <w:b/>
          <w:bCs/>
          <w:sz w:val="22"/>
          <w:szCs w:val="22"/>
        </w:rPr>
      </w:pPr>
    </w:p>
    <w:p w14:paraId="68DB43B6" w14:textId="5A8D53C9" w:rsidR="00386B2E" w:rsidRDefault="00386B2E" w:rsidP="00386B2E">
      <w:pPr>
        <w:pStyle w:val="paragraph"/>
        <w:spacing w:before="0" w:beforeAutospacing="0" w:after="0" w:afterAutospacing="0"/>
        <w:ind w:right="30"/>
        <w:jc w:val="both"/>
        <w:textAlignment w:val="baseline"/>
        <w:rPr>
          <w:rStyle w:val="eop"/>
          <w:rFonts w:ascii="Calibri" w:hAnsi="Calibri" w:cs="Calibri"/>
          <w:sz w:val="22"/>
          <w:szCs w:val="22"/>
        </w:rPr>
      </w:pPr>
      <w:r>
        <w:rPr>
          <w:rStyle w:val="normaltextrun"/>
          <w:rFonts w:ascii="Calibri" w:hAnsi="Calibri" w:cs="Calibri"/>
          <w:b/>
          <w:bCs/>
          <w:sz w:val="22"/>
          <w:szCs w:val="22"/>
        </w:rPr>
        <w:t>OBJETO:</w:t>
      </w:r>
      <w:r>
        <w:rPr>
          <w:rStyle w:val="normaltextrun"/>
          <w:rFonts w:ascii="Calibri" w:hAnsi="Calibri" w:cs="Calibri"/>
          <w:sz w:val="22"/>
          <w:szCs w:val="22"/>
        </w:rPr>
        <w:t xml:space="preserve"> &lt;</w:t>
      </w:r>
      <w:r>
        <w:rPr>
          <w:rStyle w:val="normaltextrun"/>
          <w:rFonts w:ascii="Calibri" w:hAnsi="Calibri" w:cs="Calibri"/>
          <w:b/>
          <w:bCs/>
          <w:sz w:val="22"/>
          <w:szCs w:val="22"/>
        </w:rPr>
        <w:t>OBJ_RESUMIDO</w:t>
      </w:r>
      <w:r>
        <w:rPr>
          <w:rStyle w:val="normaltextrun"/>
          <w:rFonts w:ascii="Calibri" w:hAnsi="Calibri" w:cs="Calibri"/>
          <w:sz w:val="22"/>
          <w:szCs w:val="22"/>
        </w:rPr>
        <w:t>&gt;</w:t>
      </w:r>
      <w:r>
        <w:rPr>
          <w:rStyle w:val="eop"/>
          <w:rFonts w:ascii="Calibri" w:hAnsi="Calibri" w:cs="Calibri"/>
          <w:sz w:val="22"/>
          <w:szCs w:val="22"/>
        </w:rPr>
        <w:t> </w:t>
      </w:r>
    </w:p>
    <w:p w14:paraId="163182B0" w14:textId="77777777" w:rsidR="00386B2E" w:rsidRDefault="00386B2E" w:rsidP="00386B2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57" w:lineRule="atLeast"/>
        <w:ind w:right="481"/>
        <w:rPr>
          <w:rFonts w:asciiTheme="minorHAnsi" w:hAnsiTheme="minorHAnsi" w:cstheme="minorHAnsi"/>
          <w:b/>
          <w:bCs/>
          <w:sz w:val="22"/>
          <w:szCs w:val="22"/>
        </w:rPr>
      </w:pPr>
    </w:p>
    <w:p w14:paraId="4965C076" w14:textId="36370FEA" w:rsidR="006442C6" w:rsidRPr="00386B2E" w:rsidRDefault="002E4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100" w:lineRule="atLeast"/>
        <w:ind w:right="191"/>
        <w:rPr>
          <w:rFonts w:asciiTheme="minorHAnsi" w:hAnsiTheme="minorHAnsi" w:cstheme="minorHAnsi"/>
          <w:b/>
          <w:bCs/>
          <w:sz w:val="22"/>
          <w:szCs w:val="22"/>
        </w:rPr>
      </w:pPr>
      <w:r w:rsidRPr="00386B2E">
        <w:rPr>
          <w:rFonts w:asciiTheme="minorHAnsi" w:hAnsiTheme="minorHAnsi" w:cstheme="minorHAnsi"/>
          <w:b/>
          <w:bCs/>
          <w:sz w:val="22"/>
          <w:szCs w:val="22"/>
        </w:rPr>
        <w:t xml:space="preserve">ABERTURA DA SESSÃO PÚBLICA: </w:t>
      </w:r>
      <w:r w:rsidR="00653424">
        <w:rPr>
          <w:rStyle w:val="normaltextrun"/>
          <w:rFonts w:ascii="Calibri" w:hAnsi="Calibri" w:cs="Calibri"/>
          <w:b/>
          <w:bCs/>
          <w:color w:val="000000"/>
          <w:sz w:val="22"/>
          <w:szCs w:val="22"/>
          <w:shd w:val="clear" w:color="auto" w:fill="FFFFFF"/>
        </w:rPr>
        <w:t xml:space="preserve">&lt;DATA_LICITA&gt;, </w:t>
      </w:r>
      <w:r w:rsidR="00653424">
        <w:rPr>
          <w:rStyle w:val="normaltextrun"/>
          <w:rFonts w:ascii="Segoe UI" w:hAnsi="Segoe UI" w:cs="Segoe UI"/>
          <w:b/>
          <w:bCs/>
          <w:color w:val="000000"/>
          <w:sz w:val="22"/>
          <w:szCs w:val="22"/>
          <w:shd w:val="clear" w:color="auto" w:fill="FFFFFF"/>
        </w:rPr>
        <w:t>às</w:t>
      </w:r>
      <w:r w:rsidR="00653424">
        <w:rPr>
          <w:rStyle w:val="normaltextrun"/>
          <w:rFonts w:ascii="Calibri" w:hAnsi="Calibri" w:cs="Calibri"/>
          <w:color w:val="000000"/>
          <w:sz w:val="22"/>
          <w:szCs w:val="22"/>
          <w:shd w:val="clear" w:color="auto" w:fill="FFFFFF"/>
        </w:rPr>
        <w:t xml:space="preserve"> </w:t>
      </w:r>
      <w:r w:rsidR="00653424">
        <w:rPr>
          <w:rStyle w:val="normaltextrun"/>
          <w:rFonts w:ascii="Calibri" w:hAnsi="Calibri" w:cs="Calibri"/>
          <w:b/>
          <w:bCs/>
          <w:color w:val="000000"/>
          <w:sz w:val="22"/>
          <w:szCs w:val="22"/>
          <w:shd w:val="clear" w:color="auto" w:fill="FFFFFF"/>
        </w:rPr>
        <w:t>&lt;HORARIO&gt;</w:t>
      </w:r>
      <w:r w:rsidR="00653424" w:rsidRPr="00386B2E">
        <w:rPr>
          <w:rFonts w:asciiTheme="minorHAnsi" w:hAnsiTheme="minorHAnsi" w:cstheme="minorHAnsi"/>
          <w:sz w:val="22"/>
          <w:szCs w:val="22"/>
        </w:rPr>
        <w:t xml:space="preserve"> </w:t>
      </w:r>
    </w:p>
    <w:p w14:paraId="7ED6651E" w14:textId="518990AB" w:rsidR="006442C6" w:rsidRPr="00386B2E" w:rsidRDefault="002E405F" w:rsidP="00386B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 w:val="left" w:pos="9360"/>
          <w:tab w:val="left" w:pos="10080"/>
        </w:tabs>
        <w:spacing w:before="100" w:after="100" w:line="100" w:lineRule="atLeast"/>
        <w:ind w:right="-660"/>
        <w:jc w:val="both"/>
        <w:rPr>
          <w:rFonts w:ascii="Calibri" w:hAnsi="Calibri" w:cs="Calibri"/>
          <w:b/>
          <w:bCs/>
          <w:sz w:val="22"/>
          <w:szCs w:val="22"/>
        </w:rPr>
      </w:pPr>
      <w:r w:rsidRPr="00386B2E">
        <w:rPr>
          <w:rFonts w:ascii="Calibri" w:hAnsi="Calibri" w:cs="Calibri"/>
          <w:sz w:val="22"/>
          <w:szCs w:val="22"/>
          <w:shd w:val="clear" w:color="auto" w:fill="E7E6E6"/>
        </w:rPr>
        <w:t>Todas as referências de tempo observarão, obrigatoriamente, o horário de Brasília – DF.</w:t>
      </w:r>
    </w:p>
    <w:sdt>
      <w:sdtPr>
        <w:rPr>
          <w:rFonts w:ascii="Arial" w:eastAsiaTheme="minorEastAsia" w:hAnsi="Arial" w:cs="Arial"/>
          <w:color w:val="auto"/>
          <w:sz w:val="24"/>
          <w:szCs w:val="24"/>
        </w:rPr>
        <w:id w:val="-380640249"/>
        <w:docPartObj>
          <w:docPartGallery w:val="Table of Contents"/>
          <w:docPartUnique/>
        </w:docPartObj>
      </w:sdtPr>
      <w:sdtEndPr>
        <w:rPr>
          <w:b/>
          <w:bCs/>
        </w:rPr>
      </w:sdtEndPr>
      <w:sdtContent>
        <w:p w14:paraId="27962493" w14:textId="2B2E1221" w:rsidR="00653424" w:rsidRPr="00653424" w:rsidRDefault="00653424" w:rsidP="00653424">
          <w:pPr>
            <w:pStyle w:val="CabealhodoSumrio"/>
            <w:shd w:val="clear" w:color="auto" w:fill="D0CECE" w:themeFill="background2" w:themeFillShade="E6"/>
            <w:jc w:val="center"/>
            <w:rPr>
              <w:rStyle w:val="Ttulo1Char"/>
              <w:color w:val="auto"/>
              <w:sz w:val="24"/>
              <w:szCs w:val="28"/>
            </w:rPr>
          </w:pPr>
          <w:r w:rsidRPr="00653424">
            <w:rPr>
              <w:rStyle w:val="Ttulo1Char"/>
              <w:color w:val="auto"/>
              <w:sz w:val="24"/>
              <w:szCs w:val="28"/>
            </w:rPr>
            <w:t>ÍNDICE</w:t>
          </w:r>
        </w:p>
        <w:p w14:paraId="0B3DAE12" w14:textId="2439125C" w:rsidR="00905586" w:rsidRDefault="00653424">
          <w:pPr>
            <w:pStyle w:val="Sumrio1"/>
            <w:tabs>
              <w:tab w:val="right" w:leader="dot" w:pos="8828"/>
            </w:tabs>
            <w:rPr>
              <w:rFonts w:asciiTheme="minorHAnsi" w:hAnsiTheme="minorHAnsi" w:cstheme="minorBidi"/>
              <w:noProof/>
              <w:sz w:val="22"/>
              <w:szCs w:val="22"/>
            </w:rPr>
          </w:pPr>
          <w:r w:rsidRPr="00653424">
            <w:rPr>
              <w:rFonts w:asciiTheme="minorHAnsi" w:hAnsiTheme="minorHAnsi" w:cstheme="minorHAnsi"/>
              <w:b/>
              <w:sz w:val="20"/>
              <w:szCs w:val="20"/>
            </w:rPr>
            <w:fldChar w:fldCharType="begin"/>
          </w:r>
          <w:r w:rsidRPr="00653424">
            <w:rPr>
              <w:rFonts w:asciiTheme="minorHAnsi" w:hAnsiTheme="minorHAnsi" w:cstheme="minorHAnsi"/>
              <w:b/>
              <w:sz w:val="20"/>
              <w:szCs w:val="20"/>
            </w:rPr>
            <w:instrText xml:space="preserve"> TOC \o "1-3" \h \z \u </w:instrText>
          </w:r>
          <w:r w:rsidRPr="00653424">
            <w:rPr>
              <w:rFonts w:asciiTheme="minorHAnsi" w:hAnsiTheme="minorHAnsi" w:cstheme="minorHAnsi"/>
              <w:b/>
              <w:sz w:val="20"/>
              <w:szCs w:val="20"/>
            </w:rPr>
            <w:fldChar w:fldCharType="separate"/>
          </w:r>
          <w:hyperlink w:anchor="_Toc156925791" w:history="1">
            <w:r w:rsidR="00905586" w:rsidRPr="00BC66F8">
              <w:rPr>
                <w:rStyle w:val="Hyperlink"/>
                <w:noProof/>
              </w:rPr>
              <w:t>1 – PREÂMBULO</w:t>
            </w:r>
            <w:r w:rsidR="00905586">
              <w:rPr>
                <w:noProof/>
                <w:webHidden/>
              </w:rPr>
              <w:tab/>
            </w:r>
            <w:r w:rsidR="00905586">
              <w:rPr>
                <w:noProof/>
                <w:webHidden/>
              </w:rPr>
              <w:fldChar w:fldCharType="begin"/>
            </w:r>
            <w:r w:rsidR="00905586">
              <w:rPr>
                <w:noProof/>
                <w:webHidden/>
              </w:rPr>
              <w:instrText xml:space="preserve"> PAGEREF _Toc156925791 \h </w:instrText>
            </w:r>
            <w:r w:rsidR="00905586">
              <w:rPr>
                <w:noProof/>
                <w:webHidden/>
              </w:rPr>
            </w:r>
            <w:r w:rsidR="00905586">
              <w:rPr>
                <w:noProof/>
                <w:webHidden/>
              </w:rPr>
              <w:fldChar w:fldCharType="separate"/>
            </w:r>
            <w:r w:rsidR="00905586">
              <w:rPr>
                <w:noProof/>
                <w:webHidden/>
              </w:rPr>
              <w:t>3</w:t>
            </w:r>
            <w:r w:rsidR="00905586">
              <w:rPr>
                <w:noProof/>
                <w:webHidden/>
              </w:rPr>
              <w:fldChar w:fldCharType="end"/>
            </w:r>
          </w:hyperlink>
        </w:p>
        <w:p w14:paraId="584B8C6E" w14:textId="775ED530" w:rsidR="00905586" w:rsidRDefault="008F63EF">
          <w:pPr>
            <w:pStyle w:val="Sumrio1"/>
            <w:tabs>
              <w:tab w:val="right" w:leader="dot" w:pos="8828"/>
            </w:tabs>
            <w:rPr>
              <w:rFonts w:asciiTheme="minorHAnsi" w:hAnsiTheme="minorHAnsi" w:cstheme="minorBidi"/>
              <w:noProof/>
              <w:sz w:val="22"/>
              <w:szCs w:val="22"/>
            </w:rPr>
          </w:pPr>
          <w:hyperlink w:anchor="_Toc156925792" w:history="1">
            <w:r w:rsidR="00905586" w:rsidRPr="00BC66F8">
              <w:rPr>
                <w:rStyle w:val="Hyperlink"/>
                <w:noProof/>
              </w:rPr>
              <w:t>2 - DO OBJETO</w:t>
            </w:r>
            <w:r w:rsidR="00905586">
              <w:rPr>
                <w:noProof/>
                <w:webHidden/>
              </w:rPr>
              <w:tab/>
            </w:r>
            <w:r w:rsidR="00905586">
              <w:rPr>
                <w:noProof/>
                <w:webHidden/>
              </w:rPr>
              <w:fldChar w:fldCharType="begin"/>
            </w:r>
            <w:r w:rsidR="00905586">
              <w:rPr>
                <w:noProof/>
                <w:webHidden/>
              </w:rPr>
              <w:instrText xml:space="preserve"> PAGEREF _Toc156925792 \h </w:instrText>
            </w:r>
            <w:r w:rsidR="00905586">
              <w:rPr>
                <w:noProof/>
                <w:webHidden/>
              </w:rPr>
            </w:r>
            <w:r w:rsidR="00905586">
              <w:rPr>
                <w:noProof/>
                <w:webHidden/>
              </w:rPr>
              <w:fldChar w:fldCharType="separate"/>
            </w:r>
            <w:r w:rsidR="00905586">
              <w:rPr>
                <w:noProof/>
                <w:webHidden/>
              </w:rPr>
              <w:t>4</w:t>
            </w:r>
            <w:r w:rsidR="00905586">
              <w:rPr>
                <w:noProof/>
                <w:webHidden/>
              </w:rPr>
              <w:fldChar w:fldCharType="end"/>
            </w:r>
          </w:hyperlink>
        </w:p>
        <w:p w14:paraId="65573206" w14:textId="7E37633D" w:rsidR="00905586" w:rsidRDefault="008F63EF">
          <w:pPr>
            <w:pStyle w:val="Sumrio1"/>
            <w:tabs>
              <w:tab w:val="right" w:leader="dot" w:pos="8828"/>
            </w:tabs>
            <w:rPr>
              <w:rFonts w:asciiTheme="minorHAnsi" w:hAnsiTheme="minorHAnsi" w:cstheme="minorBidi"/>
              <w:noProof/>
              <w:sz w:val="22"/>
              <w:szCs w:val="22"/>
            </w:rPr>
          </w:pPr>
          <w:hyperlink w:anchor="_Toc156925793" w:history="1">
            <w:r w:rsidR="00905586" w:rsidRPr="00BC66F8">
              <w:rPr>
                <w:rStyle w:val="Hyperlink"/>
                <w:noProof/>
              </w:rPr>
              <w:t>3 - DO PREÇO</w:t>
            </w:r>
            <w:r w:rsidR="00905586">
              <w:rPr>
                <w:noProof/>
                <w:webHidden/>
              </w:rPr>
              <w:tab/>
            </w:r>
            <w:r w:rsidR="00905586">
              <w:rPr>
                <w:noProof/>
                <w:webHidden/>
              </w:rPr>
              <w:fldChar w:fldCharType="begin"/>
            </w:r>
            <w:r w:rsidR="00905586">
              <w:rPr>
                <w:noProof/>
                <w:webHidden/>
              </w:rPr>
              <w:instrText xml:space="preserve"> PAGEREF _Toc156925793 \h </w:instrText>
            </w:r>
            <w:r w:rsidR="00905586">
              <w:rPr>
                <w:noProof/>
                <w:webHidden/>
              </w:rPr>
            </w:r>
            <w:r w:rsidR="00905586">
              <w:rPr>
                <w:noProof/>
                <w:webHidden/>
              </w:rPr>
              <w:fldChar w:fldCharType="separate"/>
            </w:r>
            <w:r w:rsidR="00905586">
              <w:rPr>
                <w:noProof/>
                <w:webHidden/>
              </w:rPr>
              <w:t>5</w:t>
            </w:r>
            <w:r w:rsidR="00905586">
              <w:rPr>
                <w:noProof/>
                <w:webHidden/>
              </w:rPr>
              <w:fldChar w:fldCharType="end"/>
            </w:r>
          </w:hyperlink>
        </w:p>
        <w:p w14:paraId="5D26F6C1" w14:textId="542B7486" w:rsidR="00905586" w:rsidRDefault="008F63EF">
          <w:pPr>
            <w:pStyle w:val="Sumrio1"/>
            <w:tabs>
              <w:tab w:val="right" w:leader="dot" w:pos="8828"/>
            </w:tabs>
            <w:rPr>
              <w:rFonts w:asciiTheme="minorHAnsi" w:hAnsiTheme="minorHAnsi" w:cstheme="minorBidi"/>
              <w:noProof/>
              <w:sz w:val="22"/>
              <w:szCs w:val="22"/>
            </w:rPr>
          </w:pPr>
          <w:hyperlink w:anchor="_Toc156925794" w:history="1">
            <w:r w:rsidR="00905586" w:rsidRPr="00BC66F8">
              <w:rPr>
                <w:rStyle w:val="Hyperlink"/>
                <w:noProof/>
              </w:rPr>
              <w:t>4 - DOS RECURSOS ORÇAMENTÁRIOS</w:t>
            </w:r>
            <w:r w:rsidR="00905586">
              <w:rPr>
                <w:noProof/>
                <w:webHidden/>
              </w:rPr>
              <w:tab/>
            </w:r>
            <w:r w:rsidR="00905586">
              <w:rPr>
                <w:noProof/>
                <w:webHidden/>
              </w:rPr>
              <w:fldChar w:fldCharType="begin"/>
            </w:r>
            <w:r w:rsidR="00905586">
              <w:rPr>
                <w:noProof/>
                <w:webHidden/>
              </w:rPr>
              <w:instrText xml:space="preserve"> PAGEREF _Toc156925794 \h </w:instrText>
            </w:r>
            <w:r w:rsidR="00905586">
              <w:rPr>
                <w:noProof/>
                <w:webHidden/>
              </w:rPr>
            </w:r>
            <w:r w:rsidR="00905586">
              <w:rPr>
                <w:noProof/>
                <w:webHidden/>
              </w:rPr>
              <w:fldChar w:fldCharType="separate"/>
            </w:r>
            <w:r w:rsidR="00905586">
              <w:rPr>
                <w:noProof/>
                <w:webHidden/>
              </w:rPr>
              <w:t>6</w:t>
            </w:r>
            <w:r w:rsidR="00905586">
              <w:rPr>
                <w:noProof/>
                <w:webHidden/>
              </w:rPr>
              <w:fldChar w:fldCharType="end"/>
            </w:r>
          </w:hyperlink>
        </w:p>
        <w:p w14:paraId="3AD53D81" w14:textId="2EA99BC5" w:rsidR="00905586" w:rsidRDefault="008F63EF">
          <w:pPr>
            <w:pStyle w:val="Sumrio1"/>
            <w:tabs>
              <w:tab w:val="right" w:leader="dot" w:pos="8828"/>
            </w:tabs>
            <w:rPr>
              <w:rFonts w:asciiTheme="minorHAnsi" w:hAnsiTheme="minorHAnsi" w:cstheme="minorBidi"/>
              <w:noProof/>
              <w:sz w:val="22"/>
              <w:szCs w:val="22"/>
            </w:rPr>
          </w:pPr>
          <w:hyperlink w:anchor="_Toc156925795" w:history="1">
            <w:r w:rsidR="00905586" w:rsidRPr="00BC66F8">
              <w:rPr>
                <w:rStyle w:val="Hyperlink"/>
                <w:noProof/>
              </w:rPr>
              <w:t>5 - DAS CONDIÇÕES DE PARTICIPAÇÃO NA LICITAÇÃO</w:t>
            </w:r>
            <w:r w:rsidR="00905586">
              <w:rPr>
                <w:noProof/>
                <w:webHidden/>
              </w:rPr>
              <w:tab/>
            </w:r>
            <w:r w:rsidR="00905586">
              <w:rPr>
                <w:noProof/>
                <w:webHidden/>
              </w:rPr>
              <w:fldChar w:fldCharType="begin"/>
            </w:r>
            <w:r w:rsidR="00905586">
              <w:rPr>
                <w:noProof/>
                <w:webHidden/>
              </w:rPr>
              <w:instrText xml:space="preserve"> PAGEREF _Toc156925795 \h </w:instrText>
            </w:r>
            <w:r w:rsidR="00905586">
              <w:rPr>
                <w:noProof/>
                <w:webHidden/>
              </w:rPr>
            </w:r>
            <w:r w:rsidR="00905586">
              <w:rPr>
                <w:noProof/>
                <w:webHidden/>
              </w:rPr>
              <w:fldChar w:fldCharType="separate"/>
            </w:r>
            <w:r w:rsidR="00905586">
              <w:rPr>
                <w:noProof/>
                <w:webHidden/>
              </w:rPr>
              <w:t>6</w:t>
            </w:r>
            <w:r w:rsidR="00905586">
              <w:rPr>
                <w:noProof/>
                <w:webHidden/>
              </w:rPr>
              <w:fldChar w:fldCharType="end"/>
            </w:r>
          </w:hyperlink>
        </w:p>
        <w:p w14:paraId="21A54D37" w14:textId="4A851374" w:rsidR="00905586" w:rsidRDefault="008F63EF">
          <w:pPr>
            <w:pStyle w:val="Sumrio1"/>
            <w:tabs>
              <w:tab w:val="right" w:leader="dot" w:pos="8828"/>
            </w:tabs>
            <w:rPr>
              <w:rFonts w:asciiTheme="minorHAnsi" w:hAnsiTheme="minorHAnsi" w:cstheme="minorBidi"/>
              <w:noProof/>
              <w:sz w:val="22"/>
              <w:szCs w:val="22"/>
            </w:rPr>
          </w:pPr>
          <w:hyperlink w:anchor="_Toc156925796" w:history="1">
            <w:r w:rsidR="00905586" w:rsidRPr="00BC66F8">
              <w:rPr>
                <w:rStyle w:val="Hyperlink"/>
                <w:noProof/>
              </w:rPr>
              <w:t>6- DA APRESENTAÇÃO DA PROPOSTA E DOS DOCUMENTOS DE HABILITAÇÃO</w:t>
            </w:r>
            <w:r w:rsidR="00905586">
              <w:rPr>
                <w:noProof/>
                <w:webHidden/>
              </w:rPr>
              <w:tab/>
            </w:r>
            <w:r w:rsidR="00905586">
              <w:rPr>
                <w:noProof/>
                <w:webHidden/>
              </w:rPr>
              <w:fldChar w:fldCharType="begin"/>
            </w:r>
            <w:r w:rsidR="00905586">
              <w:rPr>
                <w:noProof/>
                <w:webHidden/>
              </w:rPr>
              <w:instrText xml:space="preserve"> PAGEREF _Toc156925796 \h </w:instrText>
            </w:r>
            <w:r w:rsidR="00905586">
              <w:rPr>
                <w:noProof/>
                <w:webHidden/>
              </w:rPr>
            </w:r>
            <w:r w:rsidR="00905586">
              <w:rPr>
                <w:noProof/>
                <w:webHidden/>
              </w:rPr>
              <w:fldChar w:fldCharType="separate"/>
            </w:r>
            <w:r w:rsidR="00905586">
              <w:rPr>
                <w:noProof/>
                <w:webHidden/>
              </w:rPr>
              <w:t>8</w:t>
            </w:r>
            <w:r w:rsidR="00905586">
              <w:rPr>
                <w:noProof/>
                <w:webHidden/>
              </w:rPr>
              <w:fldChar w:fldCharType="end"/>
            </w:r>
          </w:hyperlink>
        </w:p>
        <w:p w14:paraId="5D8FF82B" w14:textId="5F56F7AE" w:rsidR="00905586" w:rsidRDefault="008F63EF">
          <w:pPr>
            <w:pStyle w:val="Sumrio1"/>
            <w:tabs>
              <w:tab w:val="right" w:leader="dot" w:pos="8828"/>
            </w:tabs>
            <w:rPr>
              <w:rFonts w:asciiTheme="minorHAnsi" w:hAnsiTheme="minorHAnsi" w:cstheme="minorBidi"/>
              <w:noProof/>
              <w:sz w:val="22"/>
              <w:szCs w:val="22"/>
            </w:rPr>
          </w:pPr>
          <w:hyperlink w:anchor="_Toc156925797" w:history="1">
            <w:r w:rsidR="00905586" w:rsidRPr="00BC66F8">
              <w:rPr>
                <w:rStyle w:val="Hyperlink"/>
                <w:noProof/>
              </w:rPr>
              <w:t>7 – DO PREENCHIMENTO DA PROPOSTA</w:t>
            </w:r>
            <w:r w:rsidR="00905586">
              <w:rPr>
                <w:noProof/>
                <w:webHidden/>
              </w:rPr>
              <w:tab/>
            </w:r>
            <w:r w:rsidR="00905586">
              <w:rPr>
                <w:noProof/>
                <w:webHidden/>
              </w:rPr>
              <w:fldChar w:fldCharType="begin"/>
            </w:r>
            <w:r w:rsidR="00905586">
              <w:rPr>
                <w:noProof/>
                <w:webHidden/>
              </w:rPr>
              <w:instrText xml:space="preserve"> PAGEREF _Toc156925797 \h </w:instrText>
            </w:r>
            <w:r w:rsidR="00905586">
              <w:rPr>
                <w:noProof/>
                <w:webHidden/>
              </w:rPr>
            </w:r>
            <w:r w:rsidR="00905586">
              <w:rPr>
                <w:noProof/>
                <w:webHidden/>
              </w:rPr>
              <w:fldChar w:fldCharType="separate"/>
            </w:r>
            <w:r w:rsidR="00905586">
              <w:rPr>
                <w:noProof/>
                <w:webHidden/>
              </w:rPr>
              <w:t>10</w:t>
            </w:r>
            <w:r w:rsidR="00905586">
              <w:rPr>
                <w:noProof/>
                <w:webHidden/>
              </w:rPr>
              <w:fldChar w:fldCharType="end"/>
            </w:r>
          </w:hyperlink>
        </w:p>
        <w:p w14:paraId="77306482" w14:textId="1D2D8C46" w:rsidR="00905586" w:rsidRDefault="008F63EF">
          <w:pPr>
            <w:pStyle w:val="Sumrio1"/>
            <w:tabs>
              <w:tab w:val="right" w:leader="dot" w:pos="8828"/>
            </w:tabs>
            <w:rPr>
              <w:rFonts w:asciiTheme="minorHAnsi" w:hAnsiTheme="minorHAnsi" w:cstheme="minorBidi"/>
              <w:noProof/>
              <w:sz w:val="22"/>
              <w:szCs w:val="22"/>
            </w:rPr>
          </w:pPr>
          <w:hyperlink w:anchor="_Toc156925798" w:history="1">
            <w:r w:rsidR="00905586" w:rsidRPr="00BC66F8">
              <w:rPr>
                <w:rStyle w:val="Hyperlink"/>
                <w:noProof/>
              </w:rPr>
              <w:t>8 – DA ABERTURA DA SESSÃO, CLASSIFICAÇÃO DAS PROPOSTAS E FORMULAÇÃO DE LANCES</w:t>
            </w:r>
            <w:r w:rsidR="00905586">
              <w:rPr>
                <w:noProof/>
                <w:webHidden/>
              </w:rPr>
              <w:tab/>
            </w:r>
            <w:r w:rsidR="00905586">
              <w:rPr>
                <w:noProof/>
                <w:webHidden/>
              </w:rPr>
              <w:fldChar w:fldCharType="begin"/>
            </w:r>
            <w:r w:rsidR="00905586">
              <w:rPr>
                <w:noProof/>
                <w:webHidden/>
              </w:rPr>
              <w:instrText xml:space="preserve"> PAGEREF _Toc156925798 \h </w:instrText>
            </w:r>
            <w:r w:rsidR="00905586">
              <w:rPr>
                <w:noProof/>
                <w:webHidden/>
              </w:rPr>
            </w:r>
            <w:r w:rsidR="00905586">
              <w:rPr>
                <w:noProof/>
                <w:webHidden/>
              </w:rPr>
              <w:fldChar w:fldCharType="separate"/>
            </w:r>
            <w:r w:rsidR="00905586">
              <w:rPr>
                <w:noProof/>
                <w:webHidden/>
              </w:rPr>
              <w:t>11</w:t>
            </w:r>
            <w:r w:rsidR="00905586">
              <w:rPr>
                <w:noProof/>
                <w:webHidden/>
              </w:rPr>
              <w:fldChar w:fldCharType="end"/>
            </w:r>
          </w:hyperlink>
        </w:p>
        <w:p w14:paraId="168CB5BB" w14:textId="0DA69244" w:rsidR="00905586" w:rsidRDefault="008F63EF">
          <w:pPr>
            <w:pStyle w:val="Sumrio1"/>
            <w:tabs>
              <w:tab w:val="right" w:leader="dot" w:pos="8828"/>
            </w:tabs>
            <w:rPr>
              <w:rFonts w:asciiTheme="minorHAnsi" w:hAnsiTheme="minorHAnsi" w:cstheme="minorBidi"/>
              <w:noProof/>
              <w:sz w:val="22"/>
              <w:szCs w:val="22"/>
            </w:rPr>
          </w:pPr>
          <w:hyperlink w:anchor="_Toc156925799" w:history="1">
            <w:r w:rsidR="00905586" w:rsidRPr="00BC66F8">
              <w:rPr>
                <w:rStyle w:val="Hyperlink"/>
                <w:noProof/>
              </w:rPr>
              <w:t>9 - DA FASE DE JULGAMENTO</w:t>
            </w:r>
            <w:r w:rsidR="00905586">
              <w:rPr>
                <w:noProof/>
                <w:webHidden/>
              </w:rPr>
              <w:tab/>
            </w:r>
            <w:r w:rsidR="00905586">
              <w:rPr>
                <w:noProof/>
                <w:webHidden/>
              </w:rPr>
              <w:fldChar w:fldCharType="begin"/>
            </w:r>
            <w:r w:rsidR="00905586">
              <w:rPr>
                <w:noProof/>
                <w:webHidden/>
              </w:rPr>
              <w:instrText xml:space="preserve"> PAGEREF _Toc156925799 \h </w:instrText>
            </w:r>
            <w:r w:rsidR="00905586">
              <w:rPr>
                <w:noProof/>
                <w:webHidden/>
              </w:rPr>
            </w:r>
            <w:r w:rsidR="00905586">
              <w:rPr>
                <w:noProof/>
                <w:webHidden/>
              </w:rPr>
              <w:fldChar w:fldCharType="separate"/>
            </w:r>
            <w:r w:rsidR="00905586">
              <w:rPr>
                <w:noProof/>
                <w:webHidden/>
              </w:rPr>
              <w:t>16</w:t>
            </w:r>
            <w:r w:rsidR="00905586">
              <w:rPr>
                <w:noProof/>
                <w:webHidden/>
              </w:rPr>
              <w:fldChar w:fldCharType="end"/>
            </w:r>
          </w:hyperlink>
        </w:p>
        <w:p w14:paraId="2F248CFE" w14:textId="61D27AA3" w:rsidR="00905586" w:rsidRDefault="008F63EF">
          <w:pPr>
            <w:pStyle w:val="Sumrio1"/>
            <w:tabs>
              <w:tab w:val="right" w:leader="dot" w:pos="8828"/>
            </w:tabs>
            <w:rPr>
              <w:rFonts w:asciiTheme="minorHAnsi" w:hAnsiTheme="minorHAnsi" w:cstheme="minorBidi"/>
              <w:noProof/>
              <w:sz w:val="22"/>
              <w:szCs w:val="22"/>
            </w:rPr>
          </w:pPr>
          <w:hyperlink w:anchor="_Toc156925800" w:history="1">
            <w:r w:rsidR="00905586" w:rsidRPr="00BC66F8">
              <w:rPr>
                <w:rStyle w:val="Hyperlink"/>
                <w:noProof/>
              </w:rPr>
              <w:t>10 – DA FASE DE HABILITAÇÃO</w:t>
            </w:r>
            <w:r w:rsidR="00905586">
              <w:rPr>
                <w:noProof/>
                <w:webHidden/>
              </w:rPr>
              <w:tab/>
            </w:r>
            <w:r w:rsidR="00905586">
              <w:rPr>
                <w:noProof/>
                <w:webHidden/>
              </w:rPr>
              <w:fldChar w:fldCharType="begin"/>
            </w:r>
            <w:r w:rsidR="00905586">
              <w:rPr>
                <w:noProof/>
                <w:webHidden/>
              </w:rPr>
              <w:instrText xml:space="preserve"> PAGEREF _Toc156925800 \h </w:instrText>
            </w:r>
            <w:r w:rsidR="00905586">
              <w:rPr>
                <w:noProof/>
                <w:webHidden/>
              </w:rPr>
            </w:r>
            <w:r w:rsidR="00905586">
              <w:rPr>
                <w:noProof/>
                <w:webHidden/>
              </w:rPr>
              <w:fldChar w:fldCharType="separate"/>
            </w:r>
            <w:r w:rsidR="00905586">
              <w:rPr>
                <w:noProof/>
                <w:webHidden/>
              </w:rPr>
              <w:t>19</w:t>
            </w:r>
            <w:r w:rsidR="00905586">
              <w:rPr>
                <w:noProof/>
                <w:webHidden/>
              </w:rPr>
              <w:fldChar w:fldCharType="end"/>
            </w:r>
          </w:hyperlink>
        </w:p>
        <w:p w14:paraId="2841BFBF" w14:textId="41552EE8" w:rsidR="00905586" w:rsidRDefault="008F63EF">
          <w:pPr>
            <w:pStyle w:val="Sumrio1"/>
            <w:tabs>
              <w:tab w:val="right" w:leader="dot" w:pos="8828"/>
            </w:tabs>
            <w:rPr>
              <w:rFonts w:asciiTheme="minorHAnsi" w:hAnsiTheme="minorHAnsi" w:cstheme="minorBidi"/>
              <w:noProof/>
              <w:sz w:val="22"/>
              <w:szCs w:val="22"/>
            </w:rPr>
          </w:pPr>
          <w:hyperlink w:anchor="_Toc156925801" w:history="1">
            <w:r w:rsidR="00905586" w:rsidRPr="00BC66F8">
              <w:rPr>
                <w:rStyle w:val="Hyperlink"/>
                <w:noProof/>
              </w:rPr>
              <w:t>11 – DOS RECURSOS</w:t>
            </w:r>
            <w:r w:rsidR="00905586">
              <w:rPr>
                <w:noProof/>
                <w:webHidden/>
              </w:rPr>
              <w:tab/>
            </w:r>
            <w:r w:rsidR="00905586">
              <w:rPr>
                <w:noProof/>
                <w:webHidden/>
              </w:rPr>
              <w:fldChar w:fldCharType="begin"/>
            </w:r>
            <w:r w:rsidR="00905586">
              <w:rPr>
                <w:noProof/>
                <w:webHidden/>
              </w:rPr>
              <w:instrText xml:space="preserve"> PAGEREF _Toc156925801 \h </w:instrText>
            </w:r>
            <w:r w:rsidR="00905586">
              <w:rPr>
                <w:noProof/>
                <w:webHidden/>
              </w:rPr>
            </w:r>
            <w:r w:rsidR="00905586">
              <w:rPr>
                <w:noProof/>
                <w:webHidden/>
              </w:rPr>
              <w:fldChar w:fldCharType="separate"/>
            </w:r>
            <w:r w:rsidR="00905586">
              <w:rPr>
                <w:noProof/>
                <w:webHidden/>
              </w:rPr>
              <w:t>25</w:t>
            </w:r>
            <w:r w:rsidR="00905586">
              <w:rPr>
                <w:noProof/>
                <w:webHidden/>
              </w:rPr>
              <w:fldChar w:fldCharType="end"/>
            </w:r>
          </w:hyperlink>
        </w:p>
        <w:p w14:paraId="7D65C332" w14:textId="001C2F6C" w:rsidR="00905586" w:rsidRDefault="008F63EF">
          <w:pPr>
            <w:pStyle w:val="Sumrio1"/>
            <w:tabs>
              <w:tab w:val="right" w:leader="dot" w:pos="8828"/>
            </w:tabs>
            <w:rPr>
              <w:rFonts w:asciiTheme="minorHAnsi" w:hAnsiTheme="minorHAnsi" w:cstheme="minorBidi"/>
              <w:noProof/>
              <w:sz w:val="22"/>
              <w:szCs w:val="22"/>
            </w:rPr>
          </w:pPr>
          <w:hyperlink w:anchor="_Toc156925802" w:history="1">
            <w:r w:rsidR="00905586" w:rsidRPr="00BC66F8">
              <w:rPr>
                <w:rStyle w:val="Hyperlink"/>
                <w:noProof/>
              </w:rPr>
              <w:t>12 – DA FORMALIZAÇÃO DO CONTRATO</w:t>
            </w:r>
            <w:r w:rsidR="00905586">
              <w:rPr>
                <w:noProof/>
                <w:webHidden/>
              </w:rPr>
              <w:tab/>
            </w:r>
            <w:r w:rsidR="00905586">
              <w:rPr>
                <w:noProof/>
                <w:webHidden/>
              </w:rPr>
              <w:fldChar w:fldCharType="begin"/>
            </w:r>
            <w:r w:rsidR="00905586">
              <w:rPr>
                <w:noProof/>
                <w:webHidden/>
              </w:rPr>
              <w:instrText xml:space="preserve"> PAGEREF _Toc156925802 \h </w:instrText>
            </w:r>
            <w:r w:rsidR="00905586">
              <w:rPr>
                <w:noProof/>
                <w:webHidden/>
              </w:rPr>
            </w:r>
            <w:r w:rsidR="00905586">
              <w:rPr>
                <w:noProof/>
                <w:webHidden/>
              </w:rPr>
              <w:fldChar w:fldCharType="separate"/>
            </w:r>
            <w:r w:rsidR="00905586">
              <w:rPr>
                <w:noProof/>
                <w:webHidden/>
              </w:rPr>
              <w:t>26</w:t>
            </w:r>
            <w:r w:rsidR="00905586">
              <w:rPr>
                <w:noProof/>
                <w:webHidden/>
              </w:rPr>
              <w:fldChar w:fldCharType="end"/>
            </w:r>
          </w:hyperlink>
        </w:p>
        <w:p w14:paraId="43FE59F0" w14:textId="395158F1" w:rsidR="00905586" w:rsidRDefault="008F63EF">
          <w:pPr>
            <w:pStyle w:val="Sumrio1"/>
            <w:tabs>
              <w:tab w:val="right" w:leader="dot" w:pos="8828"/>
            </w:tabs>
            <w:rPr>
              <w:rFonts w:asciiTheme="minorHAnsi" w:hAnsiTheme="minorHAnsi" w:cstheme="minorBidi"/>
              <w:noProof/>
              <w:sz w:val="22"/>
              <w:szCs w:val="22"/>
            </w:rPr>
          </w:pPr>
          <w:hyperlink w:anchor="_Toc156925803" w:history="1">
            <w:r w:rsidR="00905586" w:rsidRPr="00BC66F8">
              <w:rPr>
                <w:rStyle w:val="Hyperlink"/>
                <w:noProof/>
              </w:rPr>
              <w:t>13 – DAS CONDIÇOES DO RECEBIMENTO</w:t>
            </w:r>
            <w:r w:rsidR="00905586">
              <w:rPr>
                <w:noProof/>
                <w:webHidden/>
              </w:rPr>
              <w:tab/>
            </w:r>
            <w:r w:rsidR="00905586">
              <w:rPr>
                <w:noProof/>
                <w:webHidden/>
              </w:rPr>
              <w:fldChar w:fldCharType="begin"/>
            </w:r>
            <w:r w:rsidR="00905586">
              <w:rPr>
                <w:noProof/>
                <w:webHidden/>
              </w:rPr>
              <w:instrText xml:space="preserve"> PAGEREF _Toc156925803 \h </w:instrText>
            </w:r>
            <w:r w:rsidR="00905586">
              <w:rPr>
                <w:noProof/>
                <w:webHidden/>
              </w:rPr>
            </w:r>
            <w:r w:rsidR="00905586">
              <w:rPr>
                <w:noProof/>
                <w:webHidden/>
              </w:rPr>
              <w:fldChar w:fldCharType="separate"/>
            </w:r>
            <w:r w:rsidR="00905586">
              <w:rPr>
                <w:noProof/>
                <w:webHidden/>
              </w:rPr>
              <w:t>30</w:t>
            </w:r>
            <w:r w:rsidR="00905586">
              <w:rPr>
                <w:noProof/>
                <w:webHidden/>
              </w:rPr>
              <w:fldChar w:fldCharType="end"/>
            </w:r>
          </w:hyperlink>
        </w:p>
        <w:p w14:paraId="0FCD20EF" w14:textId="52B64155" w:rsidR="00905586" w:rsidRDefault="008F63EF">
          <w:pPr>
            <w:pStyle w:val="Sumrio1"/>
            <w:tabs>
              <w:tab w:val="right" w:leader="dot" w:pos="8828"/>
            </w:tabs>
            <w:rPr>
              <w:rFonts w:asciiTheme="minorHAnsi" w:hAnsiTheme="minorHAnsi" w:cstheme="minorBidi"/>
              <w:noProof/>
              <w:sz w:val="22"/>
              <w:szCs w:val="22"/>
            </w:rPr>
          </w:pPr>
          <w:hyperlink w:anchor="_Toc156925804" w:history="1">
            <w:r w:rsidR="00905586" w:rsidRPr="00BC66F8">
              <w:rPr>
                <w:rStyle w:val="Hyperlink"/>
                <w:noProof/>
              </w:rPr>
              <w:t>14 - DAS INFRAÇOES ADMINISTRATIVAS E SANÇÕES</w:t>
            </w:r>
            <w:r w:rsidR="00905586">
              <w:rPr>
                <w:noProof/>
                <w:webHidden/>
              </w:rPr>
              <w:tab/>
            </w:r>
            <w:r w:rsidR="00905586">
              <w:rPr>
                <w:noProof/>
                <w:webHidden/>
              </w:rPr>
              <w:fldChar w:fldCharType="begin"/>
            </w:r>
            <w:r w:rsidR="00905586">
              <w:rPr>
                <w:noProof/>
                <w:webHidden/>
              </w:rPr>
              <w:instrText xml:space="preserve"> PAGEREF _Toc156925804 \h </w:instrText>
            </w:r>
            <w:r w:rsidR="00905586">
              <w:rPr>
                <w:noProof/>
                <w:webHidden/>
              </w:rPr>
            </w:r>
            <w:r w:rsidR="00905586">
              <w:rPr>
                <w:noProof/>
                <w:webHidden/>
              </w:rPr>
              <w:fldChar w:fldCharType="separate"/>
            </w:r>
            <w:r w:rsidR="00905586">
              <w:rPr>
                <w:noProof/>
                <w:webHidden/>
              </w:rPr>
              <w:t>30</w:t>
            </w:r>
            <w:r w:rsidR="00905586">
              <w:rPr>
                <w:noProof/>
                <w:webHidden/>
              </w:rPr>
              <w:fldChar w:fldCharType="end"/>
            </w:r>
          </w:hyperlink>
        </w:p>
        <w:p w14:paraId="4B753502" w14:textId="11934F5B" w:rsidR="00905586" w:rsidRDefault="008F63EF">
          <w:pPr>
            <w:pStyle w:val="Sumrio1"/>
            <w:tabs>
              <w:tab w:val="right" w:leader="dot" w:pos="8828"/>
            </w:tabs>
            <w:rPr>
              <w:rFonts w:asciiTheme="minorHAnsi" w:hAnsiTheme="minorHAnsi" w:cstheme="minorBidi"/>
              <w:noProof/>
              <w:sz w:val="22"/>
              <w:szCs w:val="22"/>
            </w:rPr>
          </w:pPr>
          <w:hyperlink w:anchor="_Toc156925805" w:history="1">
            <w:r w:rsidR="00905586" w:rsidRPr="00BC66F8">
              <w:rPr>
                <w:rStyle w:val="Hyperlink"/>
                <w:noProof/>
              </w:rPr>
              <w:t>15 – DO PAGAMENTO</w:t>
            </w:r>
            <w:r w:rsidR="00905586">
              <w:rPr>
                <w:noProof/>
                <w:webHidden/>
              </w:rPr>
              <w:tab/>
            </w:r>
            <w:r w:rsidR="00905586">
              <w:rPr>
                <w:noProof/>
                <w:webHidden/>
              </w:rPr>
              <w:fldChar w:fldCharType="begin"/>
            </w:r>
            <w:r w:rsidR="00905586">
              <w:rPr>
                <w:noProof/>
                <w:webHidden/>
              </w:rPr>
              <w:instrText xml:space="preserve"> PAGEREF _Toc156925805 \h </w:instrText>
            </w:r>
            <w:r w:rsidR="00905586">
              <w:rPr>
                <w:noProof/>
                <w:webHidden/>
              </w:rPr>
            </w:r>
            <w:r w:rsidR="00905586">
              <w:rPr>
                <w:noProof/>
                <w:webHidden/>
              </w:rPr>
              <w:fldChar w:fldCharType="separate"/>
            </w:r>
            <w:r w:rsidR="00905586">
              <w:rPr>
                <w:noProof/>
                <w:webHidden/>
              </w:rPr>
              <w:t>33</w:t>
            </w:r>
            <w:r w:rsidR="00905586">
              <w:rPr>
                <w:noProof/>
                <w:webHidden/>
              </w:rPr>
              <w:fldChar w:fldCharType="end"/>
            </w:r>
          </w:hyperlink>
        </w:p>
        <w:p w14:paraId="6A7F72CD" w14:textId="3732B031" w:rsidR="00905586" w:rsidRDefault="008F63EF">
          <w:pPr>
            <w:pStyle w:val="Sumrio1"/>
            <w:tabs>
              <w:tab w:val="right" w:leader="dot" w:pos="8828"/>
            </w:tabs>
            <w:rPr>
              <w:rFonts w:asciiTheme="minorHAnsi" w:hAnsiTheme="minorHAnsi" w:cstheme="minorBidi"/>
              <w:noProof/>
              <w:sz w:val="22"/>
              <w:szCs w:val="22"/>
            </w:rPr>
          </w:pPr>
          <w:hyperlink w:anchor="_Toc156925806" w:history="1">
            <w:r w:rsidR="00905586" w:rsidRPr="00BC66F8">
              <w:rPr>
                <w:rStyle w:val="Hyperlink"/>
                <w:rFonts w:eastAsia="Times New Roman"/>
                <w:noProof/>
                <w:shd w:val="clear" w:color="auto" w:fill="D9D9D9"/>
              </w:rPr>
              <w:t>16 - DA GARANTIA DA EXECUÇÃO CONTRATUAL</w:t>
            </w:r>
            <w:r w:rsidR="00905586">
              <w:rPr>
                <w:noProof/>
                <w:webHidden/>
              </w:rPr>
              <w:tab/>
            </w:r>
            <w:r w:rsidR="00905586">
              <w:rPr>
                <w:noProof/>
                <w:webHidden/>
              </w:rPr>
              <w:fldChar w:fldCharType="begin"/>
            </w:r>
            <w:r w:rsidR="00905586">
              <w:rPr>
                <w:noProof/>
                <w:webHidden/>
              </w:rPr>
              <w:instrText xml:space="preserve"> PAGEREF _Toc156925806 \h </w:instrText>
            </w:r>
            <w:r w:rsidR="00905586">
              <w:rPr>
                <w:noProof/>
                <w:webHidden/>
              </w:rPr>
            </w:r>
            <w:r w:rsidR="00905586">
              <w:rPr>
                <w:noProof/>
                <w:webHidden/>
              </w:rPr>
              <w:fldChar w:fldCharType="separate"/>
            </w:r>
            <w:r w:rsidR="00905586">
              <w:rPr>
                <w:noProof/>
                <w:webHidden/>
              </w:rPr>
              <w:t>33</w:t>
            </w:r>
            <w:r w:rsidR="00905586">
              <w:rPr>
                <w:noProof/>
                <w:webHidden/>
              </w:rPr>
              <w:fldChar w:fldCharType="end"/>
            </w:r>
          </w:hyperlink>
        </w:p>
        <w:p w14:paraId="366423F3" w14:textId="5FBC9D31" w:rsidR="00905586" w:rsidRDefault="008F63EF">
          <w:pPr>
            <w:pStyle w:val="Sumrio1"/>
            <w:tabs>
              <w:tab w:val="right" w:leader="dot" w:pos="8828"/>
            </w:tabs>
            <w:rPr>
              <w:rFonts w:asciiTheme="minorHAnsi" w:hAnsiTheme="minorHAnsi" w:cstheme="minorBidi"/>
              <w:noProof/>
              <w:sz w:val="22"/>
              <w:szCs w:val="22"/>
            </w:rPr>
          </w:pPr>
          <w:hyperlink w:anchor="_Toc156925807" w:history="1">
            <w:r w:rsidR="00905586" w:rsidRPr="00BC66F8">
              <w:rPr>
                <w:rStyle w:val="Hyperlink"/>
                <w:rFonts w:eastAsia="Times New Roman"/>
                <w:noProof/>
                <w:shd w:val="clear" w:color="auto" w:fill="D9D9D9"/>
              </w:rPr>
              <w:t>17 - DA IMPUGNAÇÃO AO EDITAL E DO PEDIDO DE ESCLARECIMENTO</w:t>
            </w:r>
            <w:r w:rsidR="00905586">
              <w:rPr>
                <w:noProof/>
                <w:webHidden/>
              </w:rPr>
              <w:tab/>
            </w:r>
            <w:r w:rsidR="00905586">
              <w:rPr>
                <w:noProof/>
                <w:webHidden/>
              </w:rPr>
              <w:fldChar w:fldCharType="begin"/>
            </w:r>
            <w:r w:rsidR="00905586">
              <w:rPr>
                <w:noProof/>
                <w:webHidden/>
              </w:rPr>
              <w:instrText xml:space="preserve"> PAGEREF _Toc156925807 \h </w:instrText>
            </w:r>
            <w:r w:rsidR="00905586">
              <w:rPr>
                <w:noProof/>
                <w:webHidden/>
              </w:rPr>
            </w:r>
            <w:r w:rsidR="00905586">
              <w:rPr>
                <w:noProof/>
                <w:webHidden/>
              </w:rPr>
              <w:fldChar w:fldCharType="separate"/>
            </w:r>
            <w:r w:rsidR="00905586">
              <w:rPr>
                <w:noProof/>
                <w:webHidden/>
              </w:rPr>
              <w:t>39</w:t>
            </w:r>
            <w:r w:rsidR="00905586">
              <w:rPr>
                <w:noProof/>
                <w:webHidden/>
              </w:rPr>
              <w:fldChar w:fldCharType="end"/>
            </w:r>
          </w:hyperlink>
        </w:p>
        <w:p w14:paraId="3AC3F652" w14:textId="53FD1E9C" w:rsidR="00905586" w:rsidRDefault="008F63EF">
          <w:pPr>
            <w:pStyle w:val="Sumrio1"/>
            <w:tabs>
              <w:tab w:val="right" w:leader="dot" w:pos="8828"/>
            </w:tabs>
            <w:rPr>
              <w:rFonts w:asciiTheme="minorHAnsi" w:hAnsiTheme="minorHAnsi" w:cstheme="minorBidi"/>
              <w:noProof/>
              <w:sz w:val="22"/>
              <w:szCs w:val="22"/>
            </w:rPr>
          </w:pPr>
          <w:hyperlink w:anchor="_Toc156925808" w:history="1">
            <w:r w:rsidR="00905586" w:rsidRPr="00BC66F8">
              <w:rPr>
                <w:rStyle w:val="Hyperlink"/>
                <w:rFonts w:eastAsia="Times New Roman"/>
                <w:noProof/>
                <w:shd w:val="clear" w:color="auto" w:fill="D9D9D9"/>
              </w:rPr>
              <w:t>18 - DAS DISPOSIÇÕES GERAIS</w:t>
            </w:r>
            <w:r w:rsidR="00905586">
              <w:rPr>
                <w:noProof/>
                <w:webHidden/>
              </w:rPr>
              <w:tab/>
            </w:r>
            <w:r w:rsidR="00905586">
              <w:rPr>
                <w:noProof/>
                <w:webHidden/>
              </w:rPr>
              <w:fldChar w:fldCharType="begin"/>
            </w:r>
            <w:r w:rsidR="00905586">
              <w:rPr>
                <w:noProof/>
                <w:webHidden/>
              </w:rPr>
              <w:instrText xml:space="preserve"> PAGEREF _Toc156925808 \h </w:instrText>
            </w:r>
            <w:r w:rsidR="00905586">
              <w:rPr>
                <w:noProof/>
                <w:webHidden/>
              </w:rPr>
            </w:r>
            <w:r w:rsidR="00905586">
              <w:rPr>
                <w:noProof/>
                <w:webHidden/>
              </w:rPr>
              <w:fldChar w:fldCharType="separate"/>
            </w:r>
            <w:r w:rsidR="00905586">
              <w:rPr>
                <w:noProof/>
                <w:webHidden/>
              </w:rPr>
              <w:t>40</w:t>
            </w:r>
            <w:r w:rsidR="00905586">
              <w:rPr>
                <w:noProof/>
                <w:webHidden/>
              </w:rPr>
              <w:fldChar w:fldCharType="end"/>
            </w:r>
          </w:hyperlink>
        </w:p>
        <w:p w14:paraId="4605F04C" w14:textId="7B5F1F38" w:rsidR="00653424" w:rsidRDefault="00653424">
          <w:r w:rsidRPr="00653424">
            <w:rPr>
              <w:rFonts w:asciiTheme="minorHAnsi" w:hAnsiTheme="minorHAnsi" w:cstheme="minorHAnsi"/>
              <w:b/>
              <w:bCs/>
              <w:sz w:val="20"/>
              <w:szCs w:val="20"/>
            </w:rPr>
            <w:fldChar w:fldCharType="end"/>
          </w:r>
        </w:p>
      </w:sdtContent>
    </w:sdt>
    <w:p w14:paraId="184F924C" w14:textId="77777777" w:rsidR="006442C6" w:rsidRDefault="006442C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57" w:lineRule="atLeast"/>
        <w:ind w:right="481" w:firstLine="708"/>
        <w:rPr>
          <w:rFonts w:ascii="Fonte Ecológica Spranq" w:hAnsi="Fonte Ecológica Spranq" w:cs="Fonte Ecológica Spranq"/>
          <w:b/>
          <w:bCs/>
          <w:sz w:val="22"/>
          <w:szCs w:val="22"/>
        </w:rPr>
      </w:pPr>
    </w:p>
    <w:p w14:paraId="48D4824B" w14:textId="77777777" w:rsidR="006442C6" w:rsidRPr="000F5FCF" w:rsidRDefault="002E405F" w:rsidP="000F5FCF">
      <w:pPr>
        <w:pStyle w:val="Ttulo1"/>
      </w:pPr>
      <w:bookmarkStart w:id="1" w:name="_Toc156925791"/>
      <w:r w:rsidRPr="000F5FCF">
        <w:t>1 – PREÂMBULO</w:t>
      </w:r>
      <w:bookmarkEnd w:id="1"/>
    </w:p>
    <w:p w14:paraId="74286D55" w14:textId="5E637606" w:rsidR="00A773FC" w:rsidRPr="00297F7D" w:rsidRDefault="00A773FC" w:rsidP="00297F7D">
      <w:pPr>
        <w:pStyle w:val="PargrafodaLista"/>
        <w:widowControl/>
        <w:numPr>
          <w:ilvl w:val="1"/>
          <w:numId w:val="4"/>
        </w:numPr>
        <w:autoSpaceDE/>
        <w:autoSpaceDN/>
        <w:adjustRightInd/>
        <w:spacing w:after="240" w:line="276" w:lineRule="auto"/>
        <w:ind w:right="45"/>
        <w:jc w:val="both"/>
        <w:textAlignment w:val="baseline"/>
        <w:rPr>
          <w:rFonts w:asciiTheme="minorHAnsi" w:eastAsia="Times New Roman" w:hAnsiTheme="minorHAnsi" w:cstheme="minorHAnsi"/>
          <w:color w:val="000000"/>
        </w:rPr>
      </w:pPr>
      <w:r w:rsidRPr="00297F7D">
        <w:rPr>
          <w:rFonts w:asciiTheme="minorHAnsi" w:eastAsia="Times New Roman" w:hAnsiTheme="minorHAnsi" w:cstheme="minorHAnsi"/>
        </w:rPr>
        <w:t xml:space="preserve">- </w:t>
      </w:r>
      <w:r w:rsidRPr="00297F7D">
        <w:rPr>
          <w:rFonts w:asciiTheme="minorHAnsi" w:eastAsia="Times New Roman" w:hAnsiTheme="minorHAnsi" w:cstheme="minorHAnsi"/>
          <w:color w:val="000000"/>
          <w:shd w:val="clear" w:color="auto" w:fill="FFFFFF"/>
        </w:rPr>
        <w:t xml:space="preserve">Torna-se público, para conhecimento dos interessados, que, por meio da utilização de recursos de tecnologia da informação, através da rede mundial de computadores - INTERNET, será realizado na modalidade CONCORRÊNCIA, na forma ELETRÔNICA nº </w:t>
      </w:r>
      <w:r w:rsidRPr="00297F7D">
        <w:rPr>
          <w:rFonts w:asciiTheme="minorHAnsi" w:eastAsia="Times New Roman" w:hAnsiTheme="minorHAnsi" w:cstheme="minorHAnsi"/>
          <w:b/>
          <w:bCs/>
          <w:color w:val="000000"/>
          <w:shd w:val="clear" w:color="auto" w:fill="FFFFFF"/>
        </w:rPr>
        <w:t>&lt;NUM_LICITA&gt;</w:t>
      </w:r>
      <w:r w:rsidRPr="00297F7D">
        <w:rPr>
          <w:rFonts w:asciiTheme="minorHAnsi" w:eastAsia="Times New Roman" w:hAnsiTheme="minorHAnsi" w:cstheme="minorHAnsi"/>
          <w:color w:val="000000"/>
          <w:shd w:val="clear" w:color="auto" w:fill="FFFFFF"/>
        </w:rPr>
        <w:t xml:space="preserve">, critério de julgamento </w:t>
      </w:r>
      <w:r w:rsidRPr="00297F7D">
        <w:rPr>
          <w:rFonts w:asciiTheme="minorHAnsi" w:eastAsia="Times New Roman" w:hAnsiTheme="minorHAnsi" w:cstheme="minorHAnsi"/>
          <w:b/>
          <w:bCs/>
          <w:color w:val="000000"/>
          <w:shd w:val="clear" w:color="auto" w:fill="FFFFFF"/>
        </w:rPr>
        <w:t>&lt;TIPO&gt;</w:t>
      </w:r>
      <w:r w:rsidRPr="00297F7D">
        <w:rPr>
          <w:rFonts w:asciiTheme="minorHAnsi" w:eastAsia="Times New Roman" w:hAnsiTheme="minorHAnsi" w:cstheme="minorHAnsi"/>
          <w:color w:val="000000"/>
          <w:shd w:val="clear" w:color="auto" w:fill="FFFFFF"/>
        </w:rPr>
        <w:t xml:space="preserve">, no endereço eletrônico </w:t>
      </w:r>
      <w:hyperlink r:id="rId12" w:tgtFrame="_blank" w:history="1">
        <w:r w:rsidRPr="00297F7D">
          <w:rPr>
            <w:rFonts w:asciiTheme="minorHAnsi" w:eastAsia="Times New Roman" w:hAnsiTheme="minorHAnsi" w:cstheme="minorHAnsi"/>
            <w:color w:val="0000FF"/>
            <w:u w:val="single"/>
            <w:shd w:val="clear" w:color="auto" w:fill="FFFFFF"/>
          </w:rPr>
          <w:t>www.gov.br/compras</w:t>
        </w:r>
      </w:hyperlink>
      <w:r w:rsidRPr="00297F7D">
        <w:rPr>
          <w:rFonts w:asciiTheme="minorHAnsi" w:eastAsia="Times New Roman" w:hAnsiTheme="minorHAnsi" w:cstheme="minorHAnsi"/>
          <w:color w:val="000000"/>
          <w:shd w:val="clear" w:color="auto" w:fill="FFFFFF"/>
        </w:rPr>
        <w:t xml:space="preserve">, visando à &lt;OBJ_RESUMIDO&gt;, para atender à solicitação do </w:t>
      </w:r>
      <w:r w:rsidRPr="00297F7D">
        <w:rPr>
          <w:rFonts w:asciiTheme="minorHAnsi" w:eastAsia="Times New Roman" w:hAnsiTheme="minorHAnsi" w:cstheme="minorHAnsi"/>
          <w:color w:val="FF0000"/>
          <w:shd w:val="clear" w:color="auto" w:fill="FFFFFF"/>
        </w:rPr>
        <w:t>Departamento................ da Secretaria-Geral .</w:t>
      </w:r>
      <w:r w:rsidRPr="00297F7D">
        <w:rPr>
          <w:rFonts w:asciiTheme="minorHAnsi" w:eastAsia="Times New Roman" w:hAnsiTheme="minorHAnsi" w:cstheme="minorHAnsi"/>
          <w:color w:val="000000"/>
        </w:rPr>
        <w:t>........ do Tribunal de Justiça do Estado do Rio de Janeiro, doravante designado Tribunal, garantindo-se a observância do princípio constitucional da isonomia, da seleção da proposta apta a gerar o resultado de contratação mais vantajosa para o Tribunal e da promoção do desenvolvimento nacional sustentável, de acordo com os princípios e normas aplicáveis à espécie, especialmente a Lei nº 14.133/2021, bem como das cláusulas e condições estabelecidas neste Edital e seus anexos, que as licitantes declaram conhecer e a elas se sujeitam incondicional e irrestritamente. </w:t>
      </w:r>
    </w:p>
    <w:p w14:paraId="78DCC50F" w14:textId="69BFA697" w:rsidR="00297F7D" w:rsidRPr="00297F7D" w:rsidRDefault="00297F7D" w:rsidP="00297F7D">
      <w:pPr>
        <w:pStyle w:val="PargrafodaLista"/>
        <w:widowControl/>
        <w:autoSpaceDE/>
        <w:autoSpaceDN/>
        <w:adjustRightInd/>
        <w:spacing w:after="240" w:line="276" w:lineRule="auto"/>
        <w:ind w:left="360" w:right="45"/>
        <w:jc w:val="both"/>
        <w:textAlignment w:val="baseline"/>
        <w:rPr>
          <w:rFonts w:asciiTheme="minorHAnsi" w:eastAsia="Times New Roman" w:hAnsiTheme="minorHAnsi" w:cstheme="minorHAnsi"/>
        </w:rPr>
      </w:pPr>
      <w:r>
        <w:rPr>
          <w:rFonts w:asciiTheme="minorHAnsi" w:eastAsia="Times New Roman" w:hAnsiTheme="minorHAnsi" w:cstheme="minorHAnsi"/>
        </w:rPr>
        <w:t>1.1.1 –</w:t>
      </w:r>
      <w:r>
        <w:rPr>
          <w:rStyle w:val="normaltextrun"/>
          <w:color w:val="000000"/>
          <w:shd w:val="clear" w:color="auto" w:fill="FFFFFF"/>
        </w:rPr>
        <w:t xml:space="preserve"> Os arquivos digitais com as plantas dos projetos (PDF) serão disponibilizados pelo DEENG/DIPEA na nuvem para download, podendo ser solicitados através do e-mail dipea.secretaria@tjrj.jus.br.</w:t>
      </w:r>
      <w:r>
        <w:rPr>
          <w:rStyle w:val="eop"/>
          <w:color w:val="000000"/>
          <w:shd w:val="clear" w:color="auto" w:fill="FFFFFF"/>
        </w:rPr>
        <w:t xml:space="preserve">  </w:t>
      </w:r>
      <w:r w:rsidRPr="00297F7D">
        <w:rPr>
          <w:rStyle w:val="eop"/>
          <w:color w:val="FF0000"/>
          <w:shd w:val="clear" w:color="auto" w:fill="FFFFFF"/>
        </w:rPr>
        <w:t>(Verificar se os documentos serão disponibilizados pelo DIPEA).</w:t>
      </w:r>
    </w:p>
    <w:p w14:paraId="4DF75D6C" w14:textId="77777777" w:rsidR="00A773FC" w:rsidRPr="00905586" w:rsidRDefault="00A773FC" w:rsidP="00905586">
      <w:pPr>
        <w:widowControl/>
        <w:autoSpaceDE/>
        <w:autoSpaceDN/>
        <w:adjustRightInd/>
        <w:spacing w:after="240" w:line="276" w:lineRule="auto"/>
        <w:ind w:left="225" w:right="510"/>
        <w:jc w:val="both"/>
        <w:textAlignment w:val="baseline"/>
        <w:rPr>
          <w:rFonts w:asciiTheme="minorHAnsi" w:eastAsia="Times New Roman" w:hAnsiTheme="minorHAnsi" w:cstheme="minorHAnsi"/>
          <w:i/>
          <w:iCs/>
          <w:color w:val="2E74B5"/>
          <w:sz w:val="22"/>
          <w:szCs w:val="22"/>
        </w:rPr>
      </w:pPr>
      <w:r w:rsidRPr="00905586">
        <w:rPr>
          <w:rFonts w:asciiTheme="minorHAnsi" w:eastAsia="Times New Roman" w:hAnsiTheme="minorHAnsi" w:cstheme="minorHAnsi"/>
          <w:b/>
          <w:bCs/>
          <w:i/>
          <w:iCs/>
          <w:color w:val="2E74B5"/>
          <w:sz w:val="22"/>
          <w:szCs w:val="22"/>
        </w:rPr>
        <w:t>*Nota Explicativa:</w:t>
      </w:r>
      <w:r w:rsidRPr="00905586">
        <w:rPr>
          <w:rFonts w:asciiTheme="minorHAnsi" w:eastAsia="Times New Roman" w:hAnsiTheme="minorHAnsi" w:cstheme="minorHAnsi"/>
          <w:i/>
          <w:iCs/>
          <w:color w:val="2E74B5"/>
          <w:sz w:val="22"/>
          <w:szCs w:val="22"/>
        </w:rPr>
        <w:t xml:space="preserve"> </w:t>
      </w:r>
      <w:r w:rsidRPr="00905586">
        <w:rPr>
          <w:rFonts w:asciiTheme="minorHAnsi" w:eastAsia="Times New Roman" w:hAnsiTheme="minorHAnsi" w:cstheme="minorHAnsi"/>
          <w:color w:val="2E74B5"/>
          <w:sz w:val="22"/>
          <w:szCs w:val="22"/>
        </w:rPr>
        <w:t>conferir a relação dos documentos anexos com o que consta nos autos.</w:t>
      </w:r>
      <w:r w:rsidRPr="00905586">
        <w:rPr>
          <w:rFonts w:asciiTheme="minorHAnsi" w:eastAsia="Times New Roman" w:hAnsiTheme="minorHAnsi" w:cstheme="minorHAnsi"/>
          <w:i/>
          <w:iCs/>
          <w:color w:val="2E74B5"/>
          <w:sz w:val="22"/>
          <w:szCs w:val="22"/>
        </w:rPr>
        <w:t> </w:t>
      </w:r>
    </w:p>
    <w:p w14:paraId="25C7E8B4" w14:textId="77777777" w:rsidR="00A773FC" w:rsidRPr="00905586" w:rsidRDefault="00A773FC" w:rsidP="00905586">
      <w:pPr>
        <w:widowControl/>
        <w:autoSpaceDE/>
        <w:autoSpaceDN/>
        <w:adjustRightInd/>
        <w:spacing w:after="240" w:line="276" w:lineRule="auto"/>
        <w:ind w:right="45"/>
        <w:jc w:val="both"/>
        <w:textAlignment w:val="baseline"/>
        <w:rPr>
          <w:rFonts w:asciiTheme="minorHAnsi" w:eastAsia="Times New Roman" w:hAnsiTheme="minorHAnsi" w:cstheme="minorHAnsi"/>
          <w:sz w:val="22"/>
          <w:szCs w:val="22"/>
        </w:rPr>
      </w:pPr>
      <w:r w:rsidRPr="00905586">
        <w:rPr>
          <w:rFonts w:asciiTheme="minorHAnsi" w:eastAsia="Times New Roman" w:hAnsiTheme="minorHAnsi" w:cstheme="minorHAnsi"/>
          <w:sz w:val="22"/>
          <w:szCs w:val="22"/>
        </w:rPr>
        <w:t>1.2 - Integram este Edital os seguintes anexos:  </w:t>
      </w:r>
    </w:p>
    <w:p w14:paraId="01370D86" w14:textId="77777777" w:rsidR="00A773FC" w:rsidRPr="00297F7D" w:rsidRDefault="00A773FC"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297F7D">
        <w:rPr>
          <w:rFonts w:asciiTheme="minorHAnsi" w:eastAsia="Times New Roman" w:hAnsiTheme="minorHAnsi" w:cstheme="minorHAnsi"/>
          <w:sz w:val="22"/>
          <w:szCs w:val="22"/>
        </w:rPr>
        <w:t>I - Projeto básico, contendo: </w:t>
      </w:r>
    </w:p>
    <w:p w14:paraId="380E6FC6" w14:textId="77777777" w:rsidR="00A773FC" w:rsidRPr="00297F7D" w:rsidRDefault="00A773FC"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297F7D">
        <w:rPr>
          <w:rFonts w:asciiTheme="minorHAnsi" w:eastAsia="Times New Roman" w:hAnsiTheme="minorHAnsi" w:cstheme="minorHAnsi"/>
          <w:sz w:val="22"/>
          <w:szCs w:val="22"/>
        </w:rPr>
        <w:t>a) memorial descritivo do projeto de arquitetura; </w:t>
      </w:r>
    </w:p>
    <w:p w14:paraId="1CE2CB36" w14:textId="72C4D1E7" w:rsidR="00A773FC" w:rsidRPr="00297F7D" w:rsidRDefault="00A773FC"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297F7D">
        <w:rPr>
          <w:rFonts w:asciiTheme="minorHAnsi" w:eastAsia="Times New Roman" w:hAnsiTheme="minorHAnsi" w:cstheme="minorHAnsi"/>
          <w:sz w:val="22"/>
          <w:szCs w:val="22"/>
        </w:rPr>
        <w:t>b) documentos diversos (composição do BDI, composição dos encargos sociais,</w:t>
      </w:r>
      <w:r w:rsidR="00297F7D" w:rsidRPr="00297F7D">
        <w:rPr>
          <w:rFonts w:asciiTheme="minorHAnsi" w:eastAsia="Times New Roman" w:hAnsiTheme="minorHAnsi" w:cstheme="minorHAnsi"/>
          <w:sz w:val="22"/>
          <w:szCs w:val="22"/>
        </w:rPr>
        <w:t xml:space="preserve"> declaração de compatibilidade e principais informações do projeto básico</w:t>
      </w:r>
      <w:r w:rsidRPr="00297F7D">
        <w:rPr>
          <w:rFonts w:asciiTheme="minorHAnsi" w:eastAsia="Times New Roman" w:hAnsiTheme="minorHAnsi" w:cstheme="minorHAnsi"/>
          <w:b/>
          <w:bCs/>
          <w:sz w:val="22"/>
          <w:szCs w:val="22"/>
        </w:rPr>
        <w:t xml:space="preserve"> </w:t>
      </w:r>
      <w:r w:rsidRPr="00297F7D">
        <w:rPr>
          <w:rFonts w:asciiTheme="minorHAnsi" w:eastAsia="Times New Roman" w:hAnsiTheme="minorHAnsi" w:cstheme="minorHAnsi"/>
          <w:sz w:val="22"/>
          <w:szCs w:val="22"/>
        </w:rPr>
        <w:t>e peças técnicas pertinentes); </w:t>
      </w:r>
    </w:p>
    <w:p w14:paraId="439A921C" w14:textId="06F4D476" w:rsidR="00A773FC" w:rsidRPr="00905586" w:rsidRDefault="00A773FC"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297F7D">
        <w:rPr>
          <w:rFonts w:asciiTheme="minorHAnsi" w:eastAsia="Times New Roman" w:hAnsiTheme="minorHAnsi" w:cstheme="minorHAnsi"/>
          <w:sz w:val="22"/>
          <w:szCs w:val="22"/>
        </w:rPr>
        <w:t>c) caderno de encargos</w:t>
      </w:r>
      <w:r w:rsidR="00297F7D" w:rsidRPr="00297F7D">
        <w:rPr>
          <w:rFonts w:asciiTheme="minorHAnsi" w:eastAsia="Times New Roman" w:hAnsiTheme="minorHAnsi" w:cstheme="minorHAnsi"/>
          <w:sz w:val="22"/>
          <w:szCs w:val="22"/>
        </w:rPr>
        <w:t xml:space="preserve"> e anexo A-I </w:t>
      </w:r>
      <w:r w:rsidR="00297F7D">
        <w:rPr>
          <w:rFonts w:asciiTheme="minorHAnsi" w:eastAsia="Times New Roman" w:hAnsiTheme="minorHAnsi" w:cstheme="minorHAnsi"/>
          <w:color w:val="FF0000"/>
          <w:sz w:val="22"/>
          <w:szCs w:val="22"/>
        </w:rPr>
        <w:t>(Declaração de Cumprimento das Especificações referentes ao serviços... – verificar no SEI o nome do documento)</w:t>
      </w:r>
      <w:r w:rsidRPr="00905586">
        <w:rPr>
          <w:rFonts w:asciiTheme="minorHAnsi" w:eastAsia="Times New Roman" w:hAnsiTheme="minorHAnsi" w:cstheme="minorHAnsi"/>
          <w:color w:val="FF0000"/>
          <w:sz w:val="22"/>
          <w:szCs w:val="22"/>
        </w:rPr>
        <w:t>; </w:t>
      </w:r>
    </w:p>
    <w:p w14:paraId="1BE41E8E" w14:textId="77777777" w:rsidR="00A773FC" w:rsidRPr="00297F7D" w:rsidRDefault="00A773FC"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297F7D">
        <w:rPr>
          <w:rFonts w:asciiTheme="minorHAnsi" w:eastAsia="Times New Roman" w:hAnsiTheme="minorHAnsi" w:cstheme="minorHAnsi"/>
          <w:sz w:val="22"/>
          <w:szCs w:val="22"/>
        </w:rPr>
        <w:t>d) caderno de especificação civil; </w:t>
      </w:r>
    </w:p>
    <w:p w14:paraId="585C91EE" w14:textId="4C83567F" w:rsidR="00297F7D" w:rsidRPr="00297F7D" w:rsidRDefault="00A773FC"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297F7D">
        <w:rPr>
          <w:rFonts w:asciiTheme="minorHAnsi" w:eastAsia="Times New Roman" w:hAnsiTheme="minorHAnsi" w:cstheme="minorHAnsi"/>
          <w:sz w:val="22"/>
          <w:szCs w:val="22"/>
        </w:rPr>
        <w:t>e)</w:t>
      </w:r>
      <w:r w:rsidR="00297F7D" w:rsidRPr="00297F7D">
        <w:rPr>
          <w:rFonts w:asciiTheme="minorHAnsi" w:eastAsia="Times New Roman" w:hAnsiTheme="minorHAnsi" w:cstheme="minorHAnsi"/>
          <w:sz w:val="22"/>
          <w:szCs w:val="22"/>
        </w:rPr>
        <w:t xml:space="preserve"> cronograma físico-financeiro;</w:t>
      </w:r>
    </w:p>
    <w:p w14:paraId="634087E5" w14:textId="750B90AF" w:rsidR="00297F7D" w:rsidRPr="00297F7D" w:rsidRDefault="00A773FC"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297F7D">
        <w:rPr>
          <w:rFonts w:asciiTheme="minorHAnsi" w:eastAsia="Times New Roman" w:hAnsiTheme="minorHAnsi" w:cstheme="minorHAnsi"/>
          <w:sz w:val="22"/>
          <w:szCs w:val="22"/>
        </w:rPr>
        <w:t xml:space="preserve">f) </w:t>
      </w:r>
      <w:r w:rsidR="00297F7D" w:rsidRPr="00297F7D">
        <w:rPr>
          <w:rFonts w:asciiTheme="minorHAnsi" w:eastAsia="Times New Roman" w:hAnsiTheme="minorHAnsi" w:cstheme="minorHAnsi"/>
          <w:sz w:val="22"/>
          <w:szCs w:val="22"/>
        </w:rPr>
        <w:t>orçamento sintético;</w:t>
      </w:r>
    </w:p>
    <w:p w14:paraId="2642551E" w14:textId="05EA34EA" w:rsidR="00A773FC" w:rsidRPr="00297F7D" w:rsidRDefault="00297F7D"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color w:val="FF0000"/>
          <w:sz w:val="22"/>
          <w:szCs w:val="22"/>
        </w:rPr>
      </w:pPr>
      <w:r w:rsidRPr="00297F7D">
        <w:rPr>
          <w:rFonts w:asciiTheme="minorHAnsi" w:eastAsia="Times New Roman" w:hAnsiTheme="minorHAnsi" w:cstheme="minorHAnsi"/>
          <w:sz w:val="22"/>
          <w:szCs w:val="22"/>
        </w:rPr>
        <w:t>g</w:t>
      </w:r>
      <w:r w:rsidR="00A773FC" w:rsidRPr="00297F7D">
        <w:rPr>
          <w:rFonts w:asciiTheme="minorHAnsi" w:eastAsia="Times New Roman" w:hAnsiTheme="minorHAnsi" w:cstheme="minorHAnsi"/>
          <w:sz w:val="22"/>
          <w:szCs w:val="22"/>
        </w:rPr>
        <w:t xml:space="preserve">) documentos com consulta franqueada conforme descrito no </w:t>
      </w:r>
      <w:r w:rsidR="00A773FC" w:rsidRPr="00297F7D">
        <w:rPr>
          <w:rFonts w:asciiTheme="minorHAnsi" w:eastAsia="Times New Roman" w:hAnsiTheme="minorHAnsi" w:cstheme="minorHAnsi"/>
          <w:color w:val="FF0000"/>
          <w:sz w:val="22"/>
          <w:szCs w:val="22"/>
        </w:rPr>
        <w:t xml:space="preserve">subitem </w:t>
      </w:r>
      <w:hyperlink r:id="rId13" w:tgtFrame="_blank" w:history="1">
        <w:r w:rsidRPr="00297F7D">
          <w:rPr>
            <w:rFonts w:asciiTheme="minorHAnsi" w:eastAsia="Times New Roman" w:hAnsiTheme="minorHAnsi" w:cstheme="minorHAnsi"/>
            <w:color w:val="FF0000"/>
            <w:sz w:val="22"/>
            <w:szCs w:val="22"/>
            <w:u w:val="single"/>
          </w:rPr>
          <w:t>1.1</w:t>
        </w:r>
        <w:r w:rsidR="00A773FC" w:rsidRPr="00297F7D">
          <w:rPr>
            <w:rFonts w:asciiTheme="minorHAnsi" w:eastAsia="Times New Roman" w:hAnsiTheme="minorHAnsi" w:cstheme="minorHAnsi"/>
            <w:color w:val="FF0000"/>
            <w:sz w:val="22"/>
            <w:szCs w:val="22"/>
            <w:u w:val="single"/>
          </w:rPr>
          <w:t>.1</w:t>
        </w:r>
      </w:hyperlink>
      <w:r>
        <w:rPr>
          <w:rFonts w:asciiTheme="minorHAnsi" w:eastAsia="Times New Roman" w:hAnsiTheme="minorHAnsi" w:cstheme="minorHAnsi"/>
          <w:sz w:val="22"/>
          <w:szCs w:val="22"/>
        </w:rPr>
        <w:t xml:space="preserve"> </w:t>
      </w:r>
      <w:r w:rsidRPr="00297F7D">
        <w:rPr>
          <w:rFonts w:asciiTheme="minorHAnsi" w:eastAsia="Times New Roman" w:hAnsiTheme="minorHAnsi" w:cstheme="minorHAnsi"/>
          <w:color w:val="FF0000"/>
          <w:sz w:val="22"/>
          <w:szCs w:val="22"/>
        </w:rPr>
        <w:t>(Verificar remissão)</w:t>
      </w:r>
      <w:r w:rsidR="00A773FC" w:rsidRPr="00297F7D">
        <w:rPr>
          <w:rFonts w:asciiTheme="minorHAnsi" w:eastAsia="Times New Roman" w:hAnsiTheme="minorHAnsi" w:cstheme="minorHAnsi"/>
          <w:color w:val="FF0000"/>
          <w:sz w:val="22"/>
          <w:szCs w:val="22"/>
        </w:rPr>
        <w:t>; </w:t>
      </w:r>
    </w:p>
    <w:p w14:paraId="46F8034C" w14:textId="3C9797B2" w:rsidR="00297F7D" w:rsidRPr="00EB0BC4" w:rsidRDefault="00297F7D"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EB0BC4">
        <w:rPr>
          <w:rFonts w:asciiTheme="minorHAnsi" w:eastAsia="Times New Roman" w:hAnsiTheme="minorHAnsi" w:cstheme="minorHAnsi"/>
          <w:sz w:val="22"/>
          <w:szCs w:val="22"/>
        </w:rPr>
        <w:t>g</w:t>
      </w:r>
      <w:r w:rsidR="00A773FC" w:rsidRPr="00EB0BC4">
        <w:rPr>
          <w:rFonts w:asciiTheme="minorHAnsi" w:eastAsia="Times New Roman" w:hAnsiTheme="minorHAnsi" w:cstheme="minorHAnsi"/>
          <w:sz w:val="22"/>
          <w:szCs w:val="22"/>
        </w:rPr>
        <w:t xml:space="preserve">.1) </w:t>
      </w:r>
      <w:r w:rsidRPr="00EB0BC4">
        <w:rPr>
          <w:rFonts w:asciiTheme="minorHAnsi" w:eastAsia="Times New Roman" w:hAnsiTheme="minorHAnsi" w:cstheme="minorHAnsi"/>
          <w:sz w:val="22"/>
          <w:szCs w:val="22"/>
        </w:rPr>
        <w:t>orçamento analítico; </w:t>
      </w:r>
    </w:p>
    <w:p w14:paraId="365290D5" w14:textId="77777777" w:rsidR="00297F7D" w:rsidRPr="00EB0BC4" w:rsidRDefault="00297F7D" w:rsidP="00297F7D">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EB0BC4">
        <w:rPr>
          <w:rFonts w:asciiTheme="minorHAnsi" w:eastAsia="Times New Roman" w:hAnsiTheme="minorHAnsi" w:cstheme="minorHAnsi"/>
          <w:sz w:val="22"/>
          <w:szCs w:val="22"/>
        </w:rPr>
        <w:t>g.2) memórias de cálculo; </w:t>
      </w:r>
    </w:p>
    <w:p w14:paraId="5C5FA3B3" w14:textId="1DA39D6F" w:rsidR="00297F7D" w:rsidRPr="00EB0BC4" w:rsidRDefault="00297F7D" w:rsidP="00905586">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EB0BC4">
        <w:rPr>
          <w:rFonts w:asciiTheme="minorHAnsi" w:eastAsia="Times New Roman" w:hAnsiTheme="minorHAnsi" w:cstheme="minorHAnsi"/>
          <w:sz w:val="22"/>
          <w:szCs w:val="22"/>
        </w:rPr>
        <w:t>g.3</w:t>
      </w:r>
      <w:r w:rsidR="00A773FC" w:rsidRPr="00EB0BC4">
        <w:rPr>
          <w:rFonts w:asciiTheme="minorHAnsi" w:eastAsia="Times New Roman" w:hAnsiTheme="minorHAnsi" w:cstheme="minorHAnsi"/>
          <w:sz w:val="22"/>
          <w:szCs w:val="22"/>
        </w:rPr>
        <w:t>)</w:t>
      </w:r>
      <w:r w:rsidRPr="00EB0BC4">
        <w:rPr>
          <w:rFonts w:asciiTheme="minorHAnsi" w:eastAsia="Times New Roman" w:hAnsiTheme="minorHAnsi" w:cstheme="minorHAnsi"/>
          <w:sz w:val="22"/>
          <w:szCs w:val="22"/>
        </w:rPr>
        <w:t xml:space="preserve"> memórias de cálculo estrutural;</w:t>
      </w:r>
    </w:p>
    <w:p w14:paraId="4A0B9F0B" w14:textId="586F0FAF" w:rsidR="00297F7D" w:rsidRPr="00EB0BC4" w:rsidRDefault="00297F7D" w:rsidP="00297F7D">
      <w:pPr>
        <w:widowControl/>
        <w:autoSpaceDE/>
        <w:autoSpaceDN/>
        <w:adjustRightInd/>
        <w:spacing w:after="240" w:line="276" w:lineRule="auto"/>
        <w:ind w:right="45" w:firstLine="705"/>
        <w:jc w:val="both"/>
        <w:textAlignment w:val="baseline"/>
        <w:rPr>
          <w:rFonts w:asciiTheme="minorHAnsi" w:eastAsia="Times New Roman" w:hAnsiTheme="minorHAnsi" w:cstheme="minorHAnsi"/>
          <w:sz w:val="22"/>
          <w:szCs w:val="22"/>
        </w:rPr>
      </w:pPr>
      <w:r w:rsidRPr="00EB0BC4">
        <w:rPr>
          <w:rFonts w:asciiTheme="minorHAnsi" w:eastAsia="Times New Roman" w:hAnsiTheme="minorHAnsi" w:cstheme="minorHAnsi"/>
          <w:sz w:val="22"/>
          <w:szCs w:val="22"/>
        </w:rPr>
        <w:t>g.4) mapa de cotações;</w:t>
      </w:r>
    </w:p>
    <w:p w14:paraId="53A032D5" w14:textId="45C8C99F" w:rsidR="00A773FC" w:rsidRPr="00905586" w:rsidRDefault="00A773FC" w:rsidP="00905586">
      <w:pPr>
        <w:widowControl/>
        <w:autoSpaceDE/>
        <w:autoSpaceDN/>
        <w:adjustRightInd/>
        <w:spacing w:after="240" w:line="276" w:lineRule="auto"/>
        <w:ind w:right="810" w:firstLine="705"/>
        <w:jc w:val="both"/>
        <w:textAlignment w:val="baseline"/>
        <w:rPr>
          <w:rFonts w:asciiTheme="minorHAnsi" w:eastAsia="Times New Roman" w:hAnsiTheme="minorHAnsi" w:cstheme="minorHAnsi"/>
          <w:sz w:val="22"/>
          <w:szCs w:val="22"/>
        </w:rPr>
      </w:pPr>
      <w:r w:rsidRPr="00EB0BC4">
        <w:rPr>
          <w:rFonts w:asciiTheme="minorHAnsi" w:eastAsia="Times New Roman" w:hAnsiTheme="minorHAnsi" w:cstheme="minorHAnsi"/>
          <w:sz w:val="22"/>
          <w:szCs w:val="22"/>
        </w:rPr>
        <w:t>I - A) projetos executivos de arquitetura e instalações e estruturas (dis</w:t>
      </w:r>
      <w:r w:rsidR="00297F7D" w:rsidRPr="00EB0BC4">
        <w:rPr>
          <w:rFonts w:asciiTheme="minorHAnsi" w:eastAsia="Times New Roman" w:hAnsiTheme="minorHAnsi" w:cstheme="minorHAnsi"/>
          <w:sz w:val="22"/>
          <w:szCs w:val="22"/>
        </w:rPr>
        <w:t xml:space="preserve">poníveis na forma dos </w:t>
      </w:r>
      <w:r w:rsidR="00297F7D">
        <w:rPr>
          <w:rFonts w:asciiTheme="minorHAnsi" w:eastAsia="Times New Roman" w:hAnsiTheme="minorHAnsi" w:cstheme="minorHAnsi"/>
          <w:color w:val="FF0000"/>
          <w:sz w:val="22"/>
          <w:szCs w:val="22"/>
        </w:rPr>
        <w:t>subitens 1.1.1 e 18.10</w:t>
      </w:r>
      <w:r w:rsidR="00EB0BC4">
        <w:rPr>
          <w:rFonts w:asciiTheme="minorHAnsi" w:eastAsia="Times New Roman" w:hAnsiTheme="minorHAnsi" w:cstheme="minorHAnsi"/>
          <w:color w:val="FF0000"/>
          <w:sz w:val="22"/>
          <w:szCs w:val="22"/>
        </w:rPr>
        <w:t xml:space="preserve"> – Verificar remissões</w:t>
      </w:r>
      <w:r w:rsidRPr="00905586">
        <w:rPr>
          <w:rFonts w:asciiTheme="minorHAnsi" w:eastAsia="Times New Roman" w:hAnsiTheme="minorHAnsi" w:cstheme="minorHAnsi"/>
          <w:color w:val="FF0000"/>
          <w:sz w:val="22"/>
          <w:szCs w:val="22"/>
        </w:rPr>
        <w:t>); </w:t>
      </w:r>
    </w:p>
    <w:p w14:paraId="43CAFB5B" w14:textId="77777777" w:rsidR="00A773FC" w:rsidRPr="00905586" w:rsidRDefault="00A773FC" w:rsidP="00905586">
      <w:pPr>
        <w:widowControl/>
        <w:autoSpaceDE/>
        <w:autoSpaceDN/>
        <w:adjustRightInd/>
        <w:spacing w:after="240" w:line="276" w:lineRule="auto"/>
        <w:ind w:left="225" w:right="510"/>
        <w:jc w:val="both"/>
        <w:textAlignment w:val="baseline"/>
        <w:rPr>
          <w:rFonts w:asciiTheme="minorHAnsi" w:eastAsia="Times New Roman" w:hAnsiTheme="minorHAnsi" w:cstheme="minorHAnsi"/>
          <w:i/>
          <w:iCs/>
          <w:color w:val="2E74B5"/>
          <w:sz w:val="22"/>
          <w:szCs w:val="22"/>
        </w:rPr>
      </w:pPr>
      <w:r w:rsidRPr="00905586">
        <w:rPr>
          <w:rFonts w:asciiTheme="minorHAnsi" w:eastAsia="Times New Roman" w:hAnsiTheme="minorHAnsi" w:cstheme="minorHAnsi"/>
          <w:i/>
          <w:iCs/>
          <w:color w:val="2E74B5"/>
          <w:sz w:val="22"/>
          <w:szCs w:val="22"/>
        </w:rPr>
        <w:t> </w:t>
      </w:r>
    </w:p>
    <w:p w14:paraId="5D19B410" w14:textId="77777777" w:rsidR="00A773FC" w:rsidRPr="00905586" w:rsidRDefault="00A773FC" w:rsidP="00905586">
      <w:pPr>
        <w:widowControl/>
        <w:autoSpaceDE/>
        <w:autoSpaceDN/>
        <w:adjustRightInd/>
        <w:spacing w:after="240" w:line="276" w:lineRule="auto"/>
        <w:ind w:left="225" w:right="510"/>
        <w:jc w:val="both"/>
        <w:textAlignment w:val="baseline"/>
        <w:rPr>
          <w:rFonts w:asciiTheme="minorHAnsi" w:eastAsia="Times New Roman" w:hAnsiTheme="minorHAnsi" w:cstheme="minorHAnsi"/>
          <w:i/>
          <w:iCs/>
          <w:color w:val="2E74B5"/>
          <w:sz w:val="22"/>
          <w:szCs w:val="22"/>
        </w:rPr>
      </w:pPr>
      <w:r w:rsidRPr="00905586">
        <w:rPr>
          <w:rFonts w:asciiTheme="minorHAnsi" w:eastAsia="Times New Roman" w:hAnsiTheme="minorHAnsi" w:cstheme="minorHAnsi"/>
          <w:b/>
          <w:bCs/>
          <w:i/>
          <w:iCs/>
          <w:color w:val="2E74B5"/>
          <w:sz w:val="22"/>
          <w:szCs w:val="22"/>
        </w:rPr>
        <w:t>*Nota Explicativa:</w:t>
      </w:r>
      <w:r w:rsidRPr="00905586">
        <w:rPr>
          <w:rFonts w:asciiTheme="minorHAnsi" w:eastAsia="Times New Roman" w:hAnsiTheme="minorHAnsi" w:cstheme="minorHAnsi"/>
          <w:i/>
          <w:iCs/>
          <w:color w:val="2E74B5"/>
          <w:sz w:val="22"/>
          <w:szCs w:val="22"/>
        </w:rPr>
        <w:t xml:space="preserve"> pode haver outros documentos, o ideal é consultar a engenharia para confirmar quais são. Alguns variam de obra para obra.  </w:t>
      </w:r>
    </w:p>
    <w:p w14:paraId="3E1DBA21" w14:textId="77777777" w:rsidR="00A773FC" w:rsidRPr="00905586" w:rsidRDefault="00A773FC" w:rsidP="00905586">
      <w:pPr>
        <w:widowControl/>
        <w:autoSpaceDE/>
        <w:autoSpaceDN/>
        <w:adjustRightInd/>
        <w:spacing w:after="240" w:line="276" w:lineRule="auto"/>
        <w:ind w:right="810" w:firstLine="705"/>
        <w:jc w:val="both"/>
        <w:textAlignment w:val="baseline"/>
        <w:rPr>
          <w:rFonts w:asciiTheme="minorHAnsi" w:eastAsia="Times New Roman" w:hAnsiTheme="minorHAnsi" w:cstheme="minorHAnsi"/>
          <w:sz w:val="22"/>
          <w:szCs w:val="22"/>
        </w:rPr>
      </w:pPr>
      <w:r w:rsidRPr="00905586">
        <w:rPr>
          <w:rFonts w:asciiTheme="minorHAnsi" w:eastAsia="Times New Roman" w:hAnsiTheme="minorHAnsi" w:cstheme="minorHAnsi"/>
          <w:b/>
          <w:bCs/>
          <w:sz w:val="22"/>
          <w:szCs w:val="22"/>
        </w:rPr>
        <w:t>II -</w:t>
      </w:r>
      <w:r w:rsidRPr="00905586">
        <w:rPr>
          <w:rFonts w:asciiTheme="minorHAnsi" w:eastAsia="Times New Roman" w:hAnsiTheme="minorHAnsi" w:cstheme="minorHAnsi"/>
          <w:sz w:val="22"/>
          <w:szCs w:val="22"/>
        </w:rPr>
        <w:t xml:space="preserve"> </w:t>
      </w:r>
      <w:r w:rsidRPr="00905586">
        <w:rPr>
          <w:rFonts w:asciiTheme="minorHAnsi" w:eastAsia="Times New Roman" w:hAnsiTheme="minorHAnsi" w:cstheme="minorHAnsi"/>
          <w:b/>
          <w:bCs/>
          <w:sz w:val="22"/>
          <w:szCs w:val="22"/>
        </w:rPr>
        <w:t>Modelo de Formulário Padronizado de Proposta de Preços;</w:t>
      </w:r>
      <w:r w:rsidRPr="00905586">
        <w:rPr>
          <w:rFonts w:asciiTheme="minorHAnsi" w:eastAsia="Times New Roman" w:hAnsiTheme="minorHAnsi" w:cstheme="minorHAnsi"/>
          <w:sz w:val="22"/>
          <w:szCs w:val="22"/>
        </w:rPr>
        <w:t> </w:t>
      </w:r>
    </w:p>
    <w:p w14:paraId="157A688C" w14:textId="77777777" w:rsidR="00A773FC" w:rsidRPr="00905586" w:rsidRDefault="00A773FC" w:rsidP="00905586">
      <w:pPr>
        <w:widowControl/>
        <w:autoSpaceDE/>
        <w:autoSpaceDN/>
        <w:adjustRightInd/>
        <w:spacing w:after="240" w:line="276" w:lineRule="auto"/>
        <w:ind w:right="810" w:firstLine="705"/>
        <w:jc w:val="both"/>
        <w:textAlignment w:val="baseline"/>
        <w:rPr>
          <w:rFonts w:asciiTheme="minorHAnsi" w:eastAsia="Times New Roman" w:hAnsiTheme="minorHAnsi" w:cstheme="minorHAnsi"/>
          <w:sz w:val="22"/>
          <w:szCs w:val="22"/>
        </w:rPr>
      </w:pPr>
      <w:r w:rsidRPr="00905586">
        <w:rPr>
          <w:rFonts w:asciiTheme="minorHAnsi" w:eastAsia="Times New Roman" w:hAnsiTheme="minorHAnsi" w:cstheme="minorHAnsi"/>
          <w:b/>
          <w:bCs/>
          <w:sz w:val="22"/>
          <w:szCs w:val="22"/>
        </w:rPr>
        <w:t>III - Minuta de Termo de Contrato;</w:t>
      </w:r>
      <w:r w:rsidRPr="00905586">
        <w:rPr>
          <w:rFonts w:asciiTheme="minorHAnsi" w:eastAsia="Times New Roman" w:hAnsiTheme="minorHAnsi" w:cstheme="minorHAnsi"/>
          <w:sz w:val="22"/>
          <w:szCs w:val="22"/>
        </w:rPr>
        <w:t> </w:t>
      </w:r>
    </w:p>
    <w:p w14:paraId="1D53828B" w14:textId="189797C7" w:rsidR="00A773FC" w:rsidRPr="00A773FC" w:rsidRDefault="00EB0BC4" w:rsidP="00EB0BC4">
      <w:pPr>
        <w:widowControl/>
        <w:autoSpaceDE/>
        <w:autoSpaceDN/>
        <w:adjustRightInd/>
        <w:spacing w:after="240" w:line="276" w:lineRule="auto"/>
        <w:ind w:right="810" w:firstLine="705"/>
        <w:jc w:val="both"/>
        <w:textAlignment w:val="baseline"/>
        <w:rPr>
          <w:rFonts w:ascii="Segoe UI" w:eastAsia="Times New Roman" w:hAnsi="Segoe UI" w:cs="Segoe UI"/>
          <w:sz w:val="18"/>
          <w:szCs w:val="18"/>
        </w:rPr>
      </w:pPr>
      <w:r>
        <w:rPr>
          <w:rFonts w:asciiTheme="minorHAnsi" w:eastAsia="Times New Roman" w:hAnsiTheme="minorHAnsi" w:cstheme="minorHAnsi"/>
          <w:b/>
          <w:bCs/>
          <w:sz w:val="22"/>
          <w:szCs w:val="22"/>
        </w:rPr>
        <w:t>IV -</w:t>
      </w:r>
      <w:r w:rsidR="00A773FC" w:rsidRPr="00A773FC">
        <w:rPr>
          <w:rFonts w:ascii="Calibri" w:eastAsia="Times New Roman" w:hAnsi="Calibri" w:cs="Calibri"/>
          <w:b/>
          <w:bCs/>
          <w:sz w:val="20"/>
          <w:szCs w:val="20"/>
        </w:rPr>
        <w:t xml:space="preserve"> Modelo de Carta de Fiança Bancária para garantia de execução contratual. </w:t>
      </w:r>
      <w:r w:rsidR="00A773FC" w:rsidRPr="00A773FC">
        <w:rPr>
          <w:rFonts w:ascii="Calibri" w:eastAsia="Times New Roman" w:hAnsi="Calibri" w:cs="Calibri"/>
          <w:sz w:val="20"/>
          <w:szCs w:val="20"/>
        </w:rPr>
        <w:t> </w:t>
      </w:r>
    </w:p>
    <w:p w14:paraId="4A221055" w14:textId="77777777" w:rsidR="006442C6" w:rsidRDefault="006442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340" w:lineRule="atLeast"/>
        <w:ind w:right="822" w:firstLine="709"/>
        <w:jc w:val="both"/>
        <w:rPr>
          <w:rFonts w:ascii="Fonte Ecológica Spranq" w:hAnsi="Fonte Ecológica Spranq" w:cs="Fonte Ecológica Spranq"/>
          <w:sz w:val="22"/>
          <w:szCs w:val="22"/>
        </w:rPr>
      </w:pPr>
    </w:p>
    <w:p w14:paraId="17D970E9" w14:textId="77777777" w:rsidR="006442C6" w:rsidRDefault="002E405F" w:rsidP="00C1057B">
      <w:pPr>
        <w:pStyle w:val="Ttulo1"/>
      </w:pPr>
      <w:bookmarkStart w:id="2" w:name="_Toc156925792"/>
      <w:r>
        <w:t>2 - DO OBJETO</w:t>
      </w:r>
      <w:bookmarkEnd w:id="2"/>
    </w:p>
    <w:p w14:paraId="5F14D3CA" w14:textId="0EFC689A" w:rsidR="00A773FC" w:rsidRPr="005E54D6"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sz w:val="22"/>
          <w:szCs w:val="22"/>
        </w:rPr>
        <w:t>2.1 - O objeto da presente competição é a escolha da proposta mais vantajosa para a execução da &lt;OBJ_COMPLETO&gt;, no prazo de execução de &lt;PRAZO&gt;, conforme especificado nos projetos básico e executivo (anexo I</w:t>
      </w:r>
      <w:r w:rsidR="00EB0BC4">
        <w:rPr>
          <w:rFonts w:asciiTheme="minorHAnsi" w:eastAsia="Times New Roman" w:hAnsiTheme="minorHAnsi" w:cstheme="minorHAnsi"/>
          <w:sz w:val="22"/>
          <w:szCs w:val="22"/>
        </w:rPr>
        <w:t xml:space="preserve"> e IA</w:t>
      </w:r>
      <w:r w:rsidRPr="005E54D6">
        <w:rPr>
          <w:rFonts w:asciiTheme="minorHAnsi" w:eastAsia="Times New Roman" w:hAnsiTheme="minorHAnsi" w:cstheme="minorHAnsi"/>
          <w:sz w:val="22"/>
          <w:szCs w:val="22"/>
        </w:rPr>
        <w:t>). </w:t>
      </w:r>
    </w:p>
    <w:p w14:paraId="02BD8053" w14:textId="77777777" w:rsidR="00EB0BC4" w:rsidRDefault="00A773FC" w:rsidP="00EB0BC4">
      <w:pPr>
        <w:widowControl/>
        <w:autoSpaceDE/>
        <w:autoSpaceDN/>
        <w:adjustRightInd/>
        <w:spacing w:after="240" w:line="276" w:lineRule="auto"/>
        <w:ind w:right="-234"/>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 xml:space="preserve">2.1.1 - Findo o prazo determinado para a execução da obra, serão concedidos mais 30 (trinta) dias, </w:t>
      </w:r>
      <w:r w:rsidRPr="005E54D6">
        <w:rPr>
          <w:rFonts w:asciiTheme="minorHAnsi" w:eastAsia="Times New Roman" w:hAnsiTheme="minorHAnsi" w:cstheme="minorHAnsi"/>
          <w:b/>
          <w:bCs/>
          <w:color w:val="FF0000"/>
          <w:sz w:val="22"/>
          <w:szCs w:val="22"/>
        </w:rPr>
        <w:t>sem ônus para o Tribunal</w:t>
      </w:r>
      <w:r w:rsidRPr="005E54D6">
        <w:rPr>
          <w:rFonts w:asciiTheme="minorHAnsi" w:eastAsia="Times New Roman" w:hAnsiTheme="minorHAnsi" w:cstheme="minorHAnsi"/>
          <w:color w:val="FF0000"/>
          <w:sz w:val="22"/>
          <w:szCs w:val="22"/>
        </w:rPr>
        <w:t>, apenas com a finalidade de desembaraço dos trâmites burocráticos, entrega de “</w:t>
      </w:r>
      <w:r w:rsidRPr="005E54D6">
        <w:rPr>
          <w:rFonts w:asciiTheme="minorHAnsi" w:eastAsia="Times New Roman" w:hAnsiTheme="minorHAnsi" w:cstheme="minorHAnsi"/>
          <w:i/>
          <w:iCs/>
          <w:color w:val="FF0000"/>
          <w:sz w:val="22"/>
          <w:szCs w:val="22"/>
        </w:rPr>
        <w:t>As Built</w:t>
      </w:r>
      <w:r w:rsidRPr="005E54D6">
        <w:rPr>
          <w:rFonts w:asciiTheme="minorHAnsi" w:eastAsia="Times New Roman" w:hAnsiTheme="minorHAnsi" w:cstheme="minorHAnsi"/>
          <w:color w:val="FF0000"/>
          <w:sz w:val="22"/>
          <w:szCs w:val="22"/>
        </w:rPr>
        <w:t xml:space="preserve">”, fechamentos de termos aditivos, não sendo permitido creditar estes ao prazo determinado para a execução da obra. </w:t>
      </w:r>
      <w:r w:rsidRPr="005E54D6">
        <w:rPr>
          <w:rFonts w:asciiTheme="minorHAnsi" w:eastAsia="Times New Roman" w:hAnsiTheme="minorHAnsi" w:cstheme="minorHAnsi"/>
          <w:i/>
          <w:iCs/>
          <w:color w:val="2E74B5"/>
          <w:sz w:val="22"/>
          <w:szCs w:val="22"/>
        </w:rPr>
        <w:t>(CONSULTAR CADERNO DE ENCARGOS)</w:t>
      </w:r>
      <w:r w:rsidRPr="005E54D6">
        <w:rPr>
          <w:rFonts w:asciiTheme="minorHAnsi" w:eastAsia="Times New Roman" w:hAnsiTheme="minorHAnsi" w:cstheme="minorHAnsi"/>
          <w:color w:val="2E74B5"/>
          <w:sz w:val="22"/>
          <w:szCs w:val="22"/>
        </w:rPr>
        <w:t> </w:t>
      </w:r>
    </w:p>
    <w:p w14:paraId="087213B8" w14:textId="36C01A4B" w:rsidR="00A773FC" w:rsidRPr="00EB0BC4" w:rsidRDefault="00EB0BC4" w:rsidP="00EB0BC4">
      <w:pPr>
        <w:widowControl/>
        <w:autoSpaceDE/>
        <w:autoSpaceDN/>
        <w:adjustRightInd/>
        <w:spacing w:after="240" w:line="276" w:lineRule="auto"/>
        <w:ind w:right="-234"/>
        <w:jc w:val="both"/>
        <w:textAlignment w:val="baseline"/>
        <w:rPr>
          <w:rFonts w:asciiTheme="minorHAnsi" w:eastAsia="Times New Roman" w:hAnsiTheme="minorHAnsi" w:cstheme="minorHAnsi"/>
          <w:sz w:val="22"/>
          <w:szCs w:val="22"/>
        </w:rPr>
      </w:pPr>
      <w:r w:rsidRPr="00EB0BC4">
        <w:rPr>
          <w:rFonts w:asciiTheme="minorHAnsi" w:eastAsia="Times New Roman" w:hAnsiTheme="minorHAnsi" w:cstheme="minorHAnsi"/>
          <w:iCs/>
          <w:sz w:val="22"/>
          <w:szCs w:val="22"/>
        </w:rPr>
        <w:t>2.2 -</w:t>
      </w:r>
      <w:r w:rsidRPr="00EB0BC4">
        <w:rPr>
          <w:rFonts w:asciiTheme="minorHAnsi" w:eastAsia="Times New Roman" w:hAnsiTheme="minorHAnsi" w:cstheme="minorHAnsi"/>
          <w:i/>
          <w:iCs/>
          <w:sz w:val="22"/>
          <w:szCs w:val="22"/>
        </w:rPr>
        <w:t xml:space="preserve"> </w:t>
      </w:r>
      <w:r w:rsidR="00A773FC" w:rsidRPr="00EB0BC4">
        <w:rPr>
          <w:rFonts w:asciiTheme="minorHAnsi" w:eastAsia="Times New Roman" w:hAnsiTheme="minorHAnsi" w:cstheme="minorHAnsi"/>
          <w:iCs/>
          <w:sz w:val="22"/>
          <w:szCs w:val="22"/>
        </w:rPr>
        <w:t>A licitação será realizada em único item. </w:t>
      </w:r>
      <w:r w:rsidR="00A773FC" w:rsidRPr="00EB0BC4">
        <w:rPr>
          <w:rFonts w:asciiTheme="minorHAnsi" w:eastAsia="Times New Roman" w:hAnsiTheme="minorHAnsi" w:cstheme="minorHAnsi"/>
          <w:sz w:val="22"/>
          <w:szCs w:val="22"/>
        </w:rPr>
        <w:t> </w:t>
      </w:r>
    </w:p>
    <w:p w14:paraId="29A7F352" w14:textId="0A43D5B1" w:rsidR="00A773FC" w:rsidRPr="00EB0BC4"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i/>
          <w:iCs/>
          <w:color w:val="2E74B5"/>
          <w:sz w:val="22"/>
          <w:szCs w:val="22"/>
        </w:rPr>
      </w:pPr>
      <w:r w:rsidRPr="00EB0BC4">
        <w:rPr>
          <w:rFonts w:asciiTheme="minorHAnsi" w:eastAsia="Times New Roman" w:hAnsiTheme="minorHAnsi" w:cstheme="minorHAnsi"/>
          <w:sz w:val="22"/>
          <w:szCs w:val="22"/>
        </w:rPr>
        <w:t> </w:t>
      </w:r>
      <w:r w:rsidR="00EB0BC4" w:rsidRPr="00EB0BC4">
        <w:rPr>
          <w:rFonts w:asciiTheme="minorHAnsi" w:eastAsia="Times New Roman" w:hAnsiTheme="minorHAnsi" w:cstheme="minorHAnsi"/>
          <w:sz w:val="22"/>
          <w:szCs w:val="22"/>
        </w:rPr>
        <w:t>2.3</w:t>
      </w:r>
      <w:r w:rsidRPr="00EB0BC4">
        <w:rPr>
          <w:rFonts w:asciiTheme="minorHAnsi" w:eastAsia="Times New Roman" w:hAnsiTheme="minorHAnsi" w:cstheme="minorHAnsi"/>
          <w:sz w:val="22"/>
          <w:szCs w:val="22"/>
        </w:rPr>
        <w:t xml:space="preserve"> - A execução da presente obra obedecerá aos critérios estabelecidos na IN nº 01/2010, do Ministério do Planejamento, Desenvolvimento e Gestão, conforme compromisso assumido no modelo único de declarações em anexo, bem como: </w:t>
      </w:r>
      <w:r w:rsidR="00EB0BC4" w:rsidRPr="00EB0BC4">
        <w:rPr>
          <w:rFonts w:asciiTheme="minorHAnsi" w:eastAsia="Times New Roman" w:hAnsiTheme="minorHAnsi" w:cstheme="minorHAnsi"/>
          <w:i/>
          <w:iCs/>
          <w:color w:val="2E74B5"/>
          <w:sz w:val="22"/>
          <w:szCs w:val="22"/>
        </w:rPr>
        <w:t>(Verificar os critérios no item da Sustentabilidade no Caderno de Encargos)</w:t>
      </w:r>
      <w:r w:rsidR="00EB0BC4">
        <w:rPr>
          <w:rFonts w:asciiTheme="minorHAnsi" w:eastAsia="Times New Roman" w:hAnsiTheme="minorHAnsi" w:cstheme="minorHAnsi"/>
          <w:i/>
          <w:iCs/>
          <w:color w:val="2E74B5"/>
          <w:sz w:val="22"/>
          <w:szCs w:val="22"/>
        </w:rPr>
        <w:t>.</w:t>
      </w:r>
    </w:p>
    <w:p w14:paraId="2B2E5700" w14:textId="77777777" w:rsidR="00A773FC" w:rsidRPr="00EB0BC4"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color w:val="FF0000"/>
          <w:sz w:val="22"/>
          <w:szCs w:val="22"/>
        </w:rPr>
      </w:pPr>
      <w:r w:rsidRPr="00EB0BC4">
        <w:rPr>
          <w:rFonts w:asciiTheme="minorHAnsi" w:eastAsia="Times New Roman" w:hAnsiTheme="minorHAnsi" w:cstheme="minorHAnsi"/>
          <w:color w:val="FF0000"/>
          <w:sz w:val="22"/>
          <w:szCs w:val="22"/>
        </w:rPr>
        <w:t>a) portaria do INMETRO nº 317/2012 que estabelece princípios, critérios e indicadores de sustentabilidade, visando à melhoria do desempenho de processos produtivos quanto aos aspectos ambientais, sociais e econômicos. </w:t>
      </w:r>
    </w:p>
    <w:p w14:paraId="2BCC560C" w14:textId="77777777" w:rsidR="00A773FC" w:rsidRPr="00EB0BC4"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color w:val="FF0000"/>
          <w:sz w:val="22"/>
          <w:szCs w:val="22"/>
        </w:rPr>
      </w:pPr>
      <w:r w:rsidRPr="00EB0BC4">
        <w:rPr>
          <w:rFonts w:asciiTheme="minorHAnsi" w:eastAsia="Times New Roman" w:hAnsiTheme="minorHAnsi" w:cstheme="minorHAnsi"/>
          <w:color w:val="FF0000"/>
          <w:sz w:val="22"/>
          <w:szCs w:val="22"/>
        </w:rPr>
        <w:t>b) resolução nº 307 do CONAMA, que estabelece normas de política urbana, implementando diretrizes para reduzir a geração, transporte e destinação final dos resíduos da construção civil e, consequentemente, os seus impactos ambientais. </w:t>
      </w:r>
    </w:p>
    <w:p w14:paraId="590DC2EE" w14:textId="77777777" w:rsidR="00A773FC" w:rsidRPr="00EB0BC4"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color w:val="FF0000"/>
          <w:sz w:val="22"/>
          <w:szCs w:val="22"/>
        </w:rPr>
      </w:pPr>
      <w:r w:rsidRPr="00EB0BC4">
        <w:rPr>
          <w:rFonts w:asciiTheme="minorHAnsi" w:eastAsia="Times New Roman" w:hAnsiTheme="minorHAnsi" w:cstheme="minorHAnsi"/>
          <w:color w:val="FF0000"/>
          <w:sz w:val="22"/>
          <w:szCs w:val="22"/>
        </w:rPr>
        <w:t>2.2.1 - O gerenciamento dos resíduos da construção civil e demais resíduos deverá contemplar a caracterização, triagem, acondicionamento e transporte, bem como, o confinamento dos resíduos segregados após a geração até a etapa de transporte, assegurando, em todos os casos em que seja possível, as condições de redução, reutilização e reciclagem, transporte seletivo e destinação final. </w:t>
      </w:r>
    </w:p>
    <w:p w14:paraId="7FFC039E" w14:textId="77777777" w:rsidR="00A773FC" w:rsidRPr="00EB0BC4"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color w:val="FF0000"/>
          <w:sz w:val="22"/>
          <w:szCs w:val="22"/>
        </w:rPr>
      </w:pPr>
      <w:r w:rsidRPr="00EB0BC4">
        <w:rPr>
          <w:rFonts w:asciiTheme="minorHAnsi" w:eastAsia="Times New Roman" w:hAnsiTheme="minorHAnsi" w:cstheme="minorHAnsi"/>
          <w:color w:val="FF0000"/>
          <w:sz w:val="22"/>
          <w:szCs w:val="22"/>
        </w:rPr>
        <w:t>2.2.2 - Deverão ser utilizadas tecnologias e materiais que</w:t>
      </w:r>
      <w:r w:rsidRPr="00EB0BC4">
        <w:rPr>
          <w:rFonts w:asciiTheme="minorHAnsi" w:eastAsia="Times New Roman" w:hAnsiTheme="minorHAnsi" w:cstheme="minorHAnsi"/>
          <w:b/>
          <w:bCs/>
          <w:color w:val="FF0000"/>
          <w:sz w:val="22"/>
          <w:szCs w:val="22"/>
        </w:rPr>
        <w:t xml:space="preserve"> reduzam a pressão sobre recursos naturais</w:t>
      </w:r>
      <w:r w:rsidRPr="00EB0BC4">
        <w:rPr>
          <w:rFonts w:asciiTheme="minorHAnsi" w:eastAsia="Times New Roman" w:hAnsiTheme="minorHAnsi" w:cstheme="minorHAnsi"/>
          <w:color w:val="FF0000"/>
          <w:sz w:val="22"/>
          <w:szCs w:val="22"/>
        </w:rPr>
        <w:t>, como: material reciclado; madeira certificada; materiais e equipamentos com certificação de produtos sustentáveis e que não contenham substâncias perigosas. </w:t>
      </w:r>
    </w:p>
    <w:p w14:paraId="0223B877" w14:textId="77777777" w:rsidR="00A773FC" w:rsidRPr="00EB0BC4"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color w:val="FF0000"/>
          <w:sz w:val="22"/>
          <w:szCs w:val="22"/>
        </w:rPr>
      </w:pPr>
      <w:r w:rsidRPr="00EB0BC4">
        <w:rPr>
          <w:rFonts w:asciiTheme="minorHAnsi" w:eastAsia="Times New Roman" w:hAnsiTheme="minorHAnsi" w:cstheme="minorHAnsi"/>
          <w:color w:val="FF0000"/>
          <w:sz w:val="22"/>
          <w:szCs w:val="22"/>
        </w:rPr>
        <w:t>2.2.3 - Visando à consecução dos critérios de gestão ambiental, a execução da obra objeto desta licitação prevê a adoção das seguintes práticas de sustentabilidade, dentre outras aplicáveis: </w:t>
      </w:r>
    </w:p>
    <w:p w14:paraId="2F686EA5" w14:textId="77777777" w:rsidR="00A773FC" w:rsidRPr="00EB0BC4"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color w:val="FF0000"/>
          <w:sz w:val="22"/>
          <w:szCs w:val="22"/>
        </w:rPr>
      </w:pPr>
      <w:r w:rsidRPr="00EB0BC4">
        <w:rPr>
          <w:rFonts w:asciiTheme="minorHAnsi" w:eastAsia="Times New Roman" w:hAnsiTheme="minorHAnsi" w:cstheme="minorHAnsi"/>
          <w:color w:val="FF0000"/>
          <w:sz w:val="22"/>
          <w:szCs w:val="22"/>
        </w:rPr>
        <w:t>a) realização de programa interno de treinamento de empregados para redução de consumo de energia elétrica, de consumo de água e redução de produção de resíduos sólidos, observadas as normas ambientais vigentes; </w:t>
      </w:r>
    </w:p>
    <w:p w14:paraId="5469795F" w14:textId="77777777" w:rsidR="00A773FC" w:rsidRPr="00EB0BC4"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color w:val="FF0000"/>
          <w:sz w:val="22"/>
          <w:szCs w:val="22"/>
        </w:rPr>
      </w:pPr>
      <w:r w:rsidRPr="00EB0BC4">
        <w:rPr>
          <w:rFonts w:asciiTheme="minorHAnsi" w:eastAsia="Times New Roman" w:hAnsiTheme="minorHAnsi" w:cstheme="minorHAnsi"/>
          <w:color w:val="FF0000"/>
          <w:sz w:val="22"/>
          <w:szCs w:val="22"/>
        </w:rPr>
        <w:t>b) fornecimento aos empregados de equipamentos de segurança que se fizerem necessários para a execução dos serviços. </w:t>
      </w:r>
    </w:p>
    <w:p w14:paraId="6D6222A7" w14:textId="77777777" w:rsidR="00A773FC" w:rsidRPr="005E54D6" w:rsidRDefault="00A773FC" w:rsidP="005E54D6">
      <w:pPr>
        <w:widowControl/>
        <w:autoSpaceDE/>
        <w:autoSpaceDN/>
        <w:adjustRightInd/>
        <w:spacing w:after="240" w:line="276" w:lineRule="auto"/>
        <w:ind w:right="-234"/>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2.4 - No caso de divergência entre a especificação contida neste Edital e no sistema Compras.gov, prevalecerá a descrita neste Edital. </w:t>
      </w:r>
    </w:p>
    <w:p w14:paraId="54DCF577" w14:textId="77777777" w:rsidR="006442C6" w:rsidRDefault="002E405F" w:rsidP="00C1057B">
      <w:pPr>
        <w:pStyle w:val="Ttulo1"/>
      </w:pPr>
      <w:bookmarkStart w:id="3" w:name="_Toc156925793"/>
      <w:r>
        <w:t>3 - DO PREÇO</w:t>
      </w:r>
      <w:bookmarkEnd w:id="3"/>
    </w:p>
    <w:p w14:paraId="4C63E1CE" w14:textId="77777777" w:rsidR="00A773FC" w:rsidRPr="005E54D6" w:rsidRDefault="00A773FC" w:rsidP="005E54D6">
      <w:pPr>
        <w:widowControl/>
        <w:autoSpaceDE/>
        <w:autoSpaceDN/>
        <w:adjustRightInd/>
        <w:spacing w:after="240" w:line="276" w:lineRule="auto"/>
        <w:ind w:right="45"/>
        <w:jc w:val="both"/>
        <w:textAlignment w:val="baseline"/>
        <w:rPr>
          <w:rFonts w:asciiTheme="minorHAnsi" w:eastAsia="Times New Roman" w:hAnsiTheme="minorHAnsi" w:cstheme="minorHAnsi"/>
          <w:sz w:val="18"/>
          <w:szCs w:val="18"/>
        </w:rPr>
      </w:pPr>
      <w:r w:rsidRPr="005E54D6">
        <w:rPr>
          <w:rFonts w:asciiTheme="minorHAnsi" w:eastAsia="Times New Roman" w:hAnsiTheme="minorHAnsi" w:cstheme="minorHAnsi"/>
          <w:sz w:val="22"/>
          <w:szCs w:val="22"/>
        </w:rPr>
        <w:t>3.1 – O valor estimado do objeto desta licitação é de R$</w:t>
      </w:r>
      <w:r w:rsidRPr="005E54D6">
        <w:rPr>
          <w:rFonts w:asciiTheme="minorHAnsi" w:eastAsia="Times New Roman" w:hAnsiTheme="minorHAnsi" w:cstheme="minorHAnsi"/>
          <w:b/>
          <w:bCs/>
          <w:sz w:val="22"/>
          <w:szCs w:val="22"/>
        </w:rPr>
        <w:t xml:space="preserve"> </w:t>
      </w:r>
      <w:r w:rsidRPr="005E54D6">
        <w:rPr>
          <w:rFonts w:asciiTheme="minorHAnsi" w:eastAsia="Times New Roman" w:hAnsiTheme="minorHAnsi" w:cstheme="minorHAnsi"/>
          <w:sz w:val="22"/>
          <w:szCs w:val="22"/>
        </w:rPr>
        <w:t>&lt;VALOR&gt; (&lt;VALOR_EXTENSO&gt;). </w:t>
      </w:r>
    </w:p>
    <w:p w14:paraId="2EDA86AF" w14:textId="77777777" w:rsidR="00A773FC" w:rsidRPr="005E54D6" w:rsidRDefault="00A773FC" w:rsidP="005E54D6">
      <w:pPr>
        <w:widowControl/>
        <w:autoSpaceDE/>
        <w:autoSpaceDN/>
        <w:adjustRightInd/>
        <w:spacing w:after="240" w:line="276" w:lineRule="auto"/>
        <w:ind w:right="45"/>
        <w:jc w:val="both"/>
        <w:textAlignment w:val="baseline"/>
        <w:rPr>
          <w:rFonts w:asciiTheme="minorHAnsi" w:eastAsia="Times New Roman" w:hAnsiTheme="minorHAnsi" w:cstheme="minorHAnsi"/>
          <w:sz w:val="18"/>
          <w:szCs w:val="18"/>
        </w:rPr>
      </w:pPr>
      <w:r w:rsidRPr="005E54D6">
        <w:rPr>
          <w:rFonts w:asciiTheme="minorHAnsi" w:eastAsia="Times New Roman" w:hAnsiTheme="minorHAnsi" w:cstheme="minorHAnsi"/>
          <w:sz w:val="22"/>
          <w:szCs w:val="22"/>
        </w:rPr>
        <w:t xml:space="preserve">3.2 - Cada concorrente deverá computar, no preço que cotar, </w:t>
      </w:r>
      <w:r w:rsidRPr="005E54D6">
        <w:rPr>
          <w:rFonts w:asciiTheme="minorHAnsi" w:eastAsia="Times New Roman" w:hAnsiTheme="minorHAnsi" w:cstheme="minorHAnsi"/>
          <w:b/>
          <w:bCs/>
          <w:sz w:val="22"/>
          <w:szCs w:val="22"/>
        </w:rPr>
        <w:t>todos os custos diretos e indiretos</w:t>
      </w:r>
      <w:r w:rsidRPr="005E54D6">
        <w:rPr>
          <w:rFonts w:asciiTheme="minorHAnsi" w:eastAsia="Times New Roman" w:hAnsiTheme="minorHAnsi" w:cstheme="minorHAnsi"/>
          <w:sz w:val="22"/>
          <w:szCs w:val="22"/>
        </w:rPr>
        <w:t>, inclusive os resultantes da incidência de quaisquer tributos, contribuições ou obrigações decorrentes da legislação trabalhista, fiscal e previdenciária às quais estiver sujeito. </w:t>
      </w:r>
    </w:p>
    <w:p w14:paraId="106DC22A" w14:textId="77777777" w:rsidR="00A773FC" w:rsidRPr="005E54D6" w:rsidRDefault="00A773FC" w:rsidP="005E54D6">
      <w:pPr>
        <w:widowControl/>
        <w:autoSpaceDE/>
        <w:autoSpaceDN/>
        <w:adjustRightInd/>
        <w:spacing w:after="240" w:line="276" w:lineRule="auto"/>
        <w:ind w:right="45"/>
        <w:jc w:val="both"/>
        <w:textAlignment w:val="baseline"/>
        <w:rPr>
          <w:rFonts w:asciiTheme="minorHAnsi" w:eastAsia="Times New Roman" w:hAnsiTheme="minorHAnsi" w:cstheme="minorHAnsi"/>
          <w:sz w:val="18"/>
          <w:szCs w:val="18"/>
        </w:rPr>
      </w:pPr>
      <w:r w:rsidRPr="005E54D6">
        <w:rPr>
          <w:rFonts w:asciiTheme="minorHAnsi" w:eastAsia="Times New Roman" w:hAnsiTheme="minorHAnsi" w:cstheme="minorHAnsi"/>
          <w:sz w:val="22"/>
          <w:szCs w:val="22"/>
        </w:rPr>
        <w:t>3.3 - Os valores indicados no projeto básico correspondem à média dos praticados no mercado e foram apurados com a finalidade de se estimar o valor do objeto desta licitação, não vinculando os concorrentes, que poderão adotar outros que respondam pela competitividade e economicidade de sua proposta, atendidos os fatores e critérios de julgamento estabelecidos neste Edital. </w:t>
      </w:r>
    </w:p>
    <w:p w14:paraId="53357C92" w14:textId="77777777" w:rsidR="006442C6" w:rsidRDefault="002E405F" w:rsidP="00C1057B">
      <w:pPr>
        <w:pStyle w:val="Ttulo1"/>
      </w:pPr>
      <w:bookmarkStart w:id="4" w:name="_Toc156925794"/>
      <w:r>
        <w:t>4 - DOS RECURSOS ORÇAMENTÁRIOS</w:t>
      </w:r>
      <w:bookmarkEnd w:id="4"/>
    </w:p>
    <w:p w14:paraId="45F8CA66" w14:textId="77777777" w:rsidR="006442C6" w:rsidRPr="00C1057B" w:rsidRDefault="002E405F" w:rsidP="000E62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655"/>
          <w:tab w:val="left" w:pos="7797"/>
          <w:tab w:val="left" w:pos="8496"/>
          <w:tab w:val="left" w:pos="9204"/>
          <w:tab w:val="left" w:pos="9912"/>
        </w:tabs>
        <w:spacing w:after="142" w:line="276" w:lineRule="auto"/>
        <w:ind w:right="49"/>
        <w:jc w:val="both"/>
        <w:rPr>
          <w:rFonts w:asciiTheme="minorHAnsi" w:hAnsiTheme="minorHAnsi" w:cstheme="minorHAnsi"/>
          <w:szCs w:val="22"/>
        </w:rPr>
      </w:pPr>
      <w:r w:rsidRPr="00C1057B">
        <w:rPr>
          <w:rFonts w:asciiTheme="minorHAnsi" w:hAnsiTheme="minorHAnsi" w:cstheme="minorHAnsi"/>
          <w:sz w:val="22"/>
          <w:szCs w:val="20"/>
        </w:rPr>
        <w:t>4.1 - A despesa correrá pelo Código de Despesa nº &lt;DESPESA&gt;, Programa de Trabalho nº &lt;PROGRAMA&gt;, do orçamento do Tribunal.</w:t>
      </w:r>
    </w:p>
    <w:p w14:paraId="76C94164" w14:textId="77777777" w:rsidR="006442C6" w:rsidRDefault="002E405F" w:rsidP="00C1057B">
      <w:pPr>
        <w:pStyle w:val="Ttulo1"/>
      </w:pPr>
      <w:bookmarkStart w:id="5" w:name="_5_-_DAS"/>
      <w:bookmarkStart w:id="6" w:name="_Toc156925795"/>
      <w:bookmarkEnd w:id="5"/>
      <w:r>
        <w:t>5 - DAS CONDIÇÕES DE PARTICIPAÇÃO NA LICITAÇÃO</w:t>
      </w:r>
      <w:bookmarkEnd w:id="6"/>
    </w:p>
    <w:p w14:paraId="2F826563" w14:textId="2CDC94F1"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5.1 - Poderão participar desta licitação os interessados que estiverem previamente credenciados no Sistema de Cadastramento Unificado de Fornecedores - SICAF e no Sistema de Compras do Governo Federal (</w:t>
      </w:r>
      <w:hyperlink r:id="rId14" w:tgtFrame="_blank" w:history="1">
        <w:r w:rsidRPr="005E54D6">
          <w:rPr>
            <w:rFonts w:asciiTheme="minorHAnsi" w:eastAsia="Times New Roman" w:hAnsiTheme="minorHAnsi" w:cstheme="minorHAnsi"/>
            <w:color w:val="000080"/>
            <w:sz w:val="22"/>
            <w:szCs w:val="22"/>
          </w:rPr>
          <w:t>www.gov.br/compras</w:t>
        </w:r>
      </w:hyperlink>
      <w:r w:rsidRPr="005E54D6">
        <w:rPr>
          <w:rFonts w:asciiTheme="minorHAnsi" w:eastAsia="Times New Roman" w:hAnsiTheme="minorHAnsi" w:cstheme="minorHAnsi"/>
          <w:color w:val="000000"/>
          <w:sz w:val="22"/>
          <w:szCs w:val="22"/>
        </w:rPr>
        <w:t>).  </w:t>
      </w:r>
    </w:p>
    <w:p w14:paraId="387851D2"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7AE7AA5F" w14:textId="5C55CF31" w:rsidR="00A773FC" w:rsidRDefault="0084532A" w:rsidP="00A773FC">
      <w:pPr>
        <w:widowControl/>
        <w:autoSpaceDE/>
        <w:autoSpaceDN/>
        <w:adjustRightInd/>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5.2</w:t>
      </w:r>
      <w:r w:rsidR="00A773FC" w:rsidRPr="005E54D6">
        <w:rPr>
          <w:rFonts w:asciiTheme="minorHAnsi" w:eastAsia="Times New Roman" w:hAnsiTheme="minorHAnsi" w:cstheme="minorHAnsi"/>
          <w:color w:val="000000"/>
          <w:sz w:val="22"/>
          <w:szCs w:val="22"/>
        </w:rPr>
        <w:t xml:space="preserve"> - Os interessados deverão atender às condições exigidas no cadastramento no SICAF até o terceiro dia útil anterior à data prevista para recebimento das propostas. </w:t>
      </w:r>
    </w:p>
    <w:p w14:paraId="62FA7A98" w14:textId="7F9CFFFA" w:rsidR="0084532A" w:rsidRDefault="0084532A" w:rsidP="00A773FC">
      <w:pPr>
        <w:widowControl/>
        <w:autoSpaceDE/>
        <w:autoSpaceDN/>
        <w:adjustRightInd/>
        <w:jc w:val="both"/>
        <w:textAlignment w:val="baseline"/>
        <w:rPr>
          <w:rFonts w:asciiTheme="minorHAnsi" w:eastAsia="Times New Roman" w:hAnsiTheme="minorHAnsi" w:cstheme="minorHAnsi"/>
          <w:color w:val="000000"/>
          <w:sz w:val="22"/>
          <w:szCs w:val="22"/>
        </w:rPr>
      </w:pPr>
    </w:p>
    <w:p w14:paraId="45151B4C" w14:textId="33565C8B" w:rsidR="0084532A" w:rsidRPr="005E54D6" w:rsidRDefault="0084532A"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5.3 – Cabe ao licitante informar-se a respeito do funcionamento e regulamento do sistema, assim como buscar as instruções detalhadas para sua correta utilização.</w:t>
      </w:r>
    </w:p>
    <w:p w14:paraId="247FEA7C"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5A536725" w14:textId="5DFD582F" w:rsidR="00A773FC" w:rsidRPr="005E54D6" w:rsidRDefault="0084532A"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5.4</w:t>
      </w:r>
      <w:r w:rsidR="00A773FC" w:rsidRPr="005E54D6">
        <w:rPr>
          <w:rFonts w:asciiTheme="minorHAnsi" w:eastAsia="Times New Roman" w:hAnsiTheme="minorHAnsi" w:cstheme="minorHAnsi"/>
          <w:color w:val="000000"/>
          <w:sz w:val="22"/>
          <w:szCs w:val="22"/>
        </w:rPr>
        <w:t xml:space="preserve">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4CA8D6F3"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044B0052" w14:textId="1E76F35D" w:rsidR="00A773FC" w:rsidRPr="005E54D6" w:rsidRDefault="0084532A"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 xml:space="preserve">5.5 </w:t>
      </w:r>
      <w:r w:rsidR="00A773FC" w:rsidRPr="005E54D6">
        <w:rPr>
          <w:rFonts w:asciiTheme="minorHAnsi" w:eastAsia="Times New Roman" w:hAnsiTheme="minorHAnsi" w:cstheme="minorHAnsi"/>
          <w:color w:val="000000"/>
          <w:sz w:val="22"/>
          <w:szCs w:val="22"/>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  </w:t>
      </w:r>
    </w:p>
    <w:p w14:paraId="4C580DAC"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69116F0D" w14:textId="2DE96CA4" w:rsidR="00A773FC" w:rsidRPr="005E54D6" w:rsidRDefault="0084532A"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5.6</w:t>
      </w:r>
      <w:r w:rsidR="00A773FC" w:rsidRPr="005E54D6">
        <w:rPr>
          <w:rFonts w:asciiTheme="minorHAnsi" w:eastAsia="Times New Roman" w:hAnsiTheme="minorHAnsi" w:cstheme="minorHAnsi"/>
          <w:color w:val="000000"/>
          <w:sz w:val="22"/>
          <w:szCs w:val="22"/>
        </w:rPr>
        <w:t xml:space="preserve"> - A não observância do disposto no item anterior poderá ensejar desclassificação no momento da habilitação.  </w:t>
      </w:r>
    </w:p>
    <w:p w14:paraId="607E8D16" w14:textId="77777777" w:rsidR="00516682" w:rsidRDefault="00516682" w:rsidP="00A773FC">
      <w:pPr>
        <w:widowControl/>
        <w:autoSpaceDE/>
        <w:autoSpaceDN/>
        <w:adjustRightInd/>
        <w:jc w:val="both"/>
        <w:textAlignment w:val="baseline"/>
        <w:rPr>
          <w:rFonts w:asciiTheme="minorHAnsi" w:eastAsia="Times New Roman" w:hAnsiTheme="minorHAnsi" w:cstheme="minorHAnsi"/>
          <w:color w:val="000000"/>
          <w:sz w:val="22"/>
          <w:szCs w:val="22"/>
        </w:rPr>
      </w:pPr>
    </w:p>
    <w:p w14:paraId="2D4665B7" w14:textId="48820F99" w:rsidR="00A773FC" w:rsidRDefault="000161C9" w:rsidP="00516682">
      <w:pPr>
        <w:widowControl/>
        <w:autoSpaceDE/>
        <w:autoSpaceDN/>
        <w:adjustRightInd/>
        <w:jc w:val="center"/>
        <w:textAlignment w:val="baseline"/>
        <w:rPr>
          <w:rFonts w:asciiTheme="minorHAnsi" w:eastAsia="Times New Roman" w:hAnsiTheme="minorHAnsi" w:cstheme="minorHAnsi"/>
          <w:i/>
          <w:iCs/>
          <w:color w:val="2E74B5"/>
          <w:sz w:val="22"/>
          <w:szCs w:val="22"/>
        </w:rPr>
      </w:pPr>
      <w:r>
        <w:rPr>
          <w:rFonts w:asciiTheme="minorHAnsi" w:eastAsia="Times New Roman" w:hAnsiTheme="minorHAnsi" w:cstheme="minorHAnsi"/>
          <w:i/>
          <w:iCs/>
          <w:color w:val="2E74B5"/>
          <w:sz w:val="22"/>
          <w:szCs w:val="22"/>
        </w:rPr>
        <w:t xml:space="preserve">Nota explicativa: </w:t>
      </w:r>
      <w:r w:rsidR="00516682" w:rsidRPr="00516682">
        <w:rPr>
          <w:rFonts w:asciiTheme="minorHAnsi" w:eastAsia="Times New Roman" w:hAnsiTheme="minorHAnsi" w:cstheme="minorHAnsi"/>
          <w:i/>
          <w:iCs/>
          <w:color w:val="2E74B5"/>
          <w:sz w:val="22"/>
          <w:szCs w:val="22"/>
        </w:rPr>
        <w:t>Retirar a remissão em vermelho</w:t>
      </w:r>
      <w:r w:rsidR="00516682">
        <w:rPr>
          <w:rFonts w:asciiTheme="minorHAnsi" w:eastAsia="Times New Roman" w:hAnsiTheme="minorHAnsi" w:cstheme="minorHAnsi"/>
          <w:i/>
          <w:iCs/>
          <w:color w:val="2E74B5"/>
          <w:sz w:val="22"/>
          <w:szCs w:val="22"/>
        </w:rPr>
        <w:t xml:space="preserve"> do item abaixo</w:t>
      </w:r>
      <w:r w:rsidR="00516682" w:rsidRPr="00516682">
        <w:rPr>
          <w:rFonts w:asciiTheme="minorHAnsi" w:eastAsia="Times New Roman" w:hAnsiTheme="minorHAnsi" w:cstheme="minorHAnsi"/>
          <w:i/>
          <w:iCs/>
          <w:color w:val="2E74B5"/>
          <w:sz w:val="22"/>
          <w:szCs w:val="22"/>
        </w:rPr>
        <w:t xml:space="preserve"> no caso de vedação a cooperativa.</w:t>
      </w:r>
    </w:p>
    <w:p w14:paraId="1B15F23F" w14:textId="77777777" w:rsidR="00516682" w:rsidRPr="00516682" w:rsidRDefault="00516682" w:rsidP="00516682">
      <w:pPr>
        <w:widowControl/>
        <w:autoSpaceDE/>
        <w:autoSpaceDN/>
        <w:adjustRightInd/>
        <w:jc w:val="center"/>
        <w:textAlignment w:val="baseline"/>
        <w:rPr>
          <w:rFonts w:asciiTheme="minorHAnsi" w:eastAsia="Times New Roman" w:hAnsiTheme="minorHAnsi" w:cstheme="minorHAnsi"/>
          <w:i/>
          <w:iCs/>
          <w:color w:val="2E74B5"/>
          <w:sz w:val="22"/>
          <w:szCs w:val="22"/>
        </w:rPr>
      </w:pPr>
    </w:p>
    <w:p w14:paraId="4F2F0D6A" w14:textId="14A7F0AF" w:rsidR="00A773FC"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r w:rsidR="0084532A">
        <w:rPr>
          <w:rFonts w:asciiTheme="minorHAnsi" w:eastAsia="Times New Roman" w:hAnsiTheme="minorHAnsi" w:cstheme="minorHAnsi"/>
          <w:sz w:val="22"/>
          <w:szCs w:val="22"/>
        </w:rPr>
        <w:t>5.7</w:t>
      </w:r>
      <w:r w:rsidR="0084532A" w:rsidRPr="005E54D6">
        <w:rPr>
          <w:rFonts w:asciiTheme="minorHAnsi" w:eastAsia="Times New Roman" w:hAnsiTheme="minorHAnsi" w:cstheme="minorHAnsi"/>
          <w:sz w:val="22"/>
          <w:szCs w:val="22"/>
        </w:rPr>
        <w:t xml:space="preserve"> - Será </w:t>
      </w:r>
      <w:r w:rsidR="0084532A" w:rsidRPr="005E54D6">
        <w:rPr>
          <w:rFonts w:asciiTheme="minorHAnsi" w:eastAsia="Times New Roman" w:hAnsiTheme="minorHAnsi" w:cstheme="minorHAnsi"/>
          <w:color w:val="000000"/>
          <w:sz w:val="22"/>
          <w:szCs w:val="22"/>
        </w:rPr>
        <w:t>concedido</w:t>
      </w:r>
      <w:r w:rsidR="0084532A" w:rsidRPr="005E54D6">
        <w:rPr>
          <w:rFonts w:asciiTheme="minorHAnsi" w:eastAsia="Times New Roman" w:hAnsiTheme="minorHAnsi" w:cstheme="minorHAnsi"/>
          <w:sz w:val="22"/>
          <w:szCs w:val="22"/>
        </w:rPr>
        <w:t xml:space="preserve"> tratamento favorecido para as microempresas e empresas de pequeno porte, </w:t>
      </w:r>
      <w:r w:rsidR="0084532A" w:rsidRPr="005E54D6">
        <w:rPr>
          <w:rFonts w:asciiTheme="minorHAnsi" w:eastAsia="Times New Roman" w:hAnsiTheme="minorHAnsi" w:cstheme="minorHAnsi"/>
          <w:color w:val="FF0000"/>
          <w:sz w:val="22"/>
          <w:szCs w:val="22"/>
        </w:rPr>
        <w:t xml:space="preserve">para as sociedades cooperativas mencionadas no </w:t>
      </w:r>
      <w:hyperlink r:id="rId15" w:anchor="art16" w:tgtFrame="_blank" w:history="1">
        <w:r w:rsidR="0084532A" w:rsidRPr="0084532A">
          <w:rPr>
            <w:rFonts w:asciiTheme="minorHAnsi" w:eastAsia="Times New Roman" w:hAnsiTheme="minorHAnsi" w:cstheme="minorHAnsi"/>
            <w:color w:val="FF0000"/>
            <w:sz w:val="22"/>
            <w:szCs w:val="22"/>
          </w:rPr>
          <w:t>artigo 16 da Lei nº 14.133, de 2021</w:t>
        </w:r>
      </w:hyperlink>
      <w:r w:rsidR="0084532A" w:rsidRPr="005E54D6">
        <w:rPr>
          <w:rFonts w:asciiTheme="minorHAnsi" w:eastAsia="Times New Roman" w:hAnsiTheme="minorHAnsi" w:cstheme="minorHAnsi"/>
          <w:sz w:val="22"/>
          <w:szCs w:val="22"/>
        </w:rPr>
        <w:t xml:space="preserve">, para o agricultor familiar, o produtor rural pessoa física e para o microempreendedor individual - MEI, nos limites previstos da </w:t>
      </w:r>
      <w:hyperlink r:id="rId16" w:tgtFrame="_blank" w:history="1">
        <w:r w:rsidR="0084532A" w:rsidRPr="005E54D6">
          <w:rPr>
            <w:rFonts w:asciiTheme="minorHAnsi" w:eastAsia="Times New Roman" w:hAnsiTheme="minorHAnsi" w:cstheme="minorHAnsi"/>
            <w:color w:val="000080"/>
            <w:sz w:val="22"/>
            <w:szCs w:val="22"/>
          </w:rPr>
          <w:t>Lei Complementar nº 123, de 2006</w:t>
        </w:r>
      </w:hyperlink>
      <w:r w:rsidR="0084532A" w:rsidRPr="005E54D6">
        <w:rPr>
          <w:rFonts w:asciiTheme="minorHAnsi" w:eastAsia="Times New Roman" w:hAnsiTheme="minorHAnsi" w:cstheme="minorHAnsi"/>
          <w:sz w:val="22"/>
          <w:szCs w:val="22"/>
        </w:rPr>
        <w:t xml:space="preserve"> e do Decreto n.º 8.538, de 2015.  </w:t>
      </w:r>
    </w:p>
    <w:p w14:paraId="4B2D8214" w14:textId="77777777" w:rsidR="0084532A" w:rsidRPr="005E54D6" w:rsidRDefault="0084532A" w:rsidP="00A773FC">
      <w:pPr>
        <w:widowControl/>
        <w:autoSpaceDE/>
        <w:autoSpaceDN/>
        <w:adjustRightInd/>
        <w:jc w:val="both"/>
        <w:textAlignment w:val="baseline"/>
        <w:rPr>
          <w:rFonts w:asciiTheme="minorHAnsi" w:eastAsia="Times New Roman" w:hAnsiTheme="minorHAnsi" w:cstheme="minorHAnsi"/>
          <w:sz w:val="22"/>
          <w:szCs w:val="22"/>
        </w:rPr>
      </w:pPr>
    </w:p>
    <w:p w14:paraId="5B228724" w14:textId="65244F9B" w:rsidR="00A773FC" w:rsidRPr="0084532A" w:rsidRDefault="0084532A" w:rsidP="00A773FC">
      <w:pPr>
        <w:widowControl/>
        <w:autoSpaceDE/>
        <w:autoSpaceDN/>
        <w:adjustRightInd/>
        <w:jc w:val="both"/>
        <w:textAlignment w:val="baseline"/>
        <w:rPr>
          <w:rFonts w:asciiTheme="minorHAnsi" w:eastAsia="Times New Roman" w:hAnsiTheme="minorHAnsi" w:cstheme="minorHAnsi"/>
          <w:b/>
          <w:sz w:val="22"/>
          <w:szCs w:val="22"/>
        </w:rPr>
      </w:pPr>
      <w:r w:rsidRPr="0084532A">
        <w:rPr>
          <w:rFonts w:asciiTheme="minorHAnsi" w:eastAsia="Times New Roman" w:hAnsiTheme="minorHAnsi" w:cstheme="minorHAnsi"/>
          <w:b/>
          <w:color w:val="000000"/>
          <w:sz w:val="22"/>
          <w:szCs w:val="22"/>
        </w:rPr>
        <w:t>5.8</w:t>
      </w:r>
      <w:r w:rsidR="00A773FC" w:rsidRPr="0084532A">
        <w:rPr>
          <w:rFonts w:asciiTheme="minorHAnsi" w:eastAsia="Times New Roman" w:hAnsiTheme="minorHAnsi" w:cstheme="minorHAnsi"/>
          <w:b/>
          <w:color w:val="000000"/>
          <w:sz w:val="22"/>
          <w:szCs w:val="22"/>
        </w:rPr>
        <w:t xml:space="preserve"> - Não poderão disputar esta licitação:  </w:t>
      </w:r>
    </w:p>
    <w:p w14:paraId="56A765CA"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6EF8DDEE" w14:textId="735BE0C5" w:rsidR="00A773FC" w:rsidRPr="005E54D6" w:rsidRDefault="0084532A"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5.8</w:t>
      </w:r>
      <w:r w:rsidR="00516682">
        <w:rPr>
          <w:rFonts w:asciiTheme="minorHAnsi" w:eastAsia="Times New Roman" w:hAnsiTheme="minorHAnsi" w:cstheme="minorHAnsi"/>
          <w:color w:val="000000"/>
          <w:sz w:val="22"/>
          <w:szCs w:val="22"/>
        </w:rPr>
        <w:t>.a</w:t>
      </w:r>
      <w:r w:rsidR="00A773FC" w:rsidRPr="005E54D6">
        <w:rPr>
          <w:rFonts w:asciiTheme="minorHAnsi" w:eastAsia="Times New Roman" w:hAnsiTheme="minorHAnsi" w:cstheme="minorHAnsi"/>
          <w:color w:val="000000"/>
          <w:sz w:val="22"/>
          <w:szCs w:val="22"/>
        </w:rPr>
        <w:t xml:space="preserve"> - Aquele que não atenda às condições deste Edital e seu(s) anexo(s);  </w:t>
      </w:r>
    </w:p>
    <w:p w14:paraId="5C66F4B6"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74C6D0B1" w14:textId="23C548A3" w:rsidR="00A773FC" w:rsidRPr="005E54D6" w:rsidRDefault="0084532A"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5.8</w:t>
      </w:r>
      <w:r w:rsidR="00516682">
        <w:rPr>
          <w:rFonts w:asciiTheme="minorHAnsi" w:eastAsia="Times New Roman" w:hAnsiTheme="minorHAnsi" w:cstheme="minorHAnsi"/>
          <w:color w:val="000000"/>
          <w:sz w:val="22"/>
          <w:szCs w:val="22"/>
        </w:rPr>
        <w:t>.b</w:t>
      </w:r>
      <w:r w:rsidR="00A773FC" w:rsidRPr="005E54D6">
        <w:rPr>
          <w:rFonts w:asciiTheme="minorHAnsi" w:eastAsia="Times New Roman" w:hAnsiTheme="minorHAnsi" w:cstheme="minorHAnsi"/>
          <w:color w:val="000000"/>
          <w:sz w:val="22"/>
          <w:szCs w:val="22"/>
        </w:rPr>
        <w:t xml:space="preserve"> - Autor do anteprojeto, do projeto básico ou do projeto executivo, pessoa física ou jurídica, quando a licitação versar sobre serviços ou fornecimento de bens a ele relacionados;  </w:t>
      </w:r>
    </w:p>
    <w:p w14:paraId="0A4109B2"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7C1D9AA6" w14:textId="7AC9BBE1" w:rsidR="00A773FC" w:rsidRPr="005E54D6" w:rsidRDefault="0084532A"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5.8</w:t>
      </w:r>
      <w:r w:rsidR="00516682">
        <w:rPr>
          <w:rFonts w:asciiTheme="minorHAnsi" w:eastAsia="Times New Roman" w:hAnsiTheme="minorHAnsi" w:cstheme="minorHAnsi"/>
          <w:color w:val="000000"/>
          <w:sz w:val="22"/>
          <w:szCs w:val="22"/>
        </w:rPr>
        <w:t>.c - Empresa</w:t>
      </w:r>
      <w:r w:rsidR="00A773FC" w:rsidRPr="005E54D6">
        <w:rPr>
          <w:rFonts w:asciiTheme="minorHAnsi" w:eastAsia="Times New Roman" w:hAnsiTheme="minorHAnsi" w:cstheme="minorHAnsi"/>
          <w:color w:val="000000"/>
          <w:sz w:val="22"/>
          <w:szCs w:val="22"/>
        </w:rPr>
        <w:t>,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16C2B9DC"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4760E199" w14:textId="215AD1E3" w:rsidR="00A773FC" w:rsidRDefault="00516682" w:rsidP="00A773FC">
      <w:pPr>
        <w:widowControl/>
        <w:autoSpaceDE/>
        <w:autoSpaceDN/>
        <w:adjustRightInd/>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5.8.d</w:t>
      </w:r>
      <w:r w:rsidR="00A773FC" w:rsidRPr="005E54D6">
        <w:rPr>
          <w:rFonts w:asciiTheme="minorHAnsi" w:eastAsia="Times New Roman" w:hAnsiTheme="minorHAnsi" w:cstheme="minorHAnsi"/>
          <w:color w:val="000000"/>
          <w:sz w:val="22"/>
          <w:szCs w:val="22"/>
        </w:rPr>
        <w:t xml:space="preserve"> - Pessoa jurídica que se encontre, ao tempo da licitação, impossibilitada de participar da licitação em decorrência de sanção que lhe foi imposta;  </w:t>
      </w:r>
    </w:p>
    <w:p w14:paraId="3432AF95" w14:textId="24312C5F" w:rsidR="00F94475" w:rsidRDefault="00F94475" w:rsidP="00A773FC">
      <w:pPr>
        <w:widowControl/>
        <w:autoSpaceDE/>
        <w:autoSpaceDN/>
        <w:adjustRightInd/>
        <w:jc w:val="both"/>
        <w:textAlignment w:val="baseline"/>
        <w:rPr>
          <w:rFonts w:asciiTheme="minorHAnsi" w:eastAsia="Times New Roman" w:hAnsiTheme="minorHAnsi" w:cstheme="minorHAnsi"/>
          <w:color w:val="000000"/>
          <w:sz w:val="22"/>
          <w:szCs w:val="22"/>
        </w:rPr>
      </w:pPr>
    </w:p>
    <w:p w14:paraId="0D800F5B" w14:textId="541A3471" w:rsidR="00F94475" w:rsidRPr="005E54D6" w:rsidRDefault="00F94475"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5.8.e</w:t>
      </w:r>
      <w:r w:rsidRPr="005E54D6">
        <w:rPr>
          <w:rFonts w:asciiTheme="minorHAnsi" w:eastAsia="Times New Roman" w:hAnsiTheme="minorHAnsi" w:cstheme="minorHAnsi"/>
          <w:color w:val="000000"/>
          <w:sz w:val="22"/>
          <w:szCs w:val="22"/>
        </w:rPr>
        <w:t xml:space="preserve"> - O i</w:t>
      </w:r>
      <w:r>
        <w:rPr>
          <w:rFonts w:asciiTheme="minorHAnsi" w:eastAsia="Times New Roman" w:hAnsiTheme="minorHAnsi" w:cstheme="minorHAnsi"/>
          <w:color w:val="000000"/>
          <w:sz w:val="22"/>
          <w:szCs w:val="22"/>
        </w:rPr>
        <w:t>mpedimento de que trata o item acima</w:t>
      </w:r>
      <w:r w:rsidRPr="005E54D6">
        <w:rPr>
          <w:rFonts w:asciiTheme="minorHAnsi" w:eastAsia="Times New Roman" w:hAnsiTheme="minorHAnsi" w:cstheme="minorHAnsi"/>
          <w:color w:val="000000"/>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6ABB78A8"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3510A936" w14:textId="5510AA3A" w:rsidR="00A773FC" w:rsidRPr="005E54D6" w:rsidRDefault="00516682"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5.8</w:t>
      </w:r>
      <w:r w:rsidR="00F94475">
        <w:rPr>
          <w:rFonts w:asciiTheme="minorHAnsi" w:eastAsia="Times New Roman" w:hAnsiTheme="minorHAnsi" w:cstheme="minorHAnsi"/>
          <w:color w:val="000000"/>
          <w:sz w:val="22"/>
          <w:szCs w:val="22"/>
        </w:rPr>
        <w:t>.f</w:t>
      </w:r>
      <w:r w:rsidR="00A773FC" w:rsidRPr="005E54D6">
        <w:rPr>
          <w:rFonts w:asciiTheme="minorHAnsi" w:eastAsia="Times New Roman" w:hAnsiTheme="minorHAnsi" w:cstheme="minorHAnsi"/>
          <w:color w:val="000000"/>
          <w:sz w:val="22"/>
          <w:szCs w:val="22"/>
        </w:rPr>
        <w:t xml:space="preserve">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5B3850D6"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1A8201E1" w14:textId="0B17D8DC" w:rsidR="00A773FC" w:rsidRPr="005E54D6" w:rsidRDefault="00516682"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5.8</w:t>
      </w:r>
      <w:r w:rsidR="00F94475">
        <w:rPr>
          <w:rFonts w:asciiTheme="minorHAnsi" w:eastAsia="Times New Roman" w:hAnsiTheme="minorHAnsi" w:cstheme="minorHAnsi"/>
          <w:color w:val="000000"/>
          <w:sz w:val="22"/>
          <w:szCs w:val="22"/>
        </w:rPr>
        <w:t>.g</w:t>
      </w:r>
      <w:r w:rsidR="00A773FC" w:rsidRPr="005E54D6">
        <w:rPr>
          <w:rFonts w:asciiTheme="minorHAnsi" w:eastAsia="Times New Roman" w:hAnsiTheme="minorHAnsi" w:cstheme="minorHAnsi"/>
          <w:color w:val="000000"/>
          <w:sz w:val="22"/>
          <w:szCs w:val="22"/>
        </w:rPr>
        <w:t xml:space="preserve"> - Empresas controladoras, controladas ou coligadas, nos termos da Lei nº 6.404, de 15 de dezembro de 1976, concorrendo entre si;  </w:t>
      </w:r>
    </w:p>
    <w:p w14:paraId="088EC9F1"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68E5D4AD" w14:textId="423E111B" w:rsidR="00A773FC" w:rsidRPr="005E54D6" w:rsidRDefault="00516682"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5.8</w:t>
      </w:r>
      <w:r w:rsidR="00F94475">
        <w:rPr>
          <w:rFonts w:asciiTheme="minorHAnsi" w:eastAsia="Times New Roman" w:hAnsiTheme="minorHAnsi" w:cstheme="minorHAnsi"/>
          <w:color w:val="000000"/>
          <w:sz w:val="22"/>
          <w:szCs w:val="22"/>
        </w:rPr>
        <w:t>.h</w:t>
      </w:r>
      <w:r>
        <w:rPr>
          <w:rFonts w:asciiTheme="minorHAnsi" w:eastAsia="Times New Roman" w:hAnsiTheme="minorHAnsi" w:cstheme="minorHAnsi"/>
          <w:color w:val="000000"/>
          <w:sz w:val="22"/>
          <w:szCs w:val="22"/>
        </w:rPr>
        <w:t xml:space="preserve"> – Pessoa </w:t>
      </w:r>
      <w:r w:rsidR="00A773FC" w:rsidRPr="005E54D6">
        <w:rPr>
          <w:rFonts w:asciiTheme="minorHAnsi" w:eastAsia="Times New Roman" w:hAnsiTheme="minorHAnsi" w:cstheme="minorHAnsi"/>
          <w:color w:val="000000"/>
          <w:sz w:val="22"/>
          <w:szCs w:val="22"/>
        </w:rPr>
        <w:t>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541CDE8B"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72925156" w14:textId="4ED647E9" w:rsidR="00A773FC" w:rsidRPr="005E54D6" w:rsidRDefault="00516682"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5.8</w:t>
      </w:r>
      <w:r w:rsidR="00F94475">
        <w:rPr>
          <w:rFonts w:asciiTheme="minorHAnsi" w:eastAsia="Times New Roman" w:hAnsiTheme="minorHAnsi" w:cstheme="minorHAnsi"/>
          <w:color w:val="000000"/>
          <w:sz w:val="22"/>
          <w:szCs w:val="22"/>
        </w:rPr>
        <w:t>.i</w:t>
      </w:r>
      <w:r w:rsidR="00A773FC" w:rsidRPr="005E54D6">
        <w:rPr>
          <w:rFonts w:asciiTheme="minorHAnsi" w:eastAsia="Times New Roman" w:hAnsiTheme="minorHAnsi" w:cstheme="minorHAnsi"/>
          <w:color w:val="000000"/>
          <w:sz w:val="22"/>
          <w:szCs w:val="22"/>
        </w:rPr>
        <w:t xml:space="preserve"> - Agente público do órgão ou entidade licitante;  </w:t>
      </w:r>
    </w:p>
    <w:p w14:paraId="6BE748FC" w14:textId="4A4DA7BA"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r w:rsidRPr="005E54D6">
        <w:rPr>
          <w:rFonts w:asciiTheme="minorHAnsi" w:eastAsia="Times New Roman" w:hAnsiTheme="minorHAnsi" w:cstheme="minorHAnsi"/>
          <w:color w:val="FF0000"/>
          <w:sz w:val="22"/>
          <w:szCs w:val="22"/>
        </w:rPr>
        <w:t> </w:t>
      </w:r>
    </w:p>
    <w:p w14:paraId="22E7CFCE" w14:textId="65177A29" w:rsidR="00A773FC" w:rsidRDefault="00516682" w:rsidP="00A773FC">
      <w:pPr>
        <w:widowControl/>
        <w:autoSpaceDE/>
        <w:autoSpaceDN/>
        <w:adjustRightInd/>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5.8</w:t>
      </w:r>
      <w:r w:rsidR="00F94475">
        <w:rPr>
          <w:rFonts w:asciiTheme="minorHAnsi" w:eastAsia="Times New Roman" w:hAnsiTheme="minorHAnsi" w:cstheme="minorHAnsi"/>
          <w:color w:val="000000"/>
          <w:sz w:val="22"/>
          <w:szCs w:val="22"/>
        </w:rPr>
        <w:t>.j</w:t>
      </w:r>
      <w:r w:rsidR="00A773FC" w:rsidRPr="005E54D6">
        <w:rPr>
          <w:rFonts w:asciiTheme="minorHAnsi" w:eastAsia="Times New Roman" w:hAnsiTheme="minorHAnsi" w:cstheme="minorHAnsi"/>
          <w:color w:val="000000"/>
          <w:sz w:val="22"/>
          <w:szCs w:val="22"/>
        </w:rPr>
        <w:t xml:space="preserve"> - Organizações da Sociedade Civil de Interesse Público - OSCIP, atuando nessa condição;  </w:t>
      </w:r>
    </w:p>
    <w:p w14:paraId="7BF189E3" w14:textId="77353DEC" w:rsidR="00516682" w:rsidRDefault="00516682" w:rsidP="00A773FC">
      <w:pPr>
        <w:widowControl/>
        <w:autoSpaceDE/>
        <w:autoSpaceDN/>
        <w:adjustRightInd/>
        <w:jc w:val="both"/>
        <w:textAlignment w:val="baseline"/>
        <w:rPr>
          <w:rFonts w:asciiTheme="minorHAnsi" w:eastAsia="Times New Roman" w:hAnsiTheme="minorHAnsi" w:cstheme="minorHAnsi"/>
          <w:color w:val="000000"/>
          <w:sz w:val="22"/>
          <w:szCs w:val="22"/>
        </w:rPr>
      </w:pPr>
    </w:p>
    <w:p w14:paraId="63244ACF" w14:textId="6FAC6D29" w:rsidR="00516682" w:rsidRDefault="00516682" w:rsidP="00A773FC">
      <w:pPr>
        <w:widowControl/>
        <w:autoSpaceDE/>
        <w:autoSpaceDN/>
        <w:adjustRightInd/>
        <w:jc w:val="both"/>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5.8</w:t>
      </w:r>
      <w:r w:rsidR="00F94475">
        <w:rPr>
          <w:rStyle w:val="normaltextrun"/>
          <w:rFonts w:ascii="Calibri" w:hAnsi="Calibri" w:cs="Calibri"/>
          <w:color w:val="000000"/>
          <w:sz w:val="22"/>
          <w:szCs w:val="22"/>
          <w:shd w:val="clear" w:color="auto" w:fill="FFFFFF"/>
        </w:rPr>
        <w:t>.k</w:t>
      </w:r>
      <w:r>
        <w:rPr>
          <w:rStyle w:val="normaltextrun"/>
          <w:rFonts w:ascii="Calibri" w:hAnsi="Calibri" w:cs="Calibri"/>
          <w:color w:val="000000"/>
          <w:sz w:val="22"/>
          <w:szCs w:val="22"/>
          <w:shd w:val="clear" w:color="auto" w:fill="FFFFFF"/>
        </w:rPr>
        <w:t xml:space="preserve"> - Pessoas jurídicas que </w:t>
      </w:r>
      <w:r>
        <w:rPr>
          <w:rStyle w:val="normaltextrun"/>
          <w:rFonts w:ascii="Calibri" w:hAnsi="Calibri" w:cs="Calibri"/>
          <w:b/>
          <w:bCs/>
          <w:color w:val="000000"/>
          <w:sz w:val="22"/>
          <w:szCs w:val="22"/>
          <w:shd w:val="clear" w:color="auto" w:fill="FFFFFF"/>
        </w:rPr>
        <w:t>estejam sob falência ou em recuperação judicial</w:t>
      </w:r>
      <w:r>
        <w:rPr>
          <w:rStyle w:val="normaltextrun"/>
          <w:rFonts w:ascii="Calibri" w:hAnsi="Calibri" w:cs="Calibri"/>
          <w:color w:val="000000"/>
          <w:sz w:val="22"/>
          <w:szCs w:val="22"/>
          <w:shd w:val="clear" w:color="auto" w:fill="FFFFFF"/>
        </w:rPr>
        <w:t>, sendo certo que, a participação será possível caso seja comprovado, no momento da entrega da documentação exigida, que o plano de recuperação já foi aprovado ou homologado pelo Juízo competente;</w:t>
      </w:r>
    </w:p>
    <w:p w14:paraId="0D1C99C5" w14:textId="77777777" w:rsidR="00516682" w:rsidRDefault="00516682" w:rsidP="00A773FC">
      <w:pPr>
        <w:widowControl/>
        <w:autoSpaceDE/>
        <w:autoSpaceDN/>
        <w:adjustRightInd/>
        <w:jc w:val="both"/>
        <w:textAlignment w:val="baseline"/>
        <w:rPr>
          <w:rStyle w:val="normaltextrun"/>
          <w:rFonts w:ascii="Calibri" w:hAnsi="Calibri" w:cs="Calibri"/>
          <w:color w:val="000000"/>
          <w:sz w:val="22"/>
          <w:szCs w:val="22"/>
          <w:shd w:val="clear" w:color="auto" w:fill="FFFFFF"/>
        </w:rPr>
      </w:pPr>
    </w:p>
    <w:p w14:paraId="41EE1A0E" w14:textId="5951CAD0" w:rsidR="00516682" w:rsidRDefault="00516682" w:rsidP="00A773FC">
      <w:pPr>
        <w:widowControl/>
        <w:autoSpaceDE/>
        <w:autoSpaceDN/>
        <w:adjustRightInd/>
        <w:jc w:val="both"/>
        <w:textAlignment w:val="baseline"/>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5.8</w:t>
      </w:r>
      <w:r w:rsidR="00F94475">
        <w:rPr>
          <w:rStyle w:val="normaltextrun"/>
          <w:rFonts w:ascii="Calibri" w:hAnsi="Calibri" w:cs="Calibri"/>
          <w:color w:val="000000"/>
          <w:sz w:val="22"/>
          <w:szCs w:val="22"/>
          <w:shd w:val="clear" w:color="auto" w:fill="FFFFFF"/>
        </w:rPr>
        <w:t>.l</w:t>
      </w:r>
      <w:r>
        <w:rPr>
          <w:rStyle w:val="normaltextrun"/>
          <w:rFonts w:ascii="Calibri" w:hAnsi="Calibri" w:cs="Calibri"/>
          <w:color w:val="000000"/>
          <w:sz w:val="22"/>
          <w:szCs w:val="22"/>
          <w:shd w:val="clear" w:color="auto" w:fill="FFFFFF"/>
        </w:rPr>
        <w:t xml:space="preserve"> - cujos sócios majoritários, nos termos do art. 12, inciso III, da Lei federal nº 8.429/92, </w:t>
      </w:r>
      <w:r>
        <w:rPr>
          <w:rStyle w:val="normaltextrun"/>
          <w:rFonts w:ascii="Calibri" w:hAnsi="Calibri" w:cs="Calibri"/>
          <w:b/>
          <w:bCs/>
          <w:color w:val="000000"/>
          <w:sz w:val="22"/>
          <w:szCs w:val="22"/>
          <w:shd w:val="clear" w:color="auto" w:fill="FFFFFF"/>
        </w:rPr>
        <w:t>estiverem proibidos de contratar com o Poder Público ou receber benefícios ou incentivos fiscais ou creditícios</w:t>
      </w:r>
      <w:r>
        <w:rPr>
          <w:rStyle w:val="normaltextrun"/>
          <w:rFonts w:ascii="Calibri" w:hAnsi="Calibri" w:cs="Calibri"/>
          <w:color w:val="000000"/>
          <w:sz w:val="22"/>
          <w:szCs w:val="22"/>
          <w:shd w:val="clear" w:color="auto" w:fill="FFFFFF"/>
        </w:rPr>
        <w:t>, direta ou indiretamente, ainda que por intermédio de pessoa jurídica da qual seja sócio majoritário; </w:t>
      </w:r>
      <w:r>
        <w:rPr>
          <w:rStyle w:val="eop"/>
          <w:rFonts w:ascii="Calibri" w:hAnsi="Calibri" w:cs="Calibri"/>
          <w:color w:val="000000"/>
          <w:sz w:val="22"/>
          <w:szCs w:val="22"/>
          <w:shd w:val="clear" w:color="auto" w:fill="FFFFFF"/>
        </w:rPr>
        <w:t> </w:t>
      </w:r>
    </w:p>
    <w:p w14:paraId="2C267EEE" w14:textId="77777777" w:rsidR="00516682" w:rsidRDefault="00516682" w:rsidP="00A773FC">
      <w:pPr>
        <w:widowControl/>
        <w:autoSpaceDE/>
        <w:autoSpaceDN/>
        <w:adjustRightInd/>
        <w:jc w:val="both"/>
        <w:textAlignment w:val="baseline"/>
        <w:rPr>
          <w:rStyle w:val="eop"/>
          <w:rFonts w:ascii="Calibri" w:hAnsi="Calibri" w:cs="Calibri"/>
          <w:color w:val="000000"/>
          <w:sz w:val="22"/>
          <w:szCs w:val="22"/>
          <w:shd w:val="clear" w:color="auto" w:fill="FFFFFF"/>
        </w:rPr>
      </w:pPr>
    </w:p>
    <w:p w14:paraId="74D9F94A" w14:textId="4CF3814F" w:rsidR="00516682" w:rsidRDefault="00516682" w:rsidP="00A773FC">
      <w:pPr>
        <w:widowControl/>
        <w:autoSpaceDE/>
        <w:autoSpaceDN/>
        <w:adjustRightInd/>
        <w:jc w:val="both"/>
        <w:textAlignment w:val="baseline"/>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5.8</w:t>
      </w:r>
      <w:r w:rsidR="00F94475">
        <w:rPr>
          <w:rStyle w:val="normaltextrun"/>
          <w:rFonts w:ascii="Calibri" w:hAnsi="Calibri" w:cs="Calibri"/>
          <w:color w:val="000000"/>
          <w:sz w:val="22"/>
          <w:szCs w:val="22"/>
          <w:shd w:val="clear" w:color="auto" w:fill="FFFFFF"/>
        </w:rPr>
        <w:t>.m</w:t>
      </w:r>
      <w:r>
        <w:rPr>
          <w:rStyle w:val="normaltextrun"/>
          <w:rFonts w:ascii="Calibri" w:hAnsi="Calibri" w:cs="Calibri"/>
          <w:color w:val="000000"/>
          <w:sz w:val="22"/>
          <w:szCs w:val="22"/>
          <w:shd w:val="clear" w:color="auto" w:fill="FFFFFF"/>
        </w:rPr>
        <w:t xml:space="preserve"> - pessoas jurídicas </w:t>
      </w:r>
      <w:r>
        <w:rPr>
          <w:rStyle w:val="normaltextrun"/>
          <w:rFonts w:ascii="Calibri" w:hAnsi="Calibri" w:cs="Calibri"/>
          <w:b/>
          <w:bCs/>
          <w:color w:val="000000"/>
          <w:sz w:val="22"/>
          <w:szCs w:val="22"/>
          <w:shd w:val="clear" w:color="auto" w:fill="FFFFFF"/>
        </w:rPr>
        <w:t>cujo ato constitutivo, estatuto ou contrato social não seja pertinente e compatível com o objeto deste pregão; </w:t>
      </w:r>
      <w:r>
        <w:rPr>
          <w:rStyle w:val="eop"/>
          <w:rFonts w:ascii="Calibri" w:hAnsi="Calibri" w:cs="Calibri"/>
          <w:color w:val="000000"/>
          <w:sz w:val="22"/>
          <w:szCs w:val="22"/>
          <w:shd w:val="clear" w:color="auto" w:fill="FFFFFF"/>
        </w:rPr>
        <w:t> </w:t>
      </w:r>
    </w:p>
    <w:p w14:paraId="1B9A8E88" w14:textId="77777777" w:rsidR="00516682" w:rsidRDefault="00516682" w:rsidP="00A773FC">
      <w:pPr>
        <w:widowControl/>
        <w:autoSpaceDE/>
        <w:autoSpaceDN/>
        <w:adjustRightInd/>
        <w:jc w:val="both"/>
        <w:textAlignment w:val="baseline"/>
        <w:rPr>
          <w:rStyle w:val="eop"/>
          <w:rFonts w:ascii="Calibri" w:hAnsi="Calibri" w:cs="Calibri"/>
          <w:color w:val="000000"/>
          <w:sz w:val="22"/>
          <w:szCs w:val="22"/>
          <w:shd w:val="clear" w:color="auto" w:fill="FFFFFF"/>
        </w:rPr>
      </w:pPr>
    </w:p>
    <w:p w14:paraId="481FB001" w14:textId="72C8799B" w:rsidR="00516682" w:rsidRDefault="00516682" w:rsidP="00A773FC">
      <w:pPr>
        <w:widowControl/>
        <w:autoSpaceDE/>
        <w:autoSpaceDN/>
        <w:adjustRightInd/>
        <w:jc w:val="both"/>
        <w:textAlignment w:val="baseline"/>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5.8</w:t>
      </w:r>
      <w:r w:rsidR="00F94475">
        <w:rPr>
          <w:rStyle w:val="normaltextrun"/>
          <w:rFonts w:ascii="Calibri" w:hAnsi="Calibri" w:cs="Calibri"/>
          <w:color w:val="000000"/>
          <w:sz w:val="22"/>
          <w:szCs w:val="22"/>
          <w:shd w:val="clear" w:color="auto" w:fill="FFFFFF"/>
        </w:rPr>
        <w:t>.n</w:t>
      </w:r>
      <w:r>
        <w:rPr>
          <w:rStyle w:val="normaltextrun"/>
          <w:rFonts w:ascii="Calibri" w:hAnsi="Calibri" w:cs="Calibri"/>
          <w:color w:val="000000"/>
          <w:sz w:val="22"/>
          <w:szCs w:val="22"/>
          <w:shd w:val="clear" w:color="auto" w:fill="FFFFFF"/>
        </w:rPr>
        <w:t xml:space="preserve"> - Pessoa jurídica em processo de fusão, cisão ou incorporação;</w:t>
      </w:r>
      <w:r>
        <w:rPr>
          <w:rStyle w:val="eop"/>
          <w:rFonts w:ascii="Calibri" w:hAnsi="Calibri" w:cs="Calibri"/>
          <w:color w:val="000000"/>
          <w:sz w:val="22"/>
          <w:szCs w:val="22"/>
          <w:shd w:val="clear" w:color="auto" w:fill="FFFFFF"/>
        </w:rPr>
        <w:t> </w:t>
      </w:r>
    </w:p>
    <w:p w14:paraId="09BDFFD0" w14:textId="77777777" w:rsidR="00516682" w:rsidRDefault="00516682" w:rsidP="00A773FC">
      <w:pPr>
        <w:widowControl/>
        <w:autoSpaceDE/>
        <w:autoSpaceDN/>
        <w:adjustRightInd/>
        <w:jc w:val="both"/>
        <w:textAlignment w:val="baseline"/>
        <w:rPr>
          <w:rStyle w:val="eop"/>
          <w:rFonts w:ascii="Calibri" w:hAnsi="Calibri" w:cs="Calibri"/>
          <w:color w:val="000000"/>
          <w:sz w:val="22"/>
          <w:szCs w:val="22"/>
          <w:shd w:val="clear" w:color="auto" w:fill="FFFFFF"/>
        </w:rPr>
      </w:pPr>
    </w:p>
    <w:p w14:paraId="35F42A1B" w14:textId="00907AEE" w:rsidR="00516682" w:rsidRDefault="00516682" w:rsidP="00A773FC">
      <w:pPr>
        <w:widowControl/>
        <w:autoSpaceDE/>
        <w:autoSpaceDN/>
        <w:adjustRightInd/>
        <w:jc w:val="both"/>
        <w:textAlignment w:val="baseline"/>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5.8</w:t>
      </w:r>
      <w:r w:rsidR="00F94475">
        <w:rPr>
          <w:rStyle w:val="normaltextrun"/>
          <w:rFonts w:ascii="Calibri" w:hAnsi="Calibri" w:cs="Calibri"/>
          <w:color w:val="000000"/>
          <w:sz w:val="22"/>
          <w:szCs w:val="22"/>
          <w:shd w:val="clear" w:color="auto" w:fill="FFFFFF"/>
        </w:rPr>
        <w:t>.o</w:t>
      </w:r>
      <w:r>
        <w:rPr>
          <w:rStyle w:val="normaltextrun"/>
          <w:rFonts w:ascii="Calibri" w:hAnsi="Calibri" w:cs="Calibri"/>
          <w:color w:val="000000"/>
          <w:sz w:val="22"/>
          <w:szCs w:val="22"/>
          <w:shd w:val="clear" w:color="auto" w:fill="FFFFFF"/>
        </w:rPr>
        <w:t xml:space="preserve"> - Não poderá participar, direta ou indiretamente, da licitação ou da execução do contrato </w:t>
      </w:r>
      <w:r>
        <w:rPr>
          <w:rStyle w:val="normaltextrun"/>
          <w:rFonts w:ascii="Calibri" w:hAnsi="Calibri" w:cs="Calibri"/>
          <w:b/>
          <w:bCs/>
          <w:color w:val="000000"/>
          <w:sz w:val="22"/>
          <w:szCs w:val="22"/>
          <w:shd w:val="clear" w:color="auto" w:fill="FFFFFF"/>
        </w:rPr>
        <w:t>agente público do órgão ou entidade contratante</w:t>
      </w:r>
      <w:r>
        <w:rPr>
          <w:rStyle w:val="normaltextrun"/>
          <w:rFonts w:ascii="Calibri" w:hAnsi="Calibri" w:cs="Calibri"/>
          <w:color w:val="000000"/>
          <w:sz w:val="22"/>
          <w:szCs w:val="22"/>
          <w:shd w:val="clear" w:color="auto" w:fill="FFFFFF"/>
        </w:rPr>
        <w:t>, devendo ser observadas as situações que possam configurar conflito de interesses no exercício ou após o exercício do cargo ou emprego, nos termos da legislação que disciplina a matéria, conforme §1º do art. 9º, da Lei nº 14.133/2021;</w:t>
      </w:r>
      <w:r>
        <w:rPr>
          <w:rStyle w:val="eop"/>
          <w:rFonts w:ascii="Calibri" w:hAnsi="Calibri" w:cs="Calibri"/>
          <w:color w:val="000000"/>
          <w:sz w:val="22"/>
          <w:szCs w:val="22"/>
          <w:shd w:val="clear" w:color="auto" w:fill="FFFFFF"/>
        </w:rPr>
        <w:t> </w:t>
      </w:r>
    </w:p>
    <w:p w14:paraId="4F0FE71B" w14:textId="0D019B65" w:rsidR="00516682" w:rsidRDefault="00516682" w:rsidP="00A773FC">
      <w:pPr>
        <w:widowControl/>
        <w:autoSpaceDE/>
        <w:autoSpaceDN/>
        <w:adjustRightInd/>
        <w:jc w:val="both"/>
        <w:textAlignment w:val="baseline"/>
        <w:rPr>
          <w:rStyle w:val="eop"/>
          <w:rFonts w:ascii="Calibri" w:hAnsi="Calibri" w:cs="Calibri"/>
          <w:color w:val="000000"/>
          <w:sz w:val="22"/>
          <w:szCs w:val="22"/>
          <w:shd w:val="clear" w:color="auto" w:fill="FFFFFF"/>
        </w:rPr>
      </w:pPr>
    </w:p>
    <w:p w14:paraId="2186BBA1" w14:textId="7C6EEF6B" w:rsidR="00516682" w:rsidRDefault="000161C9" w:rsidP="00516682">
      <w:pPr>
        <w:widowControl/>
        <w:autoSpaceDE/>
        <w:autoSpaceDN/>
        <w:adjustRightInd/>
        <w:jc w:val="center"/>
        <w:textAlignment w:val="baseline"/>
        <w:rPr>
          <w:rFonts w:asciiTheme="minorHAnsi" w:eastAsia="Times New Roman" w:hAnsiTheme="minorHAnsi" w:cstheme="minorHAnsi"/>
          <w:i/>
          <w:iCs/>
          <w:color w:val="2E74B5"/>
          <w:sz w:val="22"/>
          <w:szCs w:val="22"/>
        </w:rPr>
      </w:pPr>
      <w:r>
        <w:rPr>
          <w:rFonts w:asciiTheme="minorHAnsi" w:eastAsia="Times New Roman" w:hAnsiTheme="minorHAnsi" w:cstheme="minorHAnsi"/>
          <w:i/>
          <w:iCs/>
          <w:color w:val="2E74B5"/>
          <w:sz w:val="22"/>
          <w:szCs w:val="22"/>
        </w:rPr>
        <w:t xml:space="preserve">Nota Explicativa: </w:t>
      </w:r>
      <w:r w:rsidR="00516682" w:rsidRPr="00516682">
        <w:rPr>
          <w:rFonts w:asciiTheme="minorHAnsi" w:eastAsia="Times New Roman" w:hAnsiTheme="minorHAnsi" w:cstheme="minorHAnsi"/>
          <w:i/>
          <w:iCs/>
          <w:color w:val="2E74B5"/>
          <w:sz w:val="22"/>
          <w:szCs w:val="22"/>
        </w:rPr>
        <w:t>R</w:t>
      </w:r>
      <w:r w:rsidR="00516682">
        <w:rPr>
          <w:rFonts w:asciiTheme="minorHAnsi" w:eastAsia="Times New Roman" w:hAnsiTheme="minorHAnsi" w:cstheme="minorHAnsi"/>
          <w:i/>
          <w:iCs/>
          <w:color w:val="2E74B5"/>
          <w:sz w:val="22"/>
          <w:szCs w:val="22"/>
        </w:rPr>
        <w:t>etirar o item abaixo</w:t>
      </w:r>
      <w:r w:rsidR="00516682" w:rsidRPr="00516682">
        <w:rPr>
          <w:rFonts w:asciiTheme="minorHAnsi" w:eastAsia="Times New Roman" w:hAnsiTheme="minorHAnsi" w:cstheme="minorHAnsi"/>
          <w:i/>
          <w:iCs/>
          <w:color w:val="2E74B5"/>
          <w:sz w:val="22"/>
          <w:szCs w:val="22"/>
        </w:rPr>
        <w:t xml:space="preserve"> no caso d</w:t>
      </w:r>
      <w:r w:rsidR="00516682">
        <w:rPr>
          <w:rFonts w:asciiTheme="minorHAnsi" w:eastAsia="Times New Roman" w:hAnsiTheme="minorHAnsi" w:cstheme="minorHAnsi"/>
          <w:i/>
          <w:iCs/>
          <w:color w:val="2E74B5"/>
          <w:sz w:val="22"/>
          <w:szCs w:val="22"/>
        </w:rPr>
        <w:t>e permitir</w:t>
      </w:r>
      <w:r w:rsidR="00516682" w:rsidRPr="00516682">
        <w:rPr>
          <w:rFonts w:asciiTheme="minorHAnsi" w:eastAsia="Times New Roman" w:hAnsiTheme="minorHAnsi" w:cstheme="minorHAnsi"/>
          <w:i/>
          <w:iCs/>
          <w:color w:val="2E74B5"/>
          <w:sz w:val="22"/>
          <w:szCs w:val="22"/>
        </w:rPr>
        <w:t xml:space="preserve"> cooperativa</w:t>
      </w:r>
    </w:p>
    <w:p w14:paraId="594A0800" w14:textId="77777777" w:rsidR="00516682" w:rsidRDefault="00516682" w:rsidP="00516682">
      <w:pPr>
        <w:widowControl/>
        <w:autoSpaceDE/>
        <w:autoSpaceDN/>
        <w:adjustRightInd/>
        <w:jc w:val="center"/>
        <w:textAlignment w:val="baseline"/>
        <w:rPr>
          <w:rStyle w:val="normaltextrun"/>
          <w:rFonts w:ascii="Calibri" w:hAnsi="Calibri" w:cs="Calibri"/>
          <w:color w:val="000000"/>
          <w:sz w:val="22"/>
          <w:szCs w:val="22"/>
          <w:shd w:val="clear" w:color="auto" w:fill="FFFFFF"/>
        </w:rPr>
      </w:pPr>
    </w:p>
    <w:p w14:paraId="11B3191B" w14:textId="235B000F" w:rsidR="00516682" w:rsidRDefault="00516682" w:rsidP="00A773FC">
      <w:pPr>
        <w:widowControl/>
        <w:autoSpaceDE/>
        <w:autoSpaceDN/>
        <w:adjustRightInd/>
        <w:jc w:val="both"/>
        <w:textAlignment w:val="baseline"/>
        <w:rPr>
          <w:rStyle w:val="eop"/>
          <w:rFonts w:ascii="Calibri" w:hAnsi="Calibri" w:cs="Calibri"/>
          <w:color w:val="FF0000"/>
          <w:sz w:val="22"/>
          <w:szCs w:val="22"/>
          <w:shd w:val="clear" w:color="auto" w:fill="FFFFFF"/>
        </w:rPr>
      </w:pPr>
      <w:r>
        <w:rPr>
          <w:rStyle w:val="normaltextrun"/>
          <w:rFonts w:ascii="Calibri" w:hAnsi="Calibri" w:cs="Calibri"/>
          <w:color w:val="000000"/>
          <w:sz w:val="22"/>
          <w:szCs w:val="22"/>
          <w:shd w:val="clear" w:color="auto" w:fill="FFFFFF"/>
        </w:rPr>
        <w:t>5.8</w:t>
      </w:r>
      <w:r w:rsidR="00F94475">
        <w:rPr>
          <w:rStyle w:val="normaltextrun"/>
          <w:rFonts w:ascii="Calibri" w:hAnsi="Calibri" w:cs="Calibri"/>
          <w:color w:val="000000"/>
          <w:sz w:val="22"/>
          <w:szCs w:val="22"/>
          <w:shd w:val="clear" w:color="auto" w:fill="FFFFFF"/>
        </w:rPr>
        <w:t>.p</w:t>
      </w:r>
      <w:r>
        <w:rPr>
          <w:rStyle w:val="normaltextrun"/>
          <w:rFonts w:ascii="Calibri" w:hAnsi="Calibri" w:cs="Calibri"/>
          <w:color w:val="000000"/>
          <w:sz w:val="22"/>
          <w:szCs w:val="22"/>
          <w:shd w:val="clear" w:color="auto" w:fill="FFFFFF"/>
        </w:rPr>
        <w:t xml:space="preserve"> - </w:t>
      </w:r>
      <w:r w:rsidRPr="00516682">
        <w:rPr>
          <w:rStyle w:val="normaltextrun"/>
          <w:rFonts w:ascii="Calibri" w:hAnsi="Calibri" w:cs="Calibri"/>
          <w:color w:val="FF0000"/>
          <w:sz w:val="22"/>
          <w:szCs w:val="22"/>
          <w:shd w:val="clear" w:color="auto" w:fill="FFFFFF"/>
        </w:rPr>
        <w:t>cooperativa, uma vez que a atividade relacionada aos serviços a serem executados pela Contratada não se mostram congruentes com o sistema de cooperativismo, a teor do disposto no art. 10 da Instrução Normativa nº 05/2017/SEGES/MPDG e art. 5º da Lei nº 12.690/2012, posto que os serviços serão prestados com dedicação exclusiva de mão de obra;</w:t>
      </w:r>
      <w:r w:rsidRPr="00516682">
        <w:rPr>
          <w:rStyle w:val="eop"/>
          <w:rFonts w:ascii="Calibri" w:hAnsi="Calibri" w:cs="Calibri"/>
          <w:color w:val="FF0000"/>
          <w:sz w:val="22"/>
          <w:szCs w:val="22"/>
          <w:shd w:val="clear" w:color="auto" w:fill="FFFFFF"/>
        </w:rPr>
        <w:t> </w:t>
      </w:r>
    </w:p>
    <w:p w14:paraId="5A59A3D7" w14:textId="77777777" w:rsidR="00516682" w:rsidRPr="00516682" w:rsidRDefault="00516682" w:rsidP="00A773FC">
      <w:pPr>
        <w:widowControl/>
        <w:autoSpaceDE/>
        <w:autoSpaceDN/>
        <w:adjustRightInd/>
        <w:jc w:val="both"/>
        <w:textAlignment w:val="baseline"/>
        <w:rPr>
          <w:rStyle w:val="eop"/>
          <w:rFonts w:ascii="Calibri" w:hAnsi="Calibri" w:cs="Calibri"/>
          <w:color w:val="FF0000"/>
          <w:sz w:val="22"/>
          <w:szCs w:val="22"/>
          <w:shd w:val="clear" w:color="auto" w:fill="FFFFFF"/>
        </w:rPr>
      </w:pPr>
    </w:p>
    <w:p w14:paraId="55B1F971" w14:textId="7B92E386" w:rsidR="00516682" w:rsidRDefault="00516682" w:rsidP="00516682">
      <w:pPr>
        <w:widowControl/>
        <w:autoSpaceDE/>
        <w:autoSpaceDN/>
        <w:adjustRightInd/>
        <w:jc w:val="center"/>
        <w:textAlignment w:val="baseline"/>
        <w:rPr>
          <w:rFonts w:asciiTheme="minorHAnsi" w:eastAsia="Times New Roman" w:hAnsiTheme="minorHAnsi" w:cstheme="minorHAnsi"/>
          <w:i/>
          <w:iCs/>
          <w:color w:val="2E74B5"/>
          <w:sz w:val="22"/>
          <w:szCs w:val="22"/>
        </w:rPr>
      </w:pPr>
      <w:r>
        <w:rPr>
          <w:rStyle w:val="normaltextrun"/>
          <w:rFonts w:ascii="Calibri" w:hAnsi="Calibri" w:cs="Calibri"/>
          <w:color w:val="000000"/>
          <w:sz w:val="22"/>
          <w:szCs w:val="22"/>
          <w:shd w:val="clear" w:color="auto" w:fill="FFFFFF"/>
        </w:rPr>
        <w:t> </w:t>
      </w:r>
      <w:r>
        <w:rPr>
          <w:rStyle w:val="eop"/>
          <w:rFonts w:ascii="Calibri" w:hAnsi="Calibri" w:cs="Calibri"/>
          <w:color w:val="000000"/>
          <w:sz w:val="22"/>
          <w:szCs w:val="22"/>
          <w:shd w:val="clear" w:color="auto" w:fill="FFFFFF"/>
        </w:rPr>
        <w:t> </w:t>
      </w:r>
      <w:r w:rsidR="000161C9" w:rsidRPr="000161C9">
        <w:rPr>
          <w:rFonts w:asciiTheme="minorHAnsi" w:eastAsia="Times New Roman" w:hAnsiTheme="minorHAnsi" w:cstheme="minorHAnsi"/>
          <w:i/>
          <w:iCs/>
          <w:color w:val="2E74B5"/>
          <w:sz w:val="22"/>
          <w:szCs w:val="22"/>
        </w:rPr>
        <w:t>Nota Explicativa:</w:t>
      </w:r>
      <w:r w:rsidR="000161C9">
        <w:rPr>
          <w:rStyle w:val="eop"/>
          <w:rFonts w:ascii="Calibri" w:hAnsi="Calibri" w:cs="Calibri"/>
          <w:color w:val="000000"/>
          <w:sz w:val="22"/>
          <w:szCs w:val="22"/>
          <w:shd w:val="clear" w:color="auto" w:fill="FFFFFF"/>
        </w:rPr>
        <w:t xml:space="preserve"> </w:t>
      </w:r>
      <w:r w:rsidRPr="00516682">
        <w:rPr>
          <w:rFonts w:asciiTheme="minorHAnsi" w:eastAsia="Times New Roman" w:hAnsiTheme="minorHAnsi" w:cstheme="minorHAnsi"/>
          <w:i/>
          <w:iCs/>
          <w:color w:val="2E74B5"/>
          <w:sz w:val="22"/>
          <w:szCs w:val="22"/>
        </w:rPr>
        <w:t>R</w:t>
      </w:r>
      <w:r>
        <w:rPr>
          <w:rFonts w:asciiTheme="minorHAnsi" w:eastAsia="Times New Roman" w:hAnsiTheme="minorHAnsi" w:cstheme="minorHAnsi"/>
          <w:i/>
          <w:iCs/>
          <w:color w:val="2E74B5"/>
          <w:sz w:val="22"/>
          <w:szCs w:val="22"/>
        </w:rPr>
        <w:t>etirar o item abaixo</w:t>
      </w:r>
      <w:r w:rsidRPr="00516682">
        <w:rPr>
          <w:rFonts w:asciiTheme="minorHAnsi" w:eastAsia="Times New Roman" w:hAnsiTheme="minorHAnsi" w:cstheme="minorHAnsi"/>
          <w:i/>
          <w:iCs/>
          <w:color w:val="2E74B5"/>
          <w:sz w:val="22"/>
          <w:szCs w:val="22"/>
        </w:rPr>
        <w:t xml:space="preserve"> no caso d</w:t>
      </w:r>
      <w:r>
        <w:rPr>
          <w:rFonts w:asciiTheme="minorHAnsi" w:eastAsia="Times New Roman" w:hAnsiTheme="minorHAnsi" w:cstheme="minorHAnsi"/>
          <w:i/>
          <w:iCs/>
          <w:color w:val="2E74B5"/>
          <w:sz w:val="22"/>
          <w:szCs w:val="22"/>
        </w:rPr>
        <w:t>e permitir consórcio</w:t>
      </w:r>
    </w:p>
    <w:p w14:paraId="50958DD4" w14:textId="1B520E1D" w:rsidR="00516682" w:rsidRPr="005E54D6" w:rsidRDefault="00516682" w:rsidP="00A773FC">
      <w:pPr>
        <w:widowControl/>
        <w:autoSpaceDE/>
        <w:autoSpaceDN/>
        <w:adjustRightInd/>
        <w:jc w:val="both"/>
        <w:textAlignment w:val="baseline"/>
        <w:rPr>
          <w:rFonts w:asciiTheme="minorHAnsi" w:eastAsia="Times New Roman" w:hAnsiTheme="minorHAnsi" w:cstheme="minorHAnsi"/>
          <w:sz w:val="22"/>
          <w:szCs w:val="22"/>
        </w:rPr>
      </w:pPr>
    </w:p>
    <w:p w14:paraId="01020A3E" w14:textId="304E5BD9" w:rsidR="00516682" w:rsidRPr="00F94475" w:rsidRDefault="00A773FC" w:rsidP="00A773FC">
      <w:pPr>
        <w:widowControl/>
        <w:autoSpaceDE/>
        <w:autoSpaceDN/>
        <w:adjustRightInd/>
        <w:jc w:val="both"/>
        <w:textAlignment w:val="baseline"/>
        <w:rPr>
          <w:rFonts w:ascii="Calibri" w:hAnsi="Calibri" w:cs="Calibri"/>
          <w:color w:val="FF0000"/>
          <w:sz w:val="22"/>
          <w:szCs w:val="22"/>
          <w:shd w:val="clear" w:color="auto" w:fill="FFFFFF"/>
        </w:rPr>
      </w:pPr>
      <w:r w:rsidRPr="005E54D6">
        <w:rPr>
          <w:rFonts w:asciiTheme="minorHAnsi" w:eastAsia="Times New Roman" w:hAnsiTheme="minorHAnsi" w:cstheme="minorHAnsi"/>
          <w:color w:val="000000"/>
          <w:sz w:val="22"/>
          <w:szCs w:val="22"/>
        </w:rPr>
        <w:t> </w:t>
      </w:r>
      <w:r w:rsidR="00516682" w:rsidRPr="00516682">
        <w:rPr>
          <w:rStyle w:val="normaltextrun"/>
          <w:rFonts w:ascii="Calibri" w:hAnsi="Calibri" w:cs="Calibri"/>
          <w:color w:val="FF0000"/>
          <w:sz w:val="22"/>
          <w:szCs w:val="22"/>
          <w:shd w:val="clear" w:color="auto" w:fill="FFFFFF"/>
        </w:rPr>
        <w:t>5.</w:t>
      </w:r>
      <w:r w:rsidR="00F94475">
        <w:rPr>
          <w:rStyle w:val="normaltextrun"/>
          <w:rFonts w:ascii="Calibri" w:hAnsi="Calibri" w:cs="Calibri"/>
          <w:color w:val="FF0000"/>
          <w:sz w:val="22"/>
          <w:szCs w:val="22"/>
          <w:shd w:val="clear" w:color="auto" w:fill="FFFFFF"/>
        </w:rPr>
        <w:t>8.q</w:t>
      </w:r>
      <w:r w:rsidR="00516682" w:rsidRPr="00516682">
        <w:rPr>
          <w:rStyle w:val="normaltextrun"/>
          <w:rFonts w:ascii="Calibri" w:hAnsi="Calibri" w:cs="Calibri"/>
          <w:color w:val="FF0000"/>
          <w:sz w:val="22"/>
          <w:szCs w:val="22"/>
          <w:shd w:val="clear" w:color="auto" w:fill="FFFFFF"/>
        </w:rPr>
        <w:t xml:space="preserve"> - pessoas jurídicas reunidas em consórcio, qualquer que seja sua forma de constituição, tendo em vista que a complexidade da obra não se equivale à de obras de grande vulto. Os padrões fixados para o objeto em tela são usuais no segmento da construção civil e não requerem associação de empresas especializadas em áreas ou tecnologias distintas que exijam alto grau de especialização;</w:t>
      </w:r>
      <w:r w:rsidR="00516682" w:rsidRPr="00516682">
        <w:rPr>
          <w:rStyle w:val="eop"/>
          <w:rFonts w:ascii="Calibri" w:hAnsi="Calibri" w:cs="Calibri"/>
          <w:color w:val="FF0000"/>
          <w:sz w:val="22"/>
          <w:szCs w:val="22"/>
          <w:shd w:val="clear" w:color="auto" w:fill="FFFFFF"/>
        </w:rPr>
        <w:t> </w:t>
      </w:r>
    </w:p>
    <w:p w14:paraId="127ECE81"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0BF74844"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289C0417" w14:textId="2FF0C574" w:rsidR="00A773FC" w:rsidRPr="005E54D6" w:rsidRDefault="00F94475" w:rsidP="00A773FC">
      <w:pPr>
        <w:widowControl/>
        <w:autoSpaceDE/>
        <w:autoSpaceDN/>
        <w:adjustRightInd/>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5.9</w:t>
      </w:r>
      <w:r w:rsidR="00A773FC" w:rsidRPr="005E54D6">
        <w:rPr>
          <w:rFonts w:asciiTheme="minorHAnsi" w:eastAsia="Times New Roman" w:hAnsiTheme="minorHAnsi" w:cstheme="minorHAnsi"/>
          <w:color w:val="000000"/>
          <w:sz w:val="22"/>
          <w:szCs w:val="22"/>
        </w:rPr>
        <w:t xml:space="preserve"> - A critério da Administração e exclusivamente a seu serviço, o autor dos projetos e a empresa a que se referem os itens 5</w:t>
      </w:r>
      <w:r>
        <w:rPr>
          <w:rFonts w:asciiTheme="minorHAnsi" w:eastAsia="Times New Roman" w:hAnsiTheme="minorHAnsi" w:cstheme="minorHAnsi"/>
          <w:color w:val="000000"/>
          <w:sz w:val="22"/>
          <w:szCs w:val="22"/>
          <w:shd w:val="clear" w:color="auto" w:fill="E1E3E6"/>
        </w:rPr>
        <w:t>.8.b</w:t>
      </w:r>
      <w:r w:rsidR="00A773FC" w:rsidRPr="005E54D6">
        <w:rPr>
          <w:rFonts w:asciiTheme="minorHAnsi" w:eastAsia="Times New Roman" w:hAnsiTheme="minorHAnsi" w:cstheme="minorHAnsi"/>
          <w:color w:val="000000"/>
          <w:sz w:val="22"/>
          <w:szCs w:val="22"/>
        </w:rPr>
        <w:t xml:space="preserve"> e 5</w:t>
      </w:r>
      <w:r>
        <w:rPr>
          <w:rFonts w:asciiTheme="minorHAnsi" w:eastAsia="Times New Roman" w:hAnsiTheme="minorHAnsi" w:cstheme="minorHAnsi"/>
          <w:color w:val="000000"/>
          <w:sz w:val="22"/>
          <w:szCs w:val="22"/>
          <w:shd w:val="clear" w:color="auto" w:fill="E1E3E6"/>
        </w:rPr>
        <w:t>.8.c</w:t>
      </w:r>
      <w:r w:rsidR="00A773FC" w:rsidRPr="005E54D6">
        <w:rPr>
          <w:rFonts w:asciiTheme="minorHAnsi" w:eastAsia="Times New Roman" w:hAnsiTheme="minorHAnsi" w:cstheme="minorHAnsi"/>
          <w:color w:val="000000"/>
          <w:sz w:val="22"/>
          <w:szCs w:val="22"/>
        </w:rPr>
        <w:t xml:space="preserve"> poderão participar no apoio das atividades de planejamento da contratação, de execução da licitação ou de gestão do contrato, desde que sob supervisão exclusiva de agentes públicos do órgão ou entidade.  </w:t>
      </w:r>
    </w:p>
    <w:p w14:paraId="0455A05B"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63F566CC"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5.10 - Equiparam-se aos autores do projeto as empresas integrantes do mesmo grupo econômico. </w:t>
      </w:r>
    </w:p>
    <w:p w14:paraId="58759299"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3185E667" w14:textId="6EEB1903"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5.11 - O disposto nos itens 5</w:t>
      </w:r>
      <w:r w:rsidR="00F94475">
        <w:rPr>
          <w:rFonts w:asciiTheme="minorHAnsi" w:eastAsia="Times New Roman" w:hAnsiTheme="minorHAnsi" w:cstheme="minorHAnsi"/>
          <w:color w:val="000000"/>
          <w:sz w:val="22"/>
          <w:szCs w:val="22"/>
          <w:shd w:val="clear" w:color="auto" w:fill="E1E3E6"/>
        </w:rPr>
        <w:t>.8.b</w:t>
      </w:r>
      <w:r w:rsidRPr="005E54D6">
        <w:rPr>
          <w:rFonts w:asciiTheme="minorHAnsi" w:eastAsia="Times New Roman" w:hAnsiTheme="minorHAnsi" w:cstheme="minorHAnsi"/>
          <w:color w:val="000000"/>
          <w:sz w:val="22"/>
          <w:szCs w:val="22"/>
        </w:rPr>
        <w:t xml:space="preserve"> e 5</w:t>
      </w:r>
      <w:r w:rsidR="00F94475">
        <w:rPr>
          <w:rFonts w:asciiTheme="minorHAnsi" w:eastAsia="Times New Roman" w:hAnsiTheme="minorHAnsi" w:cstheme="minorHAnsi"/>
          <w:color w:val="000000"/>
          <w:sz w:val="22"/>
          <w:szCs w:val="22"/>
          <w:shd w:val="clear" w:color="auto" w:fill="E1E3E6"/>
        </w:rPr>
        <w:t>.8.c</w:t>
      </w:r>
      <w:r w:rsidRPr="005E54D6">
        <w:rPr>
          <w:rFonts w:asciiTheme="minorHAnsi" w:eastAsia="Times New Roman" w:hAnsiTheme="minorHAnsi" w:cstheme="minorHAnsi"/>
          <w:color w:val="000000"/>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78E4C9B1" w14:textId="77777777"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361922DB" w14:textId="6B9340A9" w:rsidR="0084532A" w:rsidRDefault="00A773FC" w:rsidP="00A773FC">
      <w:pPr>
        <w:widowControl/>
        <w:autoSpaceDE/>
        <w:autoSpaceDN/>
        <w:adjustRightInd/>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5.1</w:t>
      </w:r>
      <w:r w:rsidR="00F94475">
        <w:rPr>
          <w:rFonts w:asciiTheme="minorHAnsi" w:eastAsia="Times New Roman" w:hAnsiTheme="minorHAnsi" w:cstheme="minorHAnsi"/>
          <w:color w:val="000000"/>
          <w:sz w:val="22"/>
          <w:szCs w:val="22"/>
        </w:rPr>
        <w:t>2</w:t>
      </w:r>
      <w:r w:rsidRPr="005E54D6">
        <w:rPr>
          <w:rFonts w:asciiTheme="minorHAnsi" w:eastAsia="Times New Roman" w:hAnsiTheme="minorHAnsi" w:cstheme="minorHAnsi"/>
          <w:color w:val="000000"/>
          <w:sz w:val="22"/>
          <w:szCs w:val="22"/>
        </w:rPr>
        <w:t xml:space="preserve"> - A vedação de que trata o item 5</w:t>
      </w:r>
      <w:r w:rsidRPr="005E54D6">
        <w:rPr>
          <w:rFonts w:asciiTheme="minorHAnsi" w:eastAsia="Times New Roman" w:hAnsiTheme="minorHAnsi" w:cstheme="minorHAnsi"/>
          <w:color w:val="000000"/>
          <w:sz w:val="22"/>
          <w:szCs w:val="22"/>
          <w:shd w:val="clear" w:color="auto" w:fill="E1E3E6"/>
        </w:rPr>
        <w:t>.8</w:t>
      </w:r>
      <w:r w:rsidR="00F94475">
        <w:rPr>
          <w:rFonts w:asciiTheme="minorHAnsi" w:eastAsia="Times New Roman" w:hAnsiTheme="minorHAnsi" w:cstheme="minorHAnsi"/>
          <w:color w:val="000000"/>
          <w:sz w:val="22"/>
          <w:szCs w:val="22"/>
          <w:shd w:val="clear" w:color="auto" w:fill="E1E3E6"/>
        </w:rPr>
        <w:t>.1</w:t>
      </w:r>
      <w:r w:rsidRPr="005E54D6">
        <w:rPr>
          <w:rFonts w:asciiTheme="minorHAnsi" w:eastAsia="Times New Roman" w:hAnsiTheme="minorHAnsi" w:cstheme="minorHAnsi"/>
          <w:color w:val="000000"/>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54A8FE15" w14:textId="4A969D59" w:rsidR="0084532A" w:rsidRDefault="0084532A" w:rsidP="00A773FC">
      <w:pPr>
        <w:widowControl/>
        <w:autoSpaceDE/>
        <w:autoSpaceDN/>
        <w:adjustRightInd/>
        <w:jc w:val="both"/>
        <w:textAlignment w:val="baseline"/>
        <w:rPr>
          <w:rFonts w:asciiTheme="minorHAnsi" w:eastAsia="Times New Roman" w:hAnsiTheme="minorHAnsi" w:cstheme="minorHAnsi"/>
          <w:color w:val="FF0000"/>
          <w:sz w:val="22"/>
          <w:szCs w:val="22"/>
        </w:rPr>
      </w:pPr>
    </w:p>
    <w:p w14:paraId="0928033A" w14:textId="2B1C34FD" w:rsidR="00F94475" w:rsidRPr="00F94475" w:rsidRDefault="00F94475" w:rsidP="00F94475">
      <w:pPr>
        <w:widowControl/>
        <w:autoSpaceDE/>
        <w:autoSpaceDN/>
        <w:adjustRightInd/>
        <w:jc w:val="both"/>
        <w:textAlignment w:val="baseline"/>
        <w:rPr>
          <w:rFonts w:asciiTheme="minorHAnsi" w:eastAsia="Times New Roman" w:hAnsiTheme="minorHAnsi" w:cstheme="minorHAnsi"/>
          <w:color w:val="FF0000"/>
          <w:sz w:val="22"/>
          <w:szCs w:val="22"/>
        </w:rPr>
      </w:pPr>
      <w:r w:rsidRPr="00F94475">
        <w:rPr>
          <w:rFonts w:asciiTheme="minorHAnsi" w:eastAsia="Times New Roman" w:hAnsiTheme="minorHAnsi" w:cstheme="minorHAnsi"/>
          <w:color w:val="FF0000"/>
          <w:sz w:val="22"/>
          <w:szCs w:val="22"/>
        </w:rPr>
        <w:t xml:space="preserve">5.13 -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tgtFrame="_blank" w:history="1">
        <w:r w:rsidRPr="00F94475">
          <w:rPr>
            <w:rFonts w:asciiTheme="minorHAnsi" w:eastAsia="Times New Roman" w:hAnsiTheme="minorHAnsi" w:cstheme="minorHAnsi"/>
            <w:color w:val="FF0000"/>
            <w:sz w:val="22"/>
            <w:szCs w:val="22"/>
          </w:rPr>
          <w:t>Lei nº 14.133/2021</w:t>
        </w:r>
      </w:hyperlink>
      <w:r w:rsidRPr="00F94475">
        <w:rPr>
          <w:rFonts w:asciiTheme="minorHAnsi" w:eastAsia="Times New Roman" w:hAnsiTheme="minorHAnsi" w:cstheme="minorHAnsi"/>
          <w:color w:val="FF0000"/>
          <w:sz w:val="22"/>
          <w:szCs w:val="22"/>
        </w:rPr>
        <w:t>.  </w:t>
      </w:r>
      <w:r>
        <w:rPr>
          <w:rFonts w:asciiTheme="minorHAnsi" w:eastAsia="Times New Roman" w:hAnsiTheme="minorHAnsi" w:cstheme="minorHAnsi"/>
          <w:color w:val="FF0000"/>
          <w:sz w:val="22"/>
          <w:szCs w:val="22"/>
        </w:rPr>
        <w:t>(Filó verificar se é para manter)</w:t>
      </w:r>
    </w:p>
    <w:p w14:paraId="0F1F2979" w14:textId="77777777" w:rsidR="00F94475" w:rsidRDefault="00F94475" w:rsidP="00A773FC">
      <w:pPr>
        <w:widowControl/>
        <w:autoSpaceDE/>
        <w:autoSpaceDN/>
        <w:adjustRightInd/>
        <w:jc w:val="both"/>
        <w:textAlignment w:val="baseline"/>
        <w:rPr>
          <w:rFonts w:asciiTheme="minorHAnsi" w:eastAsia="Times New Roman" w:hAnsiTheme="minorHAnsi" w:cstheme="minorHAnsi"/>
          <w:color w:val="FF0000"/>
          <w:sz w:val="22"/>
          <w:szCs w:val="22"/>
        </w:rPr>
      </w:pPr>
    </w:p>
    <w:p w14:paraId="29452B23" w14:textId="2C60B8EB" w:rsidR="00A773FC" w:rsidRPr="005E54D6" w:rsidRDefault="00A773FC" w:rsidP="00A773FC">
      <w:pPr>
        <w:widowControl/>
        <w:autoSpaceDE/>
        <w:autoSpaceDN/>
        <w:adjustRightInd/>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0083AE20" w14:textId="77777777" w:rsidR="006442C6" w:rsidRDefault="006442C6">
      <w:pPr>
        <w:tabs>
          <w:tab w:val="left" w:pos="921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142" w:line="340" w:lineRule="atLeast"/>
        <w:ind w:right="822" w:firstLine="709"/>
        <w:jc w:val="both"/>
        <w:rPr>
          <w:rFonts w:ascii="Fonte Ecológica Spranq" w:hAnsi="Fonte Ecológica Spranq" w:cs="Fonte Ecológica Spranq"/>
          <w:sz w:val="20"/>
          <w:szCs w:val="20"/>
        </w:rPr>
      </w:pPr>
    </w:p>
    <w:p w14:paraId="56BBB759" w14:textId="4211901E" w:rsidR="006442C6" w:rsidRDefault="002E405F" w:rsidP="00ED7C24">
      <w:pPr>
        <w:pStyle w:val="Ttulo1"/>
        <w:rPr>
          <w:sz w:val="20"/>
          <w:szCs w:val="20"/>
        </w:rPr>
      </w:pPr>
      <w:bookmarkStart w:id="7" w:name="_Toc156925796"/>
      <w:r>
        <w:t xml:space="preserve">6- DA </w:t>
      </w:r>
      <w:r w:rsidR="000E6237">
        <w:t>APRESENTAÇÃO DA PROPOSTA E DOS DOCUMENTOS DE HABILITAÇÃO</w:t>
      </w:r>
      <w:bookmarkEnd w:id="7"/>
    </w:p>
    <w:p w14:paraId="622C47D5" w14:textId="65F9258F" w:rsidR="00A773FC" w:rsidRPr="00AC0240"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AC0240">
        <w:rPr>
          <w:rFonts w:asciiTheme="minorHAnsi" w:eastAsia="Times New Roman" w:hAnsiTheme="minorHAnsi" w:cstheme="minorHAnsi"/>
          <w:iCs/>
          <w:sz w:val="22"/>
          <w:szCs w:val="22"/>
        </w:rPr>
        <w:t>6.1 - Na presente licitação, a fase de habilitação sucederá as fases de apresentação de propostas</w:t>
      </w:r>
      <w:r w:rsidR="00AC0240" w:rsidRPr="00AC0240">
        <w:rPr>
          <w:rFonts w:asciiTheme="minorHAnsi" w:eastAsia="Times New Roman" w:hAnsiTheme="minorHAnsi" w:cstheme="minorHAnsi"/>
          <w:iCs/>
          <w:sz w:val="22"/>
          <w:szCs w:val="22"/>
        </w:rPr>
        <w:t>,</w:t>
      </w:r>
      <w:r w:rsidRPr="00AC0240">
        <w:rPr>
          <w:rFonts w:asciiTheme="minorHAnsi" w:eastAsia="Times New Roman" w:hAnsiTheme="minorHAnsi" w:cstheme="minorHAnsi"/>
          <w:iCs/>
          <w:sz w:val="22"/>
          <w:szCs w:val="22"/>
        </w:rPr>
        <w:t xml:space="preserve"> lances e de julgamento. </w:t>
      </w:r>
      <w:r w:rsidRPr="00AC0240">
        <w:rPr>
          <w:rFonts w:asciiTheme="minorHAnsi" w:eastAsia="Times New Roman" w:hAnsiTheme="minorHAnsi" w:cstheme="minorHAnsi"/>
          <w:sz w:val="22"/>
          <w:szCs w:val="22"/>
        </w:rPr>
        <w:t> </w:t>
      </w:r>
    </w:p>
    <w:p w14:paraId="57CC9DC7"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6.2 - Os licitantes encaminharão, exclusivamente por meio do sistema eletrônico, a proposta </w:t>
      </w:r>
      <w:r w:rsidRPr="00AC0240">
        <w:rPr>
          <w:rFonts w:asciiTheme="minorHAnsi" w:eastAsia="Times New Roman" w:hAnsiTheme="minorHAnsi" w:cstheme="minorHAnsi"/>
          <w:color w:val="FF0000"/>
          <w:sz w:val="22"/>
          <w:szCs w:val="22"/>
        </w:rPr>
        <w:t>com o preço ou o percentual de desconto</w:t>
      </w:r>
      <w:r w:rsidRPr="005E54D6">
        <w:rPr>
          <w:rFonts w:asciiTheme="minorHAnsi" w:eastAsia="Times New Roman" w:hAnsiTheme="minorHAnsi" w:cstheme="minorHAnsi"/>
          <w:color w:val="000000"/>
          <w:sz w:val="22"/>
          <w:szCs w:val="22"/>
        </w:rPr>
        <w:t>, conforme o critério de julgamento adotado neste Edital, até a data e o horário estabelecidos para abertura da sessão pública.  </w:t>
      </w:r>
    </w:p>
    <w:p w14:paraId="5FCDCE9B" w14:textId="70302D70" w:rsidR="00A773FC"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color w:val="0070C0"/>
          <w:sz w:val="22"/>
          <w:szCs w:val="22"/>
        </w:rPr>
      </w:pPr>
      <w:r w:rsidRPr="00AC0240">
        <w:rPr>
          <w:rFonts w:asciiTheme="minorHAnsi" w:eastAsia="Times New Roman" w:hAnsiTheme="minorHAnsi" w:cstheme="minorHAnsi"/>
          <w:strike/>
          <w:color w:val="000000"/>
          <w:sz w:val="22"/>
          <w:szCs w:val="22"/>
        </w:rPr>
        <w:t xml:space="preserve">6.3 - Caso a fase de habilitação anteceda as fases de apresentação de propostas e lances, os licitantes encaminharão, na forma e no prazo estabelecidos no item anterior, simultaneamente os documentos de habilitação e a </w:t>
      </w:r>
      <w:r w:rsidRPr="00AC0240">
        <w:rPr>
          <w:rFonts w:asciiTheme="minorHAnsi" w:eastAsia="Times New Roman" w:hAnsiTheme="minorHAnsi" w:cstheme="minorHAnsi"/>
          <w:strike/>
          <w:color w:val="FF0000"/>
          <w:sz w:val="22"/>
          <w:szCs w:val="22"/>
        </w:rPr>
        <w:t>proposta com o preço ou o percentual de desconto</w:t>
      </w:r>
      <w:r w:rsidR="00AC0240">
        <w:rPr>
          <w:rFonts w:asciiTheme="minorHAnsi" w:eastAsia="Times New Roman" w:hAnsiTheme="minorHAnsi" w:cstheme="minorHAnsi"/>
          <w:strike/>
          <w:color w:val="000000"/>
          <w:sz w:val="22"/>
          <w:szCs w:val="22"/>
        </w:rPr>
        <w:t>, observado o disposto no item</w:t>
      </w:r>
      <w:r w:rsidRPr="00AC0240">
        <w:rPr>
          <w:rFonts w:asciiTheme="minorHAnsi" w:eastAsia="Times New Roman" w:hAnsiTheme="minorHAnsi" w:cstheme="minorHAnsi"/>
          <w:strike/>
          <w:color w:val="000000"/>
          <w:sz w:val="22"/>
          <w:szCs w:val="22"/>
        </w:rPr>
        <w:t xml:space="preserve"> </w:t>
      </w:r>
      <w:r w:rsidRPr="00AC0240">
        <w:rPr>
          <w:rFonts w:asciiTheme="minorHAnsi" w:eastAsia="Times New Roman" w:hAnsiTheme="minorHAnsi" w:cstheme="minorHAnsi"/>
          <w:strike/>
          <w:color w:val="000000"/>
          <w:sz w:val="22"/>
          <w:szCs w:val="22"/>
          <w:shd w:val="clear" w:color="auto" w:fill="E1E3E6"/>
        </w:rPr>
        <w:t>8.12.1</w:t>
      </w:r>
      <w:r w:rsidRPr="00AC0240">
        <w:rPr>
          <w:rFonts w:asciiTheme="minorHAnsi" w:eastAsia="Times New Roman" w:hAnsiTheme="minorHAnsi" w:cstheme="minorHAnsi"/>
          <w:strike/>
          <w:color w:val="000000"/>
          <w:sz w:val="22"/>
          <w:szCs w:val="22"/>
        </w:rPr>
        <w:t xml:space="preserve"> deste Edital.  </w:t>
      </w:r>
      <w:r w:rsidR="00AC0240" w:rsidRPr="00AC0240">
        <w:rPr>
          <w:rFonts w:asciiTheme="minorHAnsi" w:eastAsia="Times New Roman" w:hAnsiTheme="minorHAnsi" w:cstheme="minorHAnsi"/>
          <w:color w:val="0070C0"/>
          <w:sz w:val="22"/>
          <w:szCs w:val="22"/>
        </w:rPr>
        <w:t>(Filó verificar se vamos manter).</w:t>
      </w:r>
    </w:p>
    <w:p w14:paraId="034C2291" w14:textId="54389926" w:rsidR="00AC0240" w:rsidRPr="005E54D6" w:rsidRDefault="000161C9" w:rsidP="00AC0240">
      <w:pPr>
        <w:widowControl/>
        <w:autoSpaceDE/>
        <w:autoSpaceDN/>
        <w:adjustRightInd/>
        <w:spacing w:after="240" w:line="276" w:lineRule="auto"/>
        <w:jc w:val="center"/>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70C0"/>
          <w:sz w:val="22"/>
          <w:szCs w:val="22"/>
        </w:rPr>
        <w:t xml:space="preserve">Nota Explicativa: </w:t>
      </w:r>
      <w:r w:rsidR="00AC0240">
        <w:rPr>
          <w:rFonts w:asciiTheme="minorHAnsi" w:eastAsia="Times New Roman" w:hAnsiTheme="minorHAnsi" w:cstheme="minorHAnsi"/>
          <w:color w:val="0070C0"/>
          <w:sz w:val="22"/>
          <w:szCs w:val="22"/>
        </w:rPr>
        <w:t>Em caso de exclusão do item acima renumerar o</w:t>
      </w:r>
      <w:r w:rsidR="00492ABD">
        <w:rPr>
          <w:rFonts w:asciiTheme="minorHAnsi" w:eastAsia="Times New Roman" w:hAnsiTheme="minorHAnsi" w:cstheme="minorHAnsi"/>
          <w:color w:val="0070C0"/>
          <w:sz w:val="22"/>
          <w:szCs w:val="22"/>
        </w:rPr>
        <w:t>s itens</w:t>
      </w:r>
      <w:r w:rsidR="00AC0240">
        <w:rPr>
          <w:rFonts w:asciiTheme="minorHAnsi" w:eastAsia="Times New Roman" w:hAnsiTheme="minorHAnsi" w:cstheme="minorHAnsi"/>
          <w:color w:val="0070C0"/>
          <w:sz w:val="22"/>
          <w:szCs w:val="22"/>
        </w:rPr>
        <w:t xml:space="preserve"> abaixo</w:t>
      </w:r>
    </w:p>
    <w:p w14:paraId="757BFF0D"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6.4 - No cadastramento da proposta inicial, o licitante declarará, em campo próprio do sistema, que:  </w:t>
      </w:r>
    </w:p>
    <w:p w14:paraId="30F48165" w14:textId="5FB3A819" w:rsidR="00A773FC" w:rsidRPr="005E54D6" w:rsidRDefault="00AC0240"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a)</w:t>
      </w:r>
      <w:r w:rsidR="00A773FC" w:rsidRPr="005E54D6">
        <w:rPr>
          <w:rFonts w:asciiTheme="minorHAnsi" w:eastAsia="Times New Roman" w:hAnsiTheme="minorHAnsi" w:cstheme="minorHAnsi"/>
          <w:color w:val="000000"/>
          <w:sz w:val="22"/>
          <w:szCs w:val="22"/>
        </w:rPr>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2F14DA48" w14:textId="27463E63" w:rsidR="00A773FC" w:rsidRPr="005E54D6" w:rsidRDefault="00AC0240"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b)</w:t>
      </w:r>
      <w:r w:rsidR="00A773FC" w:rsidRPr="005E54D6">
        <w:rPr>
          <w:rFonts w:asciiTheme="minorHAnsi" w:eastAsia="Times New Roman" w:hAnsiTheme="minorHAnsi" w:cstheme="minorHAnsi"/>
          <w:color w:val="000000"/>
          <w:sz w:val="22"/>
          <w:szCs w:val="22"/>
        </w:rPr>
        <w:t xml:space="preserve"> Não emprega menor de 18 anos em trabalho noturno, perigoso ou insalubre e não emprega menor de 16 anos, salvo menor, a partir de 14 anos, na condição de aprendiz, nos termos do </w:t>
      </w:r>
      <w:hyperlink r:id="rId18" w:anchor="art7" w:tgtFrame="_blank" w:history="1">
        <w:r w:rsidR="00A773FC" w:rsidRPr="005E54D6">
          <w:rPr>
            <w:rFonts w:asciiTheme="minorHAnsi" w:eastAsia="Times New Roman" w:hAnsiTheme="minorHAnsi" w:cstheme="minorHAnsi"/>
            <w:color w:val="000080"/>
            <w:sz w:val="22"/>
            <w:szCs w:val="22"/>
          </w:rPr>
          <w:t>artigo 7°, XXXIII, da Constituição</w:t>
        </w:r>
      </w:hyperlink>
      <w:r w:rsidR="00A773FC" w:rsidRPr="005E54D6">
        <w:rPr>
          <w:rFonts w:asciiTheme="minorHAnsi" w:eastAsia="Times New Roman" w:hAnsiTheme="minorHAnsi" w:cstheme="minorHAnsi"/>
          <w:color w:val="000000"/>
          <w:sz w:val="22"/>
          <w:szCs w:val="22"/>
        </w:rPr>
        <w:t>;  </w:t>
      </w:r>
    </w:p>
    <w:p w14:paraId="4E06C6C9" w14:textId="389B869E" w:rsidR="00A773FC" w:rsidRPr="005E54D6" w:rsidRDefault="00AC0240"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c)</w:t>
      </w:r>
      <w:r w:rsidR="00A773FC" w:rsidRPr="005E54D6">
        <w:rPr>
          <w:rFonts w:asciiTheme="minorHAnsi" w:eastAsia="Times New Roman" w:hAnsiTheme="minorHAnsi" w:cstheme="minorHAnsi"/>
          <w:color w:val="000000"/>
          <w:sz w:val="22"/>
          <w:szCs w:val="22"/>
        </w:rPr>
        <w:t xml:space="preserve"> Não possui empregados executando trabalho degradante ou forçado, observando o disposto nos </w:t>
      </w:r>
      <w:hyperlink r:id="rId19" w:tgtFrame="_blank" w:history="1">
        <w:r w:rsidR="00A773FC" w:rsidRPr="005E54D6">
          <w:rPr>
            <w:rFonts w:asciiTheme="minorHAnsi" w:eastAsia="Times New Roman" w:hAnsiTheme="minorHAnsi" w:cstheme="minorHAnsi"/>
            <w:color w:val="000080"/>
            <w:sz w:val="22"/>
            <w:szCs w:val="22"/>
          </w:rPr>
          <w:t>incisos III e IV do art. 1º e no inciso III do art. 5º da Constituição Federal</w:t>
        </w:r>
      </w:hyperlink>
      <w:r w:rsidR="00A773FC" w:rsidRPr="005E54D6">
        <w:rPr>
          <w:rFonts w:asciiTheme="minorHAnsi" w:eastAsia="Times New Roman" w:hAnsiTheme="minorHAnsi" w:cstheme="minorHAnsi"/>
          <w:color w:val="000000"/>
          <w:sz w:val="22"/>
          <w:szCs w:val="22"/>
        </w:rPr>
        <w:t>;  </w:t>
      </w:r>
    </w:p>
    <w:p w14:paraId="579D1756" w14:textId="6A1DF0DC" w:rsidR="00492ABD" w:rsidRDefault="00AC024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d)</w:t>
      </w:r>
      <w:r w:rsidR="00A773FC" w:rsidRPr="005E54D6">
        <w:rPr>
          <w:rFonts w:asciiTheme="minorHAnsi" w:eastAsia="Times New Roman" w:hAnsiTheme="minorHAnsi" w:cstheme="minorHAnsi"/>
          <w:color w:val="000000"/>
          <w:sz w:val="22"/>
          <w:szCs w:val="22"/>
        </w:rPr>
        <w:t xml:space="preserve"> Cumpre as exigências de reserva de cargos para pessoa com deficiência e para reabilitado da Previdência Social, previstas em lei e em outras normas específicas. </w:t>
      </w:r>
    </w:p>
    <w:p w14:paraId="19AE27C1" w14:textId="77777777" w:rsidR="00492ABD" w:rsidRDefault="00492ABD"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p>
    <w:p w14:paraId="2C57F6E3" w14:textId="77777777" w:rsidR="00492ABD" w:rsidRDefault="00492ABD" w:rsidP="00492ABD">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p>
    <w:p w14:paraId="7504E38F" w14:textId="71EAF39C" w:rsidR="00A773FC" w:rsidRPr="00492ABD" w:rsidRDefault="000161C9" w:rsidP="00492ABD">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t xml:space="preserve">Nota Explicativa: </w:t>
      </w:r>
      <w:r w:rsidR="00492ABD" w:rsidRPr="00492ABD">
        <w:rPr>
          <w:rFonts w:asciiTheme="minorHAnsi" w:eastAsia="Times New Roman" w:hAnsiTheme="minorHAnsi" w:cstheme="minorHAnsi"/>
          <w:color w:val="0070C0"/>
          <w:sz w:val="22"/>
          <w:szCs w:val="22"/>
        </w:rPr>
        <w:t>Retirar o item abaixo em caso de vedação de cooperativa.</w:t>
      </w:r>
    </w:p>
    <w:p w14:paraId="579ADD48" w14:textId="56C7F186" w:rsidR="00A773FC" w:rsidRPr="00492ABD" w:rsidRDefault="00492ABD"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92ABD">
        <w:rPr>
          <w:rFonts w:asciiTheme="minorHAnsi" w:eastAsia="Times New Roman" w:hAnsiTheme="minorHAnsi" w:cstheme="minorHAnsi"/>
          <w:color w:val="FF0000"/>
          <w:sz w:val="22"/>
          <w:szCs w:val="22"/>
        </w:rPr>
        <w:t>6.5</w:t>
      </w:r>
      <w:r w:rsidR="00A773FC" w:rsidRPr="00492ABD">
        <w:rPr>
          <w:rFonts w:asciiTheme="minorHAnsi" w:eastAsia="Times New Roman" w:hAnsiTheme="minorHAnsi" w:cstheme="minorHAnsi"/>
          <w:color w:val="FF0000"/>
          <w:sz w:val="22"/>
          <w:szCs w:val="22"/>
        </w:rPr>
        <w:t xml:space="preserve"> - O licitante organizado em cooperativa deverá declarar, ainda, em campo próprio do sistema eletrônico, que cumpre os requisitos estabelecidos no </w:t>
      </w:r>
      <w:hyperlink r:id="rId20" w:anchor="art16" w:tgtFrame="_blank" w:history="1">
        <w:r w:rsidR="00A773FC" w:rsidRPr="00492ABD">
          <w:rPr>
            <w:rFonts w:asciiTheme="minorHAnsi" w:eastAsia="Times New Roman" w:hAnsiTheme="minorHAnsi" w:cstheme="minorHAnsi"/>
            <w:color w:val="FF0000"/>
            <w:sz w:val="22"/>
            <w:szCs w:val="22"/>
          </w:rPr>
          <w:t>artigo 16 da Lei nº 14.133, de 2021</w:t>
        </w:r>
      </w:hyperlink>
      <w:r w:rsidR="00A773FC" w:rsidRPr="00492ABD">
        <w:rPr>
          <w:rFonts w:asciiTheme="minorHAnsi" w:eastAsia="Times New Roman" w:hAnsiTheme="minorHAnsi" w:cstheme="minorHAnsi"/>
          <w:color w:val="FF0000"/>
          <w:sz w:val="22"/>
          <w:szCs w:val="22"/>
        </w:rPr>
        <w:t>.  </w:t>
      </w:r>
    </w:p>
    <w:p w14:paraId="6B280891" w14:textId="1C38A8E2" w:rsidR="00A773FC" w:rsidRDefault="00492ABD"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6.6</w:t>
      </w:r>
      <w:r w:rsidR="00A773FC" w:rsidRPr="005E54D6">
        <w:rPr>
          <w:rFonts w:asciiTheme="minorHAnsi" w:eastAsia="Times New Roman" w:hAnsiTheme="minorHAnsi" w:cstheme="minorHAnsi"/>
          <w:color w:val="000000"/>
          <w:sz w:val="22"/>
          <w:szCs w:val="22"/>
        </w:rPr>
        <w:t xml:space="preserve"> - O fornecedor enquadrado como microempresa, empresa de pequeno porte ou</w:t>
      </w:r>
      <w:r w:rsidR="00A773FC" w:rsidRPr="00492ABD">
        <w:rPr>
          <w:rFonts w:asciiTheme="minorHAnsi" w:eastAsia="Times New Roman" w:hAnsiTheme="minorHAnsi" w:cstheme="minorHAnsi"/>
          <w:color w:val="FF0000"/>
          <w:sz w:val="22"/>
          <w:szCs w:val="22"/>
        </w:rPr>
        <w:t xml:space="preserve"> sociedade cooperativa</w:t>
      </w:r>
      <w:r w:rsidR="00A773FC" w:rsidRPr="005E54D6">
        <w:rPr>
          <w:rFonts w:asciiTheme="minorHAnsi" w:eastAsia="Times New Roman" w:hAnsiTheme="minorHAnsi" w:cstheme="minorHAnsi"/>
          <w:color w:val="000000"/>
          <w:sz w:val="22"/>
          <w:szCs w:val="22"/>
        </w:rPr>
        <w:t xml:space="preserve"> deverá declarar, ainda, em campo próprio do sistema eletrônico, que cumpre os requisitos estabelecidos no </w:t>
      </w:r>
      <w:hyperlink r:id="rId21" w:anchor="art3" w:tgtFrame="_blank" w:history="1">
        <w:r w:rsidR="00A773FC" w:rsidRPr="005E54D6">
          <w:rPr>
            <w:rFonts w:asciiTheme="minorHAnsi" w:eastAsia="Times New Roman" w:hAnsiTheme="minorHAnsi" w:cstheme="minorHAnsi"/>
            <w:color w:val="000080"/>
            <w:sz w:val="22"/>
            <w:szCs w:val="22"/>
          </w:rPr>
          <w:t>artigo 3° da Lei Complementar nº 123, de 2006</w:t>
        </w:r>
      </w:hyperlink>
      <w:r w:rsidR="00A773FC" w:rsidRPr="005E54D6">
        <w:rPr>
          <w:rFonts w:asciiTheme="minorHAnsi" w:eastAsia="Times New Roman" w:hAnsiTheme="minorHAnsi" w:cstheme="minorHAnsi"/>
          <w:color w:val="000000"/>
          <w:sz w:val="22"/>
          <w:szCs w:val="22"/>
        </w:rPr>
        <w:t xml:space="preserve">, estando apto a usufruir do tratamento favorecido estabelecido em seus </w:t>
      </w:r>
      <w:hyperlink r:id="rId22" w:tgtFrame="_blank" w:history="1">
        <w:r w:rsidR="00A773FC" w:rsidRPr="005E54D6">
          <w:rPr>
            <w:rFonts w:asciiTheme="minorHAnsi" w:eastAsia="Times New Roman" w:hAnsiTheme="minorHAnsi" w:cstheme="minorHAnsi"/>
            <w:color w:val="000080"/>
            <w:sz w:val="22"/>
            <w:szCs w:val="22"/>
            <w:shd w:val="clear" w:color="auto" w:fill="E1E3E6"/>
          </w:rPr>
          <w:t>arts. 42 a 49</w:t>
        </w:r>
      </w:hyperlink>
      <w:r w:rsidR="00A773FC" w:rsidRPr="005E54D6">
        <w:rPr>
          <w:rFonts w:asciiTheme="minorHAnsi" w:eastAsia="Times New Roman" w:hAnsiTheme="minorHAnsi" w:cstheme="minorHAnsi"/>
          <w:color w:val="000000"/>
          <w:sz w:val="22"/>
          <w:szCs w:val="22"/>
        </w:rPr>
        <w:t xml:space="preserve">, observado o disposto nos </w:t>
      </w:r>
      <w:hyperlink r:id="rId23" w:anchor="art4%C2%A71" w:tgtFrame="_blank" w:history="1">
        <w:r w:rsidR="00A773FC" w:rsidRPr="005E54D6">
          <w:rPr>
            <w:rFonts w:asciiTheme="minorHAnsi" w:eastAsia="Times New Roman" w:hAnsiTheme="minorHAnsi" w:cstheme="minorHAnsi"/>
            <w:color w:val="000080"/>
            <w:sz w:val="22"/>
            <w:szCs w:val="22"/>
          </w:rPr>
          <w:t>§§ 1º ao 3º do art. 4º, da Lei n.º 14.133, de 2021.</w:t>
        </w:r>
      </w:hyperlink>
      <w:r w:rsidR="00A773FC" w:rsidRPr="005E54D6">
        <w:rPr>
          <w:rFonts w:asciiTheme="minorHAnsi" w:eastAsia="Times New Roman" w:hAnsiTheme="minorHAnsi" w:cstheme="minorHAnsi"/>
          <w:color w:val="000000"/>
          <w:sz w:val="22"/>
          <w:szCs w:val="22"/>
        </w:rPr>
        <w:t>  </w:t>
      </w:r>
    </w:p>
    <w:p w14:paraId="30B7EA9C" w14:textId="26B83857" w:rsidR="00505CD8" w:rsidRPr="00505CD8" w:rsidRDefault="00505CD8"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05CD8">
        <w:rPr>
          <w:rFonts w:asciiTheme="minorHAnsi" w:eastAsia="Times New Roman" w:hAnsiTheme="minorHAnsi" w:cstheme="minorHAnsi"/>
          <w:color w:val="000000"/>
          <w:sz w:val="22"/>
          <w:szCs w:val="22"/>
        </w:rPr>
        <w:t xml:space="preserve">6.7 - O credenciamento junto ao sistema eletrônico implica para o licitante a presunção de compromisso de fornecimento de dados bancários relativos ao banco Bradesco S/A, até o prazo limite estabelecido no subitem 12.2, em razão de o referido banco ser a instituição financeira oficial ora adotada pelo Poder Judiciário do Estado do Rio de Janeiro, nos termos do Decreto Estadual nº 43.181/11 e do </w:t>
      </w:r>
      <w:r>
        <w:rPr>
          <w:rFonts w:asciiTheme="minorHAnsi" w:eastAsia="Times New Roman" w:hAnsiTheme="minorHAnsi" w:cstheme="minorHAnsi"/>
          <w:color w:val="000000"/>
          <w:sz w:val="22"/>
          <w:szCs w:val="22"/>
        </w:rPr>
        <w:t>Termo de Contrato n° 003/612/2023</w:t>
      </w:r>
      <w:r w:rsidRPr="00505CD8">
        <w:rPr>
          <w:rFonts w:asciiTheme="minorHAnsi" w:eastAsia="Times New Roman" w:hAnsiTheme="minorHAnsi" w:cstheme="minorHAnsi"/>
          <w:color w:val="000000"/>
          <w:sz w:val="22"/>
          <w:szCs w:val="22"/>
        </w:rPr>
        <w:t xml:space="preserve">; </w:t>
      </w:r>
    </w:p>
    <w:p w14:paraId="6BD3E0F5" w14:textId="46B99F69" w:rsidR="00505CD8" w:rsidRDefault="00505CD8"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05CD8">
        <w:rPr>
          <w:rFonts w:asciiTheme="minorHAnsi" w:eastAsia="Times New Roman" w:hAnsiTheme="minorHAnsi" w:cstheme="minorHAnsi"/>
          <w:color w:val="000000"/>
          <w:sz w:val="22"/>
          <w:szCs w:val="22"/>
        </w:rPr>
        <w:t>6.7.1 - O credenciamento junto ao sistema eletrônico implica para a licitante: presunção de ciência do tratamento de dados pessoais da licitante, para o cumprimento do disposto no Art. 7º, inciso III, da Lei nº 13.709/2018, Lei Geral de Proteção de Dados Pessoais (LGPD).</w:t>
      </w:r>
    </w:p>
    <w:p w14:paraId="5A254FB1" w14:textId="3FEBC770" w:rsidR="00BA1455" w:rsidRPr="00BA1455" w:rsidRDefault="000161C9" w:rsidP="00BA1455">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t xml:space="preserve">Nota Explicativa: </w:t>
      </w:r>
      <w:r w:rsidR="00BA1455" w:rsidRPr="00BA1455">
        <w:rPr>
          <w:rFonts w:asciiTheme="minorHAnsi" w:eastAsia="Times New Roman" w:hAnsiTheme="minorHAnsi" w:cstheme="minorHAnsi"/>
          <w:color w:val="0070C0"/>
          <w:sz w:val="22"/>
          <w:szCs w:val="22"/>
        </w:rPr>
        <w:t>Verificar as remissões no</w:t>
      </w:r>
      <w:r w:rsidR="00BA1455">
        <w:rPr>
          <w:rFonts w:asciiTheme="minorHAnsi" w:eastAsia="Times New Roman" w:hAnsiTheme="minorHAnsi" w:cstheme="minorHAnsi"/>
          <w:color w:val="0070C0"/>
          <w:sz w:val="22"/>
          <w:szCs w:val="22"/>
        </w:rPr>
        <w:t xml:space="preserve"> item abaixo no</w:t>
      </w:r>
      <w:r w:rsidR="00BA1455" w:rsidRPr="00BA1455">
        <w:rPr>
          <w:rFonts w:asciiTheme="minorHAnsi" w:eastAsia="Times New Roman" w:hAnsiTheme="minorHAnsi" w:cstheme="minorHAnsi"/>
          <w:color w:val="0070C0"/>
          <w:sz w:val="22"/>
          <w:szCs w:val="22"/>
        </w:rPr>
        <w:t xml:space="preserve"> tocante a participaç</w:t>
      </w:r>
      <w:r w:rsidR="00BA1455">
        <w:rPr>
          <w:rFonts w:asciiTheme="minorHAnsi" w:eastAsia="Times New Roman" w:hAnsiTheme="minorHAnsi" w:cstheme="minorHAnsi"/>
          <w:color w:val="0070C0"/>
          <w:sz w:val="22"/>
          <w:szCs w:val="22"/>
        </w:rPr>
        <w:t>ão de cooperativa que pode motivar a renumeração.</w:t>
      </w:r>
    </w:p>
    <w:p w14:paraId="27021F04" w14:textId="6C182ACB"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6.8 - A falsidade da declaração de que trata os itens </w:t>
      </w:r>
      <w:r w:rsidRPr="00BA1455">
        <w:rPr>
          <w:rFonts w:asciiTheme="minorHAnsi" w:eastAsia="Times New Roman" w:hAnsiTheme="minorHAnsi" w:cstheme="minorHAnsi"/>
          <w:color w:val="FF0000"/>
          <w:sz w:val="22"/>
          <w:szCs w:val="22"/>
        </w:rPr>
        <w:t>6</w:t>
      </w:r>
      <w:r w:rsidR="00BA1455" w:rsidRPr="00BA1455">
        <w:rPr>
          <w:rFonts w:asciiTheme="minorHAnsi" w:eastAsia="Times New Roman" w:hAnsiTheme="minorHAnsi" w:cstheme="minorHAnsi"/>
          <w:color w:val="FF0000"/>
          <w:sz w:val="22"/>
          <w:szCs w:val="22"/>
          <w:shd w:val="clear" w:color="auto" w:fill="E1E3E6"/>
        </w:rPr>
        <w:t>.5</w:t>
      </w:r>
      <w:r w:rsidRPr="00BA1455">
        <w:rPr>
          <w:rFonts w:asciiTheme="minorHAnsi" w:eastAsia="Times New Roman" w:hAnsiTheme="minorHAnsi" w:cstheme="minorHAnsi"/>
          <w:color w:val="FF0000"/>
          <w:sz w:val="22"/>
          <w:szCs w:val="22"/>
        </w:rPr>
        <w:t xml:space="preserve"> </w:t>
      </w:r>
      <w:r w:rsidRPr="005E54D6">
        <w:rPr>
          <w:rFonts w:asciiTheme="minorHAnsi" w:eastAsia="Times New Roman" w:hAnsiTheme="minorHAnsi" w:cstheme="minorHAnsi"/>
          <w:color w:val="000000"/>
          <w:sz w:val="22"/>
          <w:szCs w:val="22"/>
        </w:rPr>
        <w:t xml:space="preserve">ou </w:t>
      </w:r>
      <w:r w:rsidRPr="00BA1455">
        <w:rPr>
          <w:rFonts w:asciiTheme="minorHAnsi" w:eastAsia="Times New Roman" w:hAnsiTheme="minorHAnsi" w:cstheme="minorHAnsi"/>
          <w:color w:val="FF0000"/>
          <w:sz w:val="22"/>
          <w:szCs w:val="22"/>
        </w:rPr>
        <w:t>6</w:t>
      </w:r>
      <w:r w:rsidR="00BA1455" w:rsidRPr="00BA1455">
        <w:rPr>
          <w:rFonts w:asciiTheme="minorHAnsi" w:eastAsia="Times New Roman" w:hAnsiTheme="minorHAnsi" w:cstheme="minorHAnsi"/>
          <w:color w:val="FF0000"/>
          <w:sz w:val="22"/>
          <w:szCs w:val="22"/>
          <w:shd w:val="clear" w:color="auto" w:fill="E1E3E6"/>
        </w:rPr>
        <w:t>.6</w:t>
      </w:r>
      <w:r w:rsidRPr="00BA1455">
        <w:rPr>
          <w:rFonts w:asciiTheme="minorHAnsi" w:eastAsia="Times New Roman" w:hAnsiTheme="minorHAnsi" w:cstheme="minorHAnsi"/>
          <w:color w:val="FF0000"/>
          <w:sz w:val="22"/>
          <w:szCs w:val="22"/>
        </w:rPr>
        <w:t xml:space="preserve"> </w:t>
      </w:r>
      <w:r w:rsidRPr="005E54D6">
        <w:rPr>
          <w:rFonts w:asciiTheme="minorHAnsi" w:eastAsia="Times New Roman" w:hAnsiTheme="minorHAnsi" w:cstheme="minorHAnsi"/>
          <w:color w:val="000000"/>
          <w:sz w:val="22"/>
          <w:szCs w:val="22"/>
        </w:rPr>
        <w:t xml:space="preserve">sujeitará o licitante às sanções previstas na </w:t>
      </w:r>
      <w:hyperlink r:id="rId24" w:tgtFrame="_blank" w:history="1">
        <w:r w:rsidRPr="005E54D6">
          <w:rPr>
            <w:rFonts w:asciiTheme="minorHAnsi" w:eastAsia="Times New Roman" w:hAnsiTheme="minorHAnsi" w:cstheme="minorHAnsi"/>
            <w:color w:val="000080"/>
            <w:sz w:val="22"/>
            <w:szCs w:val="22"/>
          </w:rPr>
          <w:t>Lei nº 14.133, de 2021</w:t>
        </w:r>
      </w:hyperlink>
      <w:r w:rsidRPr="005E54D6">
        <w:rPr>
          <w:rFonts w:asciiTheme="minorHAnsi" w:eastAsia="Times New Roman" w:hAnsiTheme="minorHAnsi" w:cstheme="minorHAnsi"/>
          <w:color w:val="000000"/>
          <w:sz w:val="22"/>
          <w:szCs w:val="22"/>
        </w:rPr>
        <w:t>, e neste Edital.  </w:t>
      </w:r>
    </w:p>
    <w:p w14:paraId="176CAF54" w14:textId="3930FB18" w:rsidR="00A773FC" w:rsidRPr="0013395F"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color w:val="0070C0"/>
          <w:sz w:val="22"/>
          <w:szCs w:val="22"/>
        </w:rPr>
      </w:pPr>
      <w:r w:rsidRPr="005E54D6">
        <w:rPr>
          <w:rFonts w:asciiTheme="minorHAnsi" w:eastAsia="Times New Roman" w:hAnsiTheme="minorHAnsi" w:cstheme="minorHAnsi"/>
          <w:color w:val="000000"/>
          <w:sz w:val="22"/>
          <w:szCs w:val="22"/>
        </w:rPr>
        <w:t xml:space="preserve">6.9 - Os licitantes poderão retirar ou substituir a proposta </w:t>
      </w:r>
      <w:r w:rsidRPr="0013395F">
        <w:rPr>
          <w:rFonts w:asciiTheme="minorHAnsi" w:eastAsia="Times New Roman" w:hAnsiTheme="minorHAnsi" w:cstheme="minorHAnsi"/>
          <w:color w:val="FF0000"/>
          <w:sz w:val="22"/>
          <w:szCs w:val="22"/>
        </w:rPr>
        <w:t>ou,</w:t>
      </w:r>
      <w:r w:rsidRPr="005E54D6">
        <w:rPr>
          <w:rFonts w:asciiTheme="minorHAnsi" w:eastAsia="Times New Roman" w:hAnsiTheme="minorHAnsi" w:cstheme="minorHAnsi"/>
          <w:color w:val="000000"/>
          <w:sz w:val="22"/>
          <w:szCs w:val="22"/>
        </w:rPr>
        <w:t xml:space="preserve"> </w:t>
      </w:r>
      <w:r w:rsidRPr="0013395F">
        <w:rPr>
          <w:rFonts w:asciiTheme="minorHAnsi" w:eastAsia="Times New Roman" w:hAnsiTheme="minorHAnsi" w:cstheme="minorHAnsi"/>
          <w:color w:val="FF0000"/>
          <w:sz w:val="22"/>
          <w:szCs w:val="22"/>
        </w:rPr>
        <w:t>na hipótese de a fase de habilitação anteceder as fases de apresentação de propostas e lances e de julgamento, os documentos de habilitação anteriormente inseridos no sistema,</w:t>
      </w:r>
      <w:r w:rsidRPr="005E54D6">
        <w:rPr>
          <w:rFonts w:asciiTheme="minorHAnsi" w:eastAsia="Times New Roman" w:hAnsiTheme="minorHAnsi" w:cstheme="minorHAnsi"/>
          <w:color w:val="000000"/>
          <w:sz w:val="22"/>
          <w:szCs w:val="22"/>
        </w:rPr>
        <w:t xml:space="preserve"> até a abertura da sessão pública.  </w:t>
      </w:r>
      <w:r w:rsidR="0013395F" w:rsidRPr="0013395F">
        <w:rPr>
          <w:rFonts w:asciiTheme="minorHAnsi" w:eastAsia="Times New Roman" w:hAnsiTheme="minorHAnsi" w:cstheme="minorHAnsi"/>
          <w:color w:val="0070C0"/>
          <w:sz w:val="22"/>
          <w:szCs w:val="22"/>
        </w:rPr>
        <w:t>(Filó sugiro a retirada do trecho em vermelho e manutenção apenas do que está em preto).</w:t>
      </w:r>
    </w:p>
    <w:p w14:paraId="3F8ED8F2"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6.10 - Não haverá ordem de classificação na etapa de apresentação da proposta e dos documentos de habilitação pelo licitante, o que ocorrerá somente após os procedimentos de abertura da sessão pública e da fase de envio de lances.  </w:t>
      </w:r>
    </w:p>
    <w:p w14:paraId="662594ED"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6.11 - Serão disponibilizados para acesso público os documentos que compõem a proposta dos licitantes convocados para apresentação de propostas, após a fase de envio de lances.  </w:t>
      </w:r>
    </w:p>
    <w:p w14:paraId="4ACF4035"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6.12 - Desde que disponibilizada a funcionalidade no sistema, o licitante poderá parametrizar o seu </w:t>
      </w:r>
      <w:r w:rsidRPr="0013395F">
        <w:rPr>
          <w:rFonts w:asciiTheme="minorHAnsi" w:eastAsia="Times New Roman" w:hAnsiTheme="minorHAnsi" w:cstheme="minorHAnsi"/>
          <w:color w:val="FF0000"/>
          <w:sz w:val="22"/>
          <w:szCs w:val="22"/>
        </w:rPr>
        <w:t xml:space="preserve">valor final mínimo ou o seu percentual de desconto máximo </w:t>
      </w:r>
      <w:r w:rsidRPr="005E54D6">
        <w:rPr>
          <w:rFonts w:asciiTheme="minorHAnsi" w:eastAsia="Times New Roman" w:hAnsiTheme="minorHAnsi" w:cstheme="minorHAnsi"/>
          <w:color w:val="000000"/>
          <w:sz w:val="22"/>
          <w:szCs w:val="22"/>
        </w:rPr>
        <w:t>quando do cadastramento da proposta e obedecerá às seguintes regras:  </w:t>
      </w:r>
    </w:p>
    <w:p w14:paraId="0BDF119D"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6.12.1 - A aplicação do intervalo mínimo de </w:t>
      </w:r>
      <w:r w:rsidRPr="0013395F">
        <w:rPr>
          <w:rFonts w:asciiTheme="minorHAnsi" w:eastAsia="Times New Roman" w:hAnsiTheme="minorHAnsi" w:cstheme="minorHAnsi"/>
          <w:color w:val="FF0000"/>
          <w:sz w:val="22"/>
          <w:szCs w:val="22"/>
        </w:rPr>
        <w:t xml:space="preserve">diferença de valores ou de percentuais </w:t>
      </w:r>
      <w:r w:rsidRPr="005E54D6">
        <w:rPr>
          <w:rFonts w:asciiTheme="minorHAnsi" w:eastAsia="Times New Roman" w:hAnsiTheme="minorHAnsi" w:cstheme="minorHAnsi"/>
          <w:color w:val="000000"/>
          <w:sz w:val="22"/>
          <w:szCs w:val="22"/>
        </w:rPr>
        <w:t>entre os lances, que incidirá tanto em relação aos lances intermediários quanto em relação ao lance que cobrir a melhor oferta; e  </w:t>
      </w:r>
    </w:p>
    <w:p w14:paraId="07B37E25" w14:textId="167BA26D" w:rsidR="00A773FC"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6.12.2 - Os lances serão de envio automático pelo sistema, respeitado o </w:t>
      </w:r>
      <w:r w:rsidRPr="0013395F">
        <w:rPr>
          <w:rFonts w:asciiTheme="minorHAnsi" w:eastAsia="Times New Roman" w:hAnsiTheme="minorHAnsi" w:cstheme="minorHAnsi"/>
          <w:color w:val="FF0000"/>
          <w:sz w:val="22"/>
          <w:szCs w:val="22"/>
        </w:rPr>
        <w:t>valor final mínimo</w:t>
      </w:r>
      <w:r w:rsidR="0013395F" w:rsidRPr="0013395F">
        <w:rPr>
          <w:rFonts w:asciiTheme="minorHAnsi" w:eastAsia="Times New Roman" w:hAnsiTheme="minorHAnsi" w:cstheme="minorHAnsi"/>
          <w:color w:val="FF0000"/>
          <w:sz w:val="22"/>
          <w:szCs w:val="22"/>
        </w:rPr>
        <w:t xml:space="preserve"> ou seu percentual de desconto máximo</w:t>
      </w:r>
      <w:r w:rsidRPr="005E54D6">
        <w:rPr>
          <w:rFonts w:asciiTheme="minorHAnsi" w:eastAsia="Times New Roman" w:hAnsiTheme="minorHAnsi" w:cstheme="minorHAnsi"/>
          <w:color w:val="000000"/>
          <w:sz w:val="22"/>
          <w:szCs w:val="22"/>
        </w:rPr>
        <w:t>, caso estabelecido, e o intervalo de que trata o subitem acima.  </w:t>
      </w:r>
    </w:p>
    <w:p w14:paraId="2012EC84" w14:textId="6781E59C" w:rsidR="00661800" w:rsidRPr="00661800" w:rsidRDefault="000161C9" w:rsidP="00661800">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t xml:space="preserve">Nota Explicativa: </w:t>
      </w:r>
      <w:r w:rsidR="00661800" w:rsidRPr="00661800">
        <w:rPr>
          <w:rFonts w:asciiTheme="minorHAnsi" w:eastAsia="Times New Roman" w:hAnsiTheme="minorHAnsi" w:cstheme="minorHAnsi"/>
          <w:color w:val="0070C0"/>
          <w:sz w:val="22"/>
          <w:szCs w:val="22"/>
        </w:rPr>
        <w:t>Verificar qual critério de julgamento menor preço ou maior desconto</w:t>
      </w:r>
      <w:r w:rsidR="00661800">
        <w:rPr>
          <w:rFonts w:asciiTheme="minorHAnsi" w:eastAsia="Times New Roman" w:hAnsiTheme="minorHAnsi" w:cstheme="minorHAnsi"/>
          <w:color w:val="0070C0"/>
          <w:sz w:val="22"/>
          <w:szCs w:val="22"/>
        </w:rPr>
        <w:t>.</w:t>
      </w:r>
    </w:p>
    <w:p w14:paraId="0BFAF735"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6.13 - O </w:t>
      </w:r>
      <w:r w:rsidRPr="0013395F">
        <w:rPr>
          <w:rFonts w:asciiTheme="minorHAnsi" w:eastAsia="Times New Roman" w:hAnsiTheme="minorHAnsi" w:cstheme="minorHAnsi"/>
          <w:color w:val="FF0000"/>
          <w:sz w:val="22"/>
          <w:szCs w:val="22"/>
        </w:rPr>
        <w:t xml:space="preserve">valor final mínimo ou o percentual de desconto final máximo </w:t>
      </w:r>
      <w:r w:rsidRPr="005E54D6">
        <w:rPr>
          <w:rFonts w:asciiTheme="minorHAnsi" w:eastAsia="Times New Roman" w:hAnsiTheme="minorHAnsi" w:cstheme="minorHAnsi"/>
          <w:color w:val="000000"/>
          <w:sz w:val="22"/>
          <w:szCs w:val="22"/>
        </w:rPr>
        <w:t>parametrizado no sistema poderá ser alterado pelo fornecedor durante a fase de disputa, sendo vedado:  </w:t>
      </w:r>
    </w:p>
    <w:p w14:paraId="1581BB65" w14:textId="77777777" w:rsidR="00661800" w:rsidRPr="00661800" w:rsidRDefault="00661800"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661800">
        <w:rPr>
          <w:rFonts w:asciiTheme="minorHAnsi" w:eastAsia="Times New Roman" w:hAnsiTheme="minorHAnsi" w:cstheme="minorHAnsi"/>
          <w:color w:val="FF0000"/>
          <w:sz w:val="22"/>
          <w:szCs w:val="22"/>
        </w:rPr>
        <w:t>a)</w:t>
      </w:r>
      <w:r w:rsidR="00A773FC" w:rsidRPr="00661800">
        <w:rPr>
          <w:rFonts w:asciiTheme="minorHAnsi" w:eastAsia="Times New Roman" w:hAnsiTheme="minorHAnsi" w:cstheme="minorHAnsi"/>
          <w:color w:val="FF0000"/>
          <w:sz w:val="22"/>
          <w:szCs w:val="22"/>
        </w:rPr>
        <w:t xml:space="preserve"> Valor superior a lance já registrado pelo fornecedor no sistema, quando adotado o critério de julgamento por menor preço; e </w:t>
      </w:r>
    </w:p>
    <w:p w14:paraId="35EA74B6" w14:textId="790A191B" w:rsidR="00A773FC" w:rsidRPr="00661800" w:rsidRDefault="00661800" w:rsidP="00661800">
      <w:pPr>
        <w:widowControl/>
        <w:autoSpaceDE/>
        <w:autoSpaceDN/>
        <w:adjustRightInd/>
        <w:spacing w:after="240" w:line="276" w:lineRule="auto"/>
        <w:jc w:val="center"/>
        <w:textAlignment w:val="baseline"/>
        <w:rPr>
          <w:rFonts w:asciiTheme="minorHAnsi" w:eastAsia="Times New Roman" w:hAnsiTheme="minorHAnsi" w:cstheme="minorHAnsi"/>
          <w:color w:val="FF0000"/>
          <w:sz w:val="22"/>
          <w:szCs w:val="22"/>
        </w:rPr>
      </w:pPr>
      <w:r w:rsidRPr="00661800">
        <w:rPr>
          <w:rFonts w:asciiTheme="minorHAnsi" w:eastAsia="Times New Roman" w:hAnsiTheme="minorHAnsi" w:cstheme="minorHAnsi"/>
          <w:color w:val="FF0000"/>
          <w:sz w:val="22"/>
          <w:szCs w:val="22"/>
        </w:rPr>
        <w:t>OU</w:t>
      </w:r>
    </w:p>
    <w:p w14:paraId="7E8C3664" w14:textId="272B952C" w:rsidR="00A773FC" w:rsidRDefault="00661800"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a)</w:t>
      </w:r>
      <w:r w:rsidR="00A773FC" w:rsidRPr="00661800">
        <w:rPr>
          <w:rFonts w:asciiTheme="minorHAnsi" w:eastAsia="Times New Roman" w:hAnsiTheme="minorHAnsi" w:cstheme="minorHAnsi"/>
          <w:color w:val="FF0000"/>
          <w:sz w:val="22"/>
          <w:szCs w:val="22"/>
        </w:rPr>
        <w:t xml:space="preserve"> </w:t>
      </w:r>
      <w:r w:rsidRPr="00661800">
        <w:rPr>
          <w:rFonts w:asciiTheme="minorHAnsi" w:eastAsia="Times New Roman" w:hAnsiTheme="minorHAnsi" w:cstheme="minorHAnsi"/>
          <w:color w:val="FF0000"/>
          <w:sz w:val="22"/>
          <w:szCs w:val="22"/>
        </w:rPr>
        <w:t>O p</w:t>
      </w:r>
      <w:r w:rsidR="00A773FC" w:rsidRPr="00661800">
        <w:rPr>
          <w:rFonts w:asciiTheme="minorHAnsi" w:eastAsia="Times New Roman" w:hAnsiTheme="minorHAnsi" w:cstheme="minorHAnsi"/>
          <w:color w:val="FF0000"/>
          <w:sz w:val="22"/>
          <w:szCs w:val="22"/>
        </w:rPr>
        <w:t>ercentual de desconto inferior a lance já registrado pelo fornecedor no sistema, quando adotado o critério de julgamento por maior desconto.  </w:t>
      </w:r>
    </w:p>
    <w:p w14:paraId="4E068470" w14:textId="1E386DA1" w:rsidR="00661800" w:rsidRPr="00661800" w:rsidRDefault="000161C9" w:rsidP="00661800">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t xml:space="preserve">Nota Explicativa: </w:t>
      </w:r>
      <w:r w:rsidR="00661800" w:rsidRPr="00661800">
        <w:rPr>
          <w:rFonts w:asciiTheme="minorHAnsi" w:eastAsia="Times New Roman" w:hAnsiTheme="minorHAnsi" w:cstheme="minorHAnsi"/>
          <w:color w:val="0070C0"/>
          <w:sz w:val="22"/>
          <w:szCs w:val="22"/>
        </w:rPr>
        <w:t>Verificar remissão no item abaixo.</w:t>
      </w:r>
    </w:p>
    <w:p w14:paraId="640F9715" w14:textId="778D55A9"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6.14 - O </w:t>
      </w:r>
      <w:r w:rsidRPr="00661800">
        <w:rPr>
          <w:rFonts w:asciiTheme="minorHAnsi" w:eastAsia="Times New Roman" w:hAnsiTheme="minorHAnsi" w:cstheme="minorHAnsi"/>
          <w:color w:val="FF0000"/>
          <w:sz w:val="22"/>
          <w:szCs w:val="22"/>
        </w:rPr>
        <w:t xml:space="preserve">valor final mínimo ou o percentual de desconto final máximo </w:t>
      </w:r>
      <w:r w:rsidRPr="005E54D6">
        <w:rPr>
          <w:rFonts w:asciiTheme="minorHAnsi" w:eastAsia="Times New Roman" w:hAnsiTheme="minorHAnsi" w:cstheme="minorHAnsi"/>
          <w:color w:val="000000"/>
          <w:sz w:val="22"/>
          <w:szCs w:val="22"/>
        </w:rPr>
        <w:t xml:space="preserve">parametrizado na forma do item </w:t>
      </w:r>
      <w:r w:rsidR="00661800" w:rsidRPr="00661800">
        <w:rPr>
          <w:rFonts w:asciiTheme="minorHAnsi" w:eastAsia="Times New Roman" w:hAnsiTheme="minorHAnsi" w:cstheme="minorHAnsi"/>
          <w:color w:val="FF0000"/>
          <w:sz w:val="22"/>
          <w:szCs w:val="22"/>
          <w:shd w:val="clear" w:color="auto" w:fill="E1E3E6"/>
        </w:rPr>
        <w:t>6</w:t>
      </w:r>
      <w:r w:rsidRPr="00661800">
        <w:rPr>
          <w:rFonts w:asciiTheme="minorHAnsi" w:eastAsia="Times New Roman" w:hAnsiTheme="minorHAnsi" w:cstheme="minorHAnsi"/>
          <w:color w:val="FF0000"/>
          <w:sz w:val="22"/>
          <w:szCs w:val="22"/>
          <w:shd w:val="clear" w:color="auto" w:fill="E1E3E6"/>
        </w:rPr>
        <w:t>.12</w:t>
      </w:r>
      <w:r w:rsidRPr="00661800">
        <w:rPr>
          <w:rFonts w:asciiTheme="minorHAnsi" w:eastAsia="Times New Roman" w:hAnsiTheme="minorHAnsi" w:cstheme="minorHAnsi"/>
          <w:color w:val="FF0000"/>
          <w:sz w:val="22"/>
          <w:szCs w:val="22"/>
        </w:rPr>
        <w:t xml:space="preserve"> </w:t>
      </w:r>
      <w:r w:rsidRPr="005E54D6">
        <w:rPr>
          <w:rFonts w:asciiTheme="minorHAnsi" w:eastAsia="Times New Roman" w:hAnsiTheme="minorHAnsi" w:cstheme="minorHAnsi"/>
          <w:color w:val="000000"/>
          <w:sz w:val="22"/>
          <w:szCs w:val="22"/>
        </w:rPr>
        <w:t>possuirá caráter sigiloso para os demais fornecedores e para o órgão ou entidade promotora da licitação, podendo ser disponibilizado estrita e permanentemente aos órgãos de controle externo e interno.  </w:t>
      </w:r>
    </w:p>
    <w:p w14:paraId="4523EB1A"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6.15 -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0DFF228F"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6.16 - O licitante deverá comunicar imediatamente ao provedor do sistema qualquer acontecimento que possa comprometer o sigilo ou a segurança, para imediato bloqueio de acesso. </w:t>
      </w:r>
    </w:p>
    <w:p w14:paraId="3EE54636" w14:textId="72EBFA7C" w:rsidR="006442C6" w:rsidRDefault="000E6237" w:rsidP="00EE3DD0">
      <w:pPr>
        <w:pStyle w:val="Ttulo1"/>
      </w:pPr>
      <w:bookmarkStart w:id="8" w:name="_Toc156925797"/>
      <w:r>
        <w:t>7 – DO PREENCHIMENTO DA</w:t>
      </w:r>
      <w:r w:rsidR="002E405F">
        <w:t xml:space="preserve"> PROPOSTA</w:t>
      </w:r>
      <w:bookmarkEnd w:id="8"/>
    </w:p>
    <w:p w14:paraId="749E66F9"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7.1 - O licitante deverá enviar sua proposta mediante o preenchimento, no sistema eletrônico, dos seguintes campos:  </w:t>
      </w:r>
    </w:p>
    <w:p w14:paraId="7BE1421C" w14:textId="67A838DB" w:rsidR="00A773FC" w:rsidRPr="005E54D6" w:rsidRDefault="00072BC0"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iCs/>
          <w:color w:val="FF0000"/>
          <w:sz w:val="22"/>
          <w:szCs w:val="22"/>
        </w:rPr>
        <w:t>a)</w:t>
      </w:r>
      <w:r w:rsidR="00A773FC" w:rsidRPr="00072BC0">
        <w:rPr>
          <w:rFonts w:asciiTheme="minorHAnsi" w:eastAsia="Times New Roman" w:hAnsiTheme="minorHAnsi" w:cstheme="minorHAnsi"/>
          <w:iCs/>
          <w:color w:val="FF0000"/>
          <w:sz w:val="22"/>
          <w:szCs w:val="22"/>
        </w:rPr>
        <w:t xml:space="preserve"> Valor </w:t>
      </w:r>
      <w:r>
        <w:rPr>
          <w:rFonts w:asciiTheme="minorHAnsi" w:eastAsia="Times New Roman" w:hAnsiTheme="minorHAnsi" w:cstheme="minorHAnsi"/>
          <w:iCs/>
          <w:color w:val="FF0000"/>
          <w:sz w:val="22"/>
          <w:szCs w:val="22"/>
        </w:rPr>
        <w:t xml:space="preserve">total do item </w:t>
      </w:r>
      <w:r w:rsidR="00A773FC" w:rsidRPr="00072BC0">
        <w:rPr>
          <w:rFonts w:asciiTheme="minorHAnsi" w:eastAsia="Times New Roman" w:hAnsiTheme="minorHAnsi" w:cstheme="minorHAnsi"/>
          <w:iCs/>
          <w:color w:val="FF0000"/>
          <w:sz w:val="22"/>
          <w:szCs w:val="22"/>
        </w:rPr>
        <w:t>ou desconto</w:t>
      </w:r>
      <w:r w:rsidRPr="00072BC0">
        <w:rPr>
          <w:rFonts w:asciiTheme="minorHAnsi" w:eastAsia="Times New Roman" w:hAnsiTheme="minorHAnsi" w:cstheme="minorHAnsi"/>
          <w:iCs/>
          <w:color w:val="FF0000"/>
          <w:sz w:val="22"/>
          <w:szCs w:val="22"/>
        </w:rPr>
        <w:t xml:space="preserve"> sobre o valor global indicado no item 3.1</w:t>
      </w:r>
      <w:r>
        <w:rPr>
          <w:rFonts w:asciiTheme="minorHAnsi" w:eastAsia="Times New Roman" w:hAnsiTheme="minorHAnsi" w:cstheme="minorHAnsi"/>
          <w:iCs/>
          <w:color w:val="FF0000"/>
          <w:sz w:val="22"/>
          <w:szCs w:val="22"/>
        </w:rPr>
        <w:t>;</w:t>
      </w:r>
    </w:p>
    <w:p w14:paraId="0BB21C7E" w14:textId="7425DA95" w:rsidR="00A773FC" w:rsidRPr="005E54D6" w:rsidRDefault="00072BC0"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b) Descrição do objeto ofertado contendo informações similares à especificação do Projeto Básico</w:t>
      </w:r>
      <w:r w:rsidR="00A773FC" w:rsidRPr="005E54D6">
        <w:rPr>
          <w:rFonts w:asciiTheme="minorHAnsi" w:eastAsia="Times New Roman" w:hAnsiTheme="minorHAnsi" w:cstheme="minorHAnsi"/>
          <w:color w:val="000000"/>
          <w:sz w:val="22"/>
          <w:szCs w:val="22"/>
        </w:rPr>
        <w:t>;  </w:t>
      </w:r>
    </w:p>
    <w:p w14:paraId="09871862"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7.2 - Todas as especificações do objeto contidas na proposta vinculam o licitante.  </w:t>
      </w:r>
    </w:p>
    <w:p w14:paraId="1EBF1F0D" w14:textId="30BDD9F8" w:rsidR="00A773FC" w:rsidRPr="00072BC0"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072BC0">
        <w:rPr>
          <w:rFonts w:asciiTheme="minorHAnsi" w:eastAsia="Times New Roman" w:hAnsiTheme="minorHAnsi" w:cstheme="minorHAnsi"/>
          <w:color w:val="000000"/>
          <w:sz w:val="22"/>
          <w:szCs w:val="22"/>
        </w:rPr>
        <w:t>7.2.1 - O</w:t>
      </w:r>
      <w:r w:rsidR="00072BC0">
        <w:rPr>
          <w:rFonts w:asciiTheme="minorHAnsi" w:eastAsia="Times New Roman" w:hAnsiTheme="minorHAnsi" w:cstheme="minorHAnsi"/>
          <w:color w:val="000000"/>
          <w:sz w:val="22"/>
          <w:szCs w:val="22"/>
        </w:rPr>
        <w:t xml:space="preserve"> licitante NÃO </w:t>
      </w:r>
      <w:r w:rsidRPr="00072BC0">
        <w:rPr>
          <w:rFonts w:asciiTheme="minorHAnsi" w:eastAsia="Times New Roman" w:hAnsiTheme="minorHAnsi" w:cstheme="minorHAnsi"/>
          <w:color w:val="000000"/>
          <w:sz w:val="22"/>
          <w:szCs w:val="22"/>
        </w:rPr>
        <w:t>poderá oferecer proposta em quantitativo inferior ao máximo previsto para contratação.   </w:t>
      </w:r>
    </w:p>
    <w:p w14:paraId="2516F916" w14:textId="77777777" w:rsidR="00A773FC" w:rsidRPr="005E54D6"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7.3 - Nos valores propostos estarão inclusos todos os custos operacionais, encargos previdenciários, trabalhistas, tributários, comerciais e quaisquer outros que incidam direta ou indiretamente na execução do objeto.  </w:t>
      </w:r>
    </w:p>
    <w:p w14:paraId="0EAF1D12" w14:textId="77777777" w:rsidR="00072BC0" w:rsidRDefault="00A773FC"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7.4 - Os preços ofertados, tanto na proposta inicial, quanto na etapa de lances, serão de exclusiva responsabilidade do licitante, não lhe assistindo o direito de pleitear qualquer alteração, sob alegação de erro, omissão ou qualquer outro pretexto.</w:t>
      </w:r>
    </w:p>
    <w:p w14:paraId="152AAFD3" w14:textId="7F27BD39" w:rsidR="00072BC0" w:rsidRDefault="00072BC0" w:rsidP="00072BC0">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7.</w:t>
      </w:r>
      <w:r>
        <w:rPr>
          <w:rFonts w:asciiTheme="minorHAnsi" w:eastAsia="Times New Roman" w:hAnsiTheme="minorHAnsi" w:cstheme="minorHAnsi"/>
          <w:color w:val="000000"/>
          <w:sz w:val="22"/>
          <w:szCs w:val="22"/>
        </w:rPr>
        <w:t>5</w:t>
      </w:r>
      <w:r w:rsidRPr="005E54D6">
        <w:rPr>
          <w:rFonts w:asciiTheme="minorHAnsi" w:eastAsia="Times New Roman" w:hAnsiTheme="minorHAnsi" w:cstheme="minorHAnsi"/>
          <w:color w:val="000000"/>
          <w:sz w:val="22"/>
          <w:szCs w:val="22"/>
        </w:rPr>
        <w:t xml:space="preserve"> - A apresentação das propostas implica obrigatoriedade do cumprimento das disposições nelas contidas, em conformidade com o que dispõe o Pr</w:t>
      </w:r>
      <w:r>
        <w:rPr>
          <w:rFonts w:asciiTheme="minorHAnsi" w:eastAsia="Times New Roman" w:hAnsiTheme="minorHAnsi" w:cstheme="minorHAnsi"/>
          <w:color w:val="000000"/>
          <w:sz w:val="22"/>
          <w:szCs w:val="22"/>
        </w:rPr>
        <w:t>ojeto Básico</w:t>
      </w:r>
      <w:r w:rsidRPr="005E54D6">
        <w:rPr>
          <w:rFonts w:asciiTheme="minorHAnsi" w:eastAsia="Times New Roman" w:hAnsiTheme="minorHAnsi" w:cstheme="minorHAnsi"/>
          <w:color w:val="000000"/>
          <w:sz w:val="22"/>
          <w:szCs w:val="22"/>
        </w:rP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2932334" w14:textId="1901E6FB" w:rsidR="00072BC0" w:rsidRPr="00072BC0" w:rsidRDefault="000161C9" w:rsidP="00072BC0">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t xml:space="preserve">Nota Explicativa: </w:t>
      </w:r>
      <w:r w:rsidR="00072BC0" w:rsidRPr="00072BC0">
        <w:rPr>
          <w:rFonts w:asciiTheme="minorHAnsi" w:eastAsia="Times New Roman" w:hAnsiTheme="minorHAnsi" w:cstheme="minorHAnsi"/>
          <w:color w:val="0070C0"/>
          <w:sz w:val="22"/>
          <w:szCs w:val="22"/>
        </w:rPr>
        <w:t>Verificar junto a Administração o prazo da proposta</w:t>
      </w:r>
      <w:r w:rsidR="00072BC0">
        <w:rPr>
          <w:rFonts w:asciiTheme="minorHAnsi" w:eastAsia="Times New Roman" w:hAnsiTheme="minorHAnsi" w:cstheme="minorHAnsi"/>
          <w:color w:val="0070C0"/>
          <w:sz w:val="22"/>
          <w:szCs w:val="22"/>
        </w:rPr>
        <w:t>.</w:t>
      </w:r>
    </w:p>
    <w:p w14:paraId="72697A4E" w14:textId="77777777" w:rsidR="00072BC0" w:rsidRDefault="00072BC0" w:rsidP="00072BC0">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7.6</w:t>
      </w:r>
      <w:r w:rsidRPr="005E54D6">
        <w:rPr>
          <w:rFonts w:asciiTheme="minorHAnsi" w:eastAsia="Times New Roman" w:hAnsiTheme="minorHAnsi" w:cstheme="minorHAnsi"/>
          <w:color w:val="000000"/>
          <w:sz w:val="22"/>
          <w:szCs w:val="22"/>
        </w:rPr>
        <w:t xml:space="preserve"> - O prazo de validade da proposta não será inferior a </w:t>
      </w:r>
      <w:r w:rsidRPr="00072BC0">
        <w:rPr>
          <w:rFonts w:asciiTheme="minorHAnsi" w:eastAsia="Times New Roman" w:hAnsiTheme="minorHAnsi" w:cstheme="minorHAnsi"/>
          <w:b/>
          <w:color w:val="FF0000"/>
          <w:sz w:val="22"/>
          <w:szCs w:val="22"/>
        </w:rPr>
        <w:t>9</w:t>
      </w:r>
      <w:r w:rsidRPr="00072BC0">
        <w:rPr>
          <w:rFonts w:asciiTheme="minorHAnsi" w:eastAsia="Times New Roman" w:hAnsiTheme="minorHAnsi" w:cstheme="minorHAnsi"/>
          <w:b/>
          <w:bCs/>
          <w:color w:val="FF0000"/>
          <w:sz w:val="22"/>
          <w:szCs w:val="22"/>
        </w:rPr>
        <w:t>0 (noventa)</w:t>
      </w:r>
      <w:r w:rsidRPr="00072BC0">
        <w:rPr>
          <w:rFonts w:asciiTheme="minorHAnsi" w:eastAsia="Times New Roman" w:hAnsiTheme="minorHAnsi" w:cstheme="minorHAnsi"/>
          <w:color w:val="FF0000"/>
          <w:sz w:val="22"/>
          <w:szCs w:val="22"/>
        </w:rPr>
        <w:t xml:space="preserve"> </w:t>
      </w:r>
      <w:r w:rsidRPr="005E54D6">
        <w:rPr>
          <w:rFonts w:asciiTheme="minorHAnsi" w:eastAsia="Times New Roman" w:hAnsiTheme="minorHAnsi" w:cstheme="minorHAnsi"/>
          <w:color w:val="000000"/>
          <w:sz w:val="22"/>
          <w:szCs w:val="22"/>
        </w:rPr>
        <w:t>dias</w:t>
      </w:r>
      <w:r w:rsidRPr="005E54D6">
        <w:rPr>
          <w:rFonts w:asciiTheme="minorHAnsi" w:eastAsia="Times New Roman" w:hAnsiTheme="minorHAnsi" w:cstheme="minorHAnsi"/>
          <w:b/>
          <w:bCs/>
          <w:color w:val="000000"/>
          <w:sz w:val="22"/>
          <w:szCs w:val="22"/>
        </w:rPr>
        <w:t>,</w:t>
      </w:r>
      <w:r w:rsidRPr="005E54D6">
        <w:rPr>
          <w:rFonts w:asciiTheme="minorHAnsi" w:eastAsia="Times New Roman" w:hAnsiTheme="minorHAnsi" w:cstheme="minorHAnsi"/>
          <w:color w:val="000000"/>
          <w:sz w:val="22"/>
          <w:szCs w:val="22"/>
        </w:rPr>
        <w:t xml:space="preserve"> a contar da data de sua apresentação.</w:t>
      </w:r>
    </w:p>
    <w:p w14:paraId="17A8DD65" w14:textId="77777777" w:rsidR="00FB52BB" w:rsidRDefault="00072BC0" w:rsidP="00072BC0">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7.7 – Caso este prazo não esteja expressamente indicado na proposta comercial, preponde</w:t>
      </w:r>
      <w:r w:rsidR="00FB52BB">
        <w:rPr>
          <w:rFonts w:asciiTheme="minorHAnsi" w:eastAsia="Times New Roman" w:hAnsiTheme="minorHAnsi" w:cstheme="minorHAnsi"/>
          <w:color w:val="000000"/>
          <w:sz w:val="22"/>
          <w:szCs w:val="22"/>
        </w:rPr>
        <w:t>rará o prazo determinado neste subitem para efeito de julgamento.</w:t>
      </w:r>
    </w:p>
    <w:p w14:paraId="497B1CE0" w14:textId="241B04DC" w:rsidR="00072BC0" w:rsidRDefault="00072BC0" w:rsidP="00072BC0">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w:t>
      </w:r>
      <w:r w:rsidR="00BF3761" w:rsidRPr="00BF3761">
        <w:rPr>
          <w:rFonts w:asciiTheme="minorHAnsi" w:eastAsia="Times New Roman" w:hAnsiTheme="minorHAnsi" w:cstheme="minorHAnsi"/>
          <w:color w:val="000000"/>
          <w:sz w:val="22"/>
          <w:szCs w:val="22"/>
        </w:rPr>
        <w:t xml:space="preserve">7.7.1 - Se, por motivo de força maior, a adjudicação no sistema não puder ocorrer dentro do período de validade da proposta, ou seja, </w:t>
      </w:r>
      <w:r w:rsidR="00BF3761" w:rsidRPr="00BF3761">
        <w:rPr>
          <w:rFonts w:asciiTheme="minorHAnsi" w:eastAsia="Times New Roman" w:hAnsiTheme="minorHAnsi" w:cstheme="minorHAnsi"/>
          <w:color w:val="FF0000"/>
          <w:sz w:val="22"/>
          <w:szCs w:val="22"/>
        </w:rPr>
        <w:t xml:space="preserve">90 (noventa) </w:t>
      </w:r>
      <w:r w:rsidR="00BF3761" w:rsidRPr="00BF3761">
        <w:rPr>
          <w:rFonts w:asciiTheme="minorHAnsi" w:eastAsia="Times New Roman" w:hAnsiTheme="minorHAnsi" w:cstheme="minorHAnsi"/>
          <w:color w:val="000000"/>
          <w:sz w:val="22"/>
          <w:szCs w:val="22"/>
        </w:rPr>
        <w:t xml:space="preserve">dias, e caso persista interesse do Tribunal, </w:t>
      </w:r>
      <w:r w:rsidR="00BF3761">
        <w:rPr>
          <w:rFonts w:asciiTheme="minorHAnsi" w:eastAsia="Times New Roman" w:hAnsiTheme="minorHAnsi" w:cstheme="minorHAnsi"/>
          <w:color w:val="000000"/>
          <w:sz w:val="22"/>
          <w:szCs w:val="22"/>
        </w:rPr>
        <w:t xml:space="preserve">a </w:t>
      </w:r>
      <w:r w:rsidR="00BF3761" w:rsidRPr="00BF3761">
        <w:rPr>
          <w:rFonts w:asciiTheme="minorHAnsi" w:eastAsia="Times New Roman" w:hAnsiTheme="minorHAnsi" w:cstheme="minorHAnsi"/>
          <w:color w:val="FF0000"/>
          <w:sz w:val="22"/>
          <w:szCs w:val="22"/>
        </w:rPr>
        <w:t xml:space="preserve">Comissão de Contratação </w:t>
      </w:r>
      <w:r w:rsidR="00BF3761" w:rsidRPr="00BF3761">
        <w:rPr>
          <w:rFonts w:asciiTheme="minorHAnsi" w:eastAsia="Times New Roman" w:hAnsiTheme="minorHAnsi" w:cstheme="minorHAnsi"/>
          <w:color w:val="000000"/>
          <w:sz w:val="22"/>
          <w:szCs w:val="22"/>
        </w:rPr>
        <w:t>deverá solicitar à licitante, via chat de mensagens do sistema, a prorrogação da validade de sua proposta, por igual período ou tempo suficiente para a adoção das medidas concernentes à homologação e assinatura do contrato ou emissão de instrumento equivalente.</w:t>
      </w:r>
    </w:p>
    <w:p w14:paraId="70F8D5D8" w14:textId="2DBB46A2" w:rsidR="00BF3761" w:rsidRPr="00BF3761" w:rsidRDefault="00BF3761" w:rsidP="00072BC0">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BF3761">
        <w:rPr>
          <w:rFonts w:asciiTheme="minorHAnsi" w:eastAsia="Times New Roman" w:hAnsiTheme="minorHAnsi" w:cstheme="minorHAnsi"/>
          <w:color w:val="000000"/>
          <w:sz w:val="22"/>
          <w:szCs w:val="22"/>
        </w:rPr>
        <w:t>7.7.2 - A revalidaçã</w:t>
      </w:r>
      <w:r>
        <w:rPr>
          <w:rFonts w:asciiTheme="minorHAnsi" w:eastAsia="Times New Roman" w:hAnsiTheme="minorHAnsi" w:cstheme="minorHAnsi"/>
          <w:color w:val="000000"/>
          <w:sz w:val="22"/>
          <w:szCs w:val="22"/>
        </w:rPr>
        <w:t>o da proposta será acolhida pela Comissão de C</w:t>
      </w:r>
      <w:r w:rsidRPr="00BF3761">
        <w:rPr>
          <w:rFonts w:asciiTheme="minorHAnsi" w:eastAsia="Times New Roman" w:hAnsiTheme="minorHAnsi" w:cstheme="minorHAnsi"/>
          <w:color w:val="000000"/>
          <w:sz w:val="22"/>
          <w:szCs w:val="22"/>
        </w:rPr>
        <w:t xml:space="preserve">ontratação a partir de expressa manifestação de interesse do representante legal da empresa no chat de mensagens do Compras.gov. </w:t>
      </w:r>
    </w:p>
    <w:p w14:paraId="178125A6" w14:textId="5499DE49" w:rsidR="006442C6" w:rsidRPr="00BF3761" w:rsidRDefault="00BF3761" w:rsidP="00BF3761">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BF3761">
        <w:rPr>
          <w:rFonts w:asciiTheme="minorHAnsi" w:eastAsia="Times New Roman" w:hAnsiTheme="minorHAnsi" w:cstheme="minorHAnsi"/>
          <w:color w:val="000000"/>
          <w:sz w:val="22"/>
          <w:szCs w:val="22"/>
        </w:rPr>
        <w:t xml:space="preserve">7.8 - O preço já decorrente da aplicação do </w:t>
      </w:r>
      <w:r w:rsidRPr="00BF3761">
        <w:rPr>
          <w:rFonts w:asciiTheme="minorHAnsi" w:eastAsia="Times New Roman" w:hAnsiTheme="minorHAnsi" w:cstheme="minorHAnsi"/>
          <w:color w:val="FF0000"/>
          <w:sz w:val="22"/>
          <w:szCs w:val="22"/>
        </w:rPr>
        <w:t xml:space="preserve">desconto ou valor </w:t>
      </w:r>
      <w:r w:rsidRPr="00BF3761">
        <w:rPr>
          <w:rFonts w:asciiTheme="minorHAnsi" w:eastAsia="Times New Roman" w:hAnsiTheme="minorHAnsi" w:cstheme="minorHAnsi"/>
          <w:color w:val="000000"/>
          <w:sz w:val="22"/>
          <w:szCs w:val="22"/>
        </w:rPr>
        <w:t>ofertado deverá respeitar os preços máximos previstos no item 3.1.</w:t>
      </w:r>
    </w:p>
    <w:p w14:paraId="508E2274" w14:textId="12BB080F" w:rsidR="006442C6" w:rsidRDefault="002E405F" w:rsidP="00EE3DD0">
      <w:pPr>
        <w:pStyle w:val="Ttulo1"/>
        <w:rPr>
          <w:sz w:val="20"/>
          <w:szCs w:val="20"/>
          <w:u w:val="single"/>
        </w:rPr>
      </w:pPr>
      <w:bookmarkStart w:id="9" w:name="_Toc156925798"/>
      <w:r>
        <w:t xml:space="preserve">8 </w:t>
      </w:r>
      <w:r w:rsidR="000E6237">
        <w:t>–</w:t>
      </w:r>
      <w:r>
        <w:t xml:space="preserve"> </w:t>
      </w:r>
      <w:r w:rsidR="000E6237">
        <w:t>DA ABERTURA DA SESSÃO, CLASSIFICAÇÃO DAS PROPOSTAS E FORMULAÇÃO DE LANCES</w:t>
      </w:r>
      <w:bookmarkEnd w:id="9"/>
    </w:p>
    <w:p w14:paraId="35E5B2E8" w14:textId="77777777" w:rsidR="006E69B0" w:rsidRPr="005E54D6" w:rsidRDefault="006E69B0"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5E54D6">
        <w:rPr>
          <w:rStyle w:val="normaltextrun"/>
          <w:rFonts w:asciiTheme="minorHAnsi" w:hAnsiTheme="minorHAnsi" w:cstheme="minorHAnsi"/>
          <w:color w:val="000000"/>
          <w:sz w:val="22"/>
          <w:szCs w:val="22"/>
        </w:rPr>
        <w:t>8.1 - A abertura da presente licitação dar-se-á automaticamente em sessão pública, por meio de sistema eletrônico, na data, horário e local indicados neste Edital. </w:t>
      </w:r>
      <w:r w:rsidRPr="005E54D6">
        <w:rPr>
          <w:rStyle w:val="eop"/>
          <w:rFonts w:asciiTheme="minorHAnsi" w:hAnsiTheme="minorHAnsi" w:cstheme="minorHAnsi"/>
          <w:color w:val="000000"/>
          <w:sz w:val="22"/>
          <w:szCs w:val="22"/>
        </w:rPr>
        <w:t> </w:t>
      </w:r>
    </w:p>
    <w:p w14:paraId="480D2CC5" w14:textId="77777777" w:rsidR="006E69B0" w:rsidRPr="005E54D6" w:rsidRDefault="006E69B0"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5E54D6">
        <w:rPr>
          <w:rStyle w:val="normaltextrun"/>
          <w:rFonts w:asciiTheme="minorHAnsi" w:hAnsiTheme="minorHAnsi" w:cstheme="minorHAnsi"/>
          <w:color w:val="000000"/>
          <w:sz w:val="22"/>
          <w:szCs w:val="22"/>
        </w:rPr>
        <w:t>8.2 - Os licitantes poderão retirar ou substituir a proposta ou os documentos de habilitação, quando for o caso, anteriormente inseridos no sistema, até a abertura da sessão pública. </w:t>
      </w:r>
      <w:r w:rsidRPr="005E54D6">
        <w:rPr>
          <w:rStyle w:val="eop"/>
          <w:rFonts w:asciiTheme="minorHAnsi" w:hAnsiTheme="minorHAnsi" w:cstheme="minorHAnsi"/>
          <w:color w:val="000000"/>
          <w:sz w:val="22"/>
          <w:szCs w:val="22"/>
        </w:rPr>
        <w:t> </w:t>
      </w:r>
    </w:p>
    <w:p w14:paraId="3C7B6E23" w14:textId="27F4F8CF" w:rsidR="006E69B0" w:rsidRPr="005E54D6" w:rsidRDefault="006E69B0"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5E54D6">
        <w:rPr>
          <w:rStyle w:val="normaltextrun"/>
          <w:rFonts w:asciiTheme="minorHAnsi" w:hAnsiTheme="minorHAnsi" w:cstheme="minorHAnsi"/>
          <w:color w:val="000000"/>
          <w:sz w:val="22"/>
          <w:szCs w:val="22"/>
        </w:rPr>
        <w:t xml:space="preserve">8.3 - O sistema disponibilizará campo próprio para troca de mensagens entre </w:t>
      </w:r>
      <w:r w:rsidR="00F62405">
        <w:rPr>
          <w:rStyle w:val="normaltextrun"/>
          <w:rFonts w:asciiTheme="minorHAnsi" w:hAnsiTheme="minorHAnsi" w:cstheme="minorHAnsi"/>
          <w:color w:val="000000"/>
          <w:sz w:val="22"/>
          <w:szCs w:val="22"/>
        </w:rPr>
        <w:t xml:space="preserve">a </w:t>
      </w:r>
      <w:r w:rsidRPr="00CD6C8B">
        <w:rPr>
          <w:rStyle w:val="normaltextrun"/>
          <w:rFonts w:asciiTheme="minorHAnsi" w:hAnsiTheme="minorHAnsi" w:cstheme="minorHAnsi"/>
          <w:color w:val="FF0000"/>
          <w:sz w:val="22"/>
          <w:szCs w:val="22"/>
        </w:rPr>
        <w:t>Comissão</w:t>
      </w:r>
      <w:r w:rsidR="00F62405" w:rsidRPr="00CD6C8B">
        <w:rPr>
          <w:rStyle w:val="normaltextrun"/>
          <w:rFonts w:asciiTheme="minorHAnsi" w:hAnsiTheme="minorHAnsi" w:cstheme="minorHAnsi"/>
          <w:color w:val="FF0000"/>
          <w:sz w:val="22"/>
          <w:szCs w:val="22"/>
        </w:rPr>
        <w:t xml:space="preserve"> de Contratação</w:t>
      </w:r>
      <w:r w:rsidRPr="005E54D6">
        <w:rPr>
          <w:rStyle w:val="normaltextrun"/>
          <w:rFonts w:asciiTheme="minorHAnsi" w:hAnsiTheme="minorHAnsi" w:cstheme="minorHAnsi"/>
          <w:color w:val="000000"/>
          <w:sz w:val="22"/>
          <w:szCs w:val="22"/>
        </w:rPr>
        <w:t xml:space="preserve"> e os licitantes. </w:t>
      </w:r>
      <w:r w:rsidRPr="005E54D6">
        <w:rPr>
          <w:rStyle w:val="eop"/>
          <w:rFonts w:asciiTheme="minorHAnsi" w:hAnsiTheme="minorHAnsi" w:cstheme="minorHAnsi"/>
          <w:color w:val="000000"/>
          <w:sz w:val="22"/>
          <w:szCs w:val="22"/>
        </w:rPr>
        <w:t> </w:t>
      </w:r>
    </w:p>
    <w:p w14:paraId="663D161F" w14:textId="77777777" w:rsidR="006E69B0" w:rsidRPr="005E54D6" w:rsidRDefault="006E69B0"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5E54D6">
        <w:rPr>
          <w:rStyle w:val="normaltextrun"/>
          <w:rFonts w:asciiTheme="minorHAnsi" w:hAnsiTheme="minorHAnsi" w:cstheme="minorHAnsi"/>
          <w:color w:val="000000"/>
          <w:sz w:val="22"/>
          <w:szCs w:val="22"/>
        </w:rPr>
        <w:t>8.4 - Iniciada a etapa competitiva, os licitantes deverão encaminhar lances exclusivamente por meio de sistema eletrônico, sendo imediatamente informados do seu recebimento e do valor consignado no registro.  </w:t>
      </w:r>
      <w:r w:rsidRPr="005E54D6">
        <w:rPr>
          <w:rStyle w:val="eop"/>
          <w:rFonts w:asciiTheme="minorHAnsi" w:hAnsiTheme="minorHAnsi" w:cstheme="minorHAnsi"/>
          <w:color w:val="000000"/>
          <w:sz w:val="22"/>
          <w:szCs w:val="22"/>
        </w:rPr>
        <w:t> </w:t>
      </w:r>
    </w:p>
    <w:p w14:paraId="50868232" w14:textId="1BE54064" w:rsidR="006E69B0" w:rsidRPr="00CD6C8B" w:rsidRDefault="006E69B0" w:rsidP="005E54D6">
      <w:pPr>
        <w:pStyle w:val="paragraph"/>
        <w:spacing w:before="0" w:beforeAutospacing="0" w:after="240" w:afterAutospacing="0" w:line="276" w:lineRule="auto"/>
        <w:jc w:val="both"/>
        <w:textAlignment w:val="baseline"/>
        <w:rPr>
          <w:rStyle w:val="normaltextrun"/>
          <w:color w:val="FF0000"/>
        </w:rPr>
      </w:pPr>
      <w:r w:rsidRPr="005E54D6">
        <w:rPr>
          <w:rStyle w:val="normaltextrun"/>
          <w:rFonts w:asciiTheme="minorHAnsi" w:hAnsiTheme="minorHAnsi" w:cstheme="minorHAnsi"/>
          <w:color w:val="000000"/>
          <w:sz w:val="22"/>
          <w:szCs w:val="22"/>
        </w:rPr>
        <w:t xml:space="preserve">8.5 - O lance deverá </w:t>
      </w:r>
      <w:r w:rsidR="00CD6C8B">
        <w:rPr>
          <w:rStyle w:val="normaltextrun"/>
          <w:rFonts w:asciiTheme="minorHAnsi" w:hAnsiTheme="minorHAnsi" w:cstheme="minorHAnsi"/>
          <w:color w:val="000000"/>
          <w:sz w:val="22"/>
          <w:szCs w:val="22"/>
        </w:rPr>
        <w:t xml:space="preserve">ser ofertado pelo </w:t>
      </w:r>
      <w:r w:rsidR="00CD6C8B" w:rsidRPr="00CD6C8B">
        <w:rPr>
          <w:rStyle w:val="normaltextrun"/>
          <w:rFonts w:asciiTheme="minorHAnsi" w:hAnsiTheme="minorHAnsi" w:cstheme="minorHAnsi"/>
          <w:color w:val="FF0000"/>
          <w:sz w:val="22"/>
          <w:szCs w:val="22"/>
        </w:rPr>
        <w:t>valor total</w:t>
      </w:r>
      <w:r w:rsidR="00CD6C8B">
        <w:rPr>
          <w:rStyle w:val="normaltextrun"/>
          <w:rFonts w:asciiTheme="minorHAnsi" w:hAnsiTheme="minorHAnsi" w:cstheme="minorHAnsi"/>
          <w:color w:val="FF0000"/>
          <w:sz w:val="22"/>
          <w:szCs w:val="22"/>
        </w:rPr>
        <w:t xml:space="preserve"> do item</w:t>
      </w:r>
      <w:r w:rsidR="00CD6C8B" w:rsidRPr="00CD6C8B">
        <w:rPr>
          <w:rStyle w:val="normaltextrun"/>
          <w:rFonts w:asciiTheme="minorHAnsi" w:hAnsiTheme="minorHAnsi" w:cstheme="minorHAnsi"/>
          <w:color w:val="FF0000"/>
          <w:sz w:val="22"/>
          <w:szCs w:val="22"/>
        </w:rPr>
        <w:t xml:space="preserve"> </w:t>
      </w:r>
      <w:r w:rsidR="00CD6C8B" w:rsidRPr="00CD6C8B">
        <w:rPr>
          <w:rStyle w:val="normaltextrun"/>
          <w:rFonts w:asciiTheme="minorHAnsi" w:hAnsiTheme="minorHAnsi" w:cstheme="minorHAnsi"/>
          <w:color w:val="0070C0"/>
          <w:sz w:val="22"/>
          <w:szCs w:val="22"/>
        </w:rPr>
        <w:t>ou</w:t>
      </w:r>
      <w:r w:rsidR="00CD6C8B" w:rsidRPr="00CD6C8B">
        <w:rPr>
          <w:rStyle w:val="normaltextrun"/>
          <w:rFonts w:asciiTheme="minorHAnsi" w:hAnsiTheme="minorHAnsi" w:cstheme="minorHAnsi"/>
          <w:color w:val="000000"/>
          <w:sz w:val="22"/>
          <w:szCs w:val="22"/>
        </w:rPr>
        <w:t xml:space="preserve"> </w:t>
      </w:r>
      <w:r w:rsidR="00CD6C8B" w:rsidRPr="00CD6C8B">
        <w:rPr>
          <w:rStyle w:val="normaltextrun"/>
          <w:rFonts w:asciiTheme="minorHAnsi" w:hAnsiTheme="minorHAnsi" w:cstheme="minorHAnsi"/>
          <w:color w:val="FF0000"/>
          <w:sz w:val="22"/>
          <w:szCs w:val="22"/>
        </w:rPr>
        <w:t xml:space="preserve">percentual de desconto observado pelo valor total do item. </w:t>
      </w:r>
      <w:r w:rsidRPr="00CD6C8B">
        <w:rPr>
          <w:rStyle w:val="normaltextrun"/>
          <w:rFonts w:asciiTheme="minorHAnsi" w:hAnsiTheme="minorHAnsi" w:cstheme="minorHAnsi"/>
          <w:color w:val="FF0000"/>
          <w:sz w:val="22"/>
          <w:szCs w:val="22"/>
        </w:rPr>
        <w:t> </w:t>
      </w:r>
      <w:r w:rsidRPr="00CD6C8B">
        <w:rPr>
          <w:rStyle w:val="normaltextrun"/>
          <w:color w:val="FF0000"/>
        </w:rPr>
        <w:t> </w:t>
      </w:r>
    </w:p>
    <w:p w14:paraId="533D9752" w14:textId="77777777" w:rsidR="006E69B0" w:rsidRPr="005E54D6" w:rsidRDefault="006E69B0"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5E54D6">
        <w:rPr>
          <w:rStyle w:val="normaltextrun"/>
          <w:rFonts w:asciiTheme="minorHAnsi" w:hAnsiTheme="minorHAnsi" w:cstheme="minorHAnsi"/>
          <w:color w:val="000000"/>
          <w:sz w:val="22"/>
          <w:szCs w:val="22"/>
        </w:rPr>
        <w:t>8.6 - Os licitantes poderão oferecer lances sucessivos, observando o horário fixado para abertura da sessão e as regras estabelecidas no Edital. </w:t>
      </w:r>
      <w:r w:rsidRPr="005E54D6">
        <w:rPr>
          <w:rStyle w:val="eop"/>
          <w:rFonts w:asciiTheme="minorHAnsi" w:hAnsiTheme="minorHAnsi" w:cstheme="minorHAnsi"/>
          <w:color w:val="000000"/>
          <w:sz w:val="22"/>
          <w:szCs w:val="22"/>
        </w:rPr>
        <w:t> </w:t>
      </w:r>
    </w:p>
    <w:p w14:paraId="7CE318D9" w14:textId="77777777" w:rsidR="006E69B0" w:rsidRPr="005E54D6" w:rsidRDefault="006E69B0"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5E54D6">
        <w:rPr>
          <w:rStyle w:val="normaltextrun"/>
          <w:rFonts w:asciiTheme="minorHAnsi" w:hAnsiTheme="minorHAnsi" w:cstheme="minorHAnsi"/>
          <w:color w:val="000000"/>
          <w:sz w:val="22"/>
          <w:szCs w:val="22"/>
        </w:rPr>
        <w:t xml:space="preserve">8.7 - O licitante somente poderá oferecer lance </w:t>
      </w:r>
      <w:r w:rsidRPr="00CD6C8B">
        <w:rPr>
          <w:rStyle w:val="normaltextrun"/>
          <w:rFonts w:asciiTheme="minorHAnsi" w:hAnsiTheme="minorHAnsi" w:cstheme="minorHAnsi"/>
          <w:iCs/>
          <w:color w:val="FF0000"/>
          <w:sz w:val="22"/>
          <w:szCs w:val="22"/>
        </w:rPr>
        <w:t>de valor</w:t>
      </w:r>
      <w:r w:rsidRPr="00CD6C8B">
        <w:rPr>
          <w:rStyle w:val="normaltextrun"/>
          <w:rFonts w:asciiTheme="minorHAnsi" w:hAnsiTheme="minorHAnsi" w:cstheme="minorHAnsi"/>
          <w:color w:val="FF0000"/>
          <w:sz w:val="22"/>
          <w:szCs w:val="22"/>
        </w:rPr>
        <w:t xml:space="preserve"> </w:t>
      </w:r>
      <w:r w:rsidRPr="00CD6C8B">
        <w:rPr>
          <w:rStyle w:val="normaltextrun"/>
          <w:rFonts w:asciiTheme="minorHAnsi" w:hAnsiTheme="minorHAnsi" w:cstheme="minorHAnsi"/>
          <w:iCs/>
          <w:color w:val="FF0000"/>
          <w:sz w:val="22"/>
          <w:szCs w:val="22"/>
        </w:rPr>
        <w:t>inferior</w:t>
      </w:r>
      <w:r w:rsidRPr="00CD6C8B">
        <w:rPr>
          <w:rStyle w:val="normaltextrun"/>
          <w:rFonts w:asciiTheme="minorHAnsi" w:hAnsiTheme="minorHAnsi" w:cstheme="minorHAnsi"/>
          <w:color w:val="FF0000"/>
          <w:sz w:val="22"/>
          <w:szCs w:val="22"/>
        </w:rPr>
        <w:t xml:space="preserve"> </w:t>
      </w:r>
      <w:r w:rsidRPr="00CD6C8B">
        <w:rPr>
          <w:rStyle w:val="normaltextrun"/>
          <w:rFonts w:asciiTheme="minorHAnsi" w:hAnsiTheme="minorHAnsi" w:cstheme="minorHAnsi"/>
          <w:iCs/>
          <w:color w:val="FF0000"/>
          <w:sz w:val="22"/>
          <w:szCs w:val="22"/>
        </w:rPr>
        <w:t>ou percentual de desconto superior</w:t>
      </w:r>
      <w:r w:rsidRPr="005E54D6">
        <w:rPr>
          <w:rStyle w:val="normaltextrun"/>
          <w:rFonts w:asciiTheme="minorHAnsi" w:hAnsiTheme="minorHAnsi" w:cstheme="minorHAnsi"/>
          <w:color w:val="FF0000"/>
          <w:sz w:val="22"/>
          <w:szCs w:val="22"/>
        </w:rPr>
        <w:t xml:space="preserve"> </w:t>
      </w:r>
      <w:r w:rsidRPr="005E54D6">
        <w:rPr>
          <w:rStyle w:val="normaltextrun"/>
          <w:rFonts w:asciiTheme="minorHAnsi" w:hAnsiTheme="minorHAnsi" w:cstheme="minorHAnsi"/>
          <w:color w:val="000000"/>
          <w:sz w:val="22"/>
          <w:szCs w:val="22"/>
        </w:rPr>
        <w:t>ao último por ele ofertado e registrado pelo sistema.  </w:t>
      </w:r>
      <w:r w:rsidRPr="005E54D6">
        <w:rPr>
          <w:rStyle w:val="eop"/>
          <w:rFonts w:asciiTheme="minorHAnsi" w:hAnsiTheme="minorHAnsi" w:cstheme="minorHAnsi"/>
          <w:color w:val="000000"/>
          <w:sz w:val="22"/>
          <w:szCs w:val="22"/>
        </w:rPr>
        <w:t> </w:t>
      </w:r>
    </w:p>
    <w:p w14:paraId="3680E7DD" w14:textId="77777777" w:rsidR="006143A7" w:rsidRDefault="006143A7" w:rsidP="005E54D6">
      <w:pPr>
        <w:pStyle w:val="paragraph"/>
        <w:spacing w:before="0" w:beforeAutospacing="0" w:after="240" w:afterAutospacing="0" w:line="276" w:lineRule="auto"/>
        <w:jc w:val="both"/>
        <w:textAlignment w:val="baseline"/>
        <w:rPr>
          <w:rStyle w:val="normaltextrun"/>
          <w:rFonts w:asciiTheme="minorHAnsi" w:hAnsiTheme="minorHAnsi" w:cstheme="minorHAnsi"/>
          <w:b/>
          <w:color w:val="000000"/>
          <w:sz w:val="22"/>
          <w:szCs w:val="22"/>
        </w:rPr>
      </w:pPr>
    </w:p>
    <w:p w14:paraId="0B0399F4" w14:textId="06BDE75D" w:rsidR="006143A7" w:rsidRPr="006143A7" w:rsidRDefault="000161C9" w:rsidP="006143A7">
      <w:pPr>
        <w:pStyle w:val="paragraph"/>
        <w:spacing w:before="0" w:beforeAutospacing="0" w:after="240" w:afterAutospacing="0" w:line="276" w:lineRule="auto"/>
        <w:jc w:val="center"/>
        <w:textAlignment w:val="baseline"/>
        <w:rPr>
          <w:rStyle w:val="normaltextrun"/>
          <w:rFonts w:asciiTheme="minorHAnsi" w:hAnsiTheme="minorHAnsi" w:cstheme="minorHAnsi"/>
          <w:b/>
          <w:color w:val="0070C0"/>
          <w:sz w:val="22"/>
          <w:szCs w:val="22"/>
        </w:rPr>
      </w:pPr>
      <w:r>
        <w:rPr>
          <w:rStyle w:val="normaltextrun"/>
          <w:rFonts w:asciiTheme="minorHAnsi" w:hAnsiTheme="minorHAnsi" w:cstheme="minorHAnsi"/>
          <w:b/>
          <w:color w:val="0070C0"/>
          <w:sz w:val="22"/>
          <w:szCs w:val="22"/>
        </w:rPr>
        <w:t xml:space="preserve">Nota Explicativa: </w:t>
      </w:r>
      <w:r w:rsidR="006143A7" w:rsidRPr="006143A7">
        <w:rPr>
          <w:rStyle w:val="normaltextrun"/>
          <w:rFonts w:asciiTheme="minorHAnsi" w:hAnsiTheme="minorHAnsi" w:cstheme="minorHAnsi"/>
          <w:b/>
          <w:color w:val="0070C0"/>
          <w:sz w:val="22"/>
          <w:szCs w:val="22"/>
        </w:rPr>
        <w:t>Verificar junto a Administração se está correta o final da redação.</w:t>
      </w:r>
    </w:p>
    <w:p w14:paraId="2F3D4AE6" w14:textId="0824E8CC" w:rsidR="006E69B0" w:rsidRPr="00CD6C8B" w:rsidRDefault="006E69B0" w:rsidP="005E54D6">
      <w:pPr>
        <w:pStyle w:val="paragraph"/>
        <w:spacing w:before="0" w:beforeAutospacing="0" w:after="240" w:afterAutospacing="0" w:line="276" w:lineRule="auto"/>
        <w:jc w:val="both"/>
        <w:textAlignment w:val="baseline"/>
        <w:rPr>
          <w:rFonts w:asciiTheme="minorHAnsi" w:hAnsiTheme="minorHAnsi" w:cstheme="minorHAnsi"/>
          <w:b/>
          <w:sz w:val="22"/>
          <w:szCs w:val="22"/>
        </w:rPr>
      </w:pPr>
      <w:r w:rsidRPr="00CD6C8B">
        <w:rPr>
          <w:rStyle w:val="normaltextrun"/>
          <w:rFonts w:asciiTheme="minorHAnsi" w:hAnsiTheme="minorHAnsi" w:cstheme="minorHAnsi"/>
          <w:b/>
          <w:color w:val="000000"/>
          <w:sz w:val="22"/>
          <w:szCs w:val="22"/>
        </w:rPr>
        <w:t xml:space="preserve">8.8 - O intervalo mínimo de diferença de </w:t>
      </w:r>
      <w:r w:rsidRPr="00CD6C8B">
        <w:rPr>
          <w:rStyle w:val="normaltextrun"/>
          <w:rFonts w:asciiTheme="minorHAnsi" w:hAnsiTheme="minorHAnsi" w:cstheme="minorHAnsi"/>
          <w:b/>
          <w:color w:val="FF0000"/>
          <w:sz w:val="22"/>
          <w:szCs w:val="22"/>
        </w:rPr>
        <w:t xml:space="preserve">valores ou percentuais </w:t>
      </w:r>
      <w:r w:rsidRPr="00CD6C8B">
        <w:rPr>
          <w:rStyle w:val="normaltextrun"/>
          <w:rFonts w:asciiTheme="minorHAnsi" w:hAnsiTheme="minorHAnsi" w:cstheme="minorHAnsi"/>
          <w:b/>
          <w:color w:val="000000"/>
          <w:sz w:val="22"/>
          <w:szCs w:val="22"/>
        </w:rPr>
        <w:t>entre os lances, que incidirá tanto em relação aos lances intermediários quanto em relação à proposta que cobrir a melhor oferta deverá ser</w:t>
      </w:r>
      <w:r w:rsidRPr="00CD6C8B">
        <w:rPr>
          <w:rStyle w:val="normaltextrun"/>
          <w:rFonts w:asciiTheme="minorHAnsi" w:hAnsiTheme="minorHAnsi" w:cstheme="minorHAnsi"/>
          <w:b/>
          <w:i/>
          <w:iCs/>
          <w:color w:val="000000"/>
          <w:sz w:val="22"/>
          <w:szCs w:val="22"/>
        </w:rPr>
        <w:t xml:space="preserve"> </w:t>
      </w:r>
      <w:r w:rsidRPr="006143A7">
        <w:rPr>
          <w:rStyle w:val="normaltextrun"/>
          <w:rFonts w:asciiTheme="minorHAnsi" w:hAnsiTheme="minorHAnsi" w:cstheme="minorHAnsi"/>
          <w:b/>
          <w:iCs/>
          <w:color w:val="FF0000"/>
          <w:sz w:val="22"/>
          <w:szCs w:val="22"/>
        </w:rPr>
        <w:t>de</w:t>
      </w:r>
      <w:r w:rsidRPr="00CD6C8B">
        <w:rPr>
          <w:rStyle w:val="normaltextrun"/>
          <w:rFonts w:asciiTheme="minorHAnsi" w:hAnsiTheme="minorHAnsi" w:cstheme="minorHAnsi"/>
          <w:b/>
          <w:i/>
          <w:iCs/>
          <w:color w:val="FF0000"/>
          <w:sz w:val="22"/>
          <w:szCs w:val="22"/>
        </w:rPr>
        <w:t xml:space="preserve"> </w:t>
      </w:r>
      <w:r w:rsidR="006143A7">
        <w:rPr>
          <w:rStyle w:val="normaltextrun"/>
          <w:rFonts w:asciiTheme="minorHAnsi" w:hAnsiTheme="minorHAnsi" w:cstheme="minorHAnsi"/>
          <w:b/>
          <w:i/>
          <w:iCs/>
          <w:color w:val="FF0000"/>
          <w:sz w:val="22"/>
          <w:szCs w:val="22"/>
        </w:rPr>
        <w:t>0,1% (para valor) ou 0,5%</w:t>
      </w:r>
      <w:r w:rsidRPr="00CD6C8B">
        <w:rPr>
          <w:rStyle w:val="normaltextrun"/>
          <w:rFonts w:asciiTheme="minorHAnsi" w:hAnsiTheme="minorHAnsi" w:cstheme="minorHAnsi"/>
          <w:b/>
          <w:i/>
          <w:iCs/>
          <w:color w:val="FF0000"/>
          <w:sz w:val="22"/>
          <w:szCs w:val="22"/>
        </w:rPr>
        <w:t xml:space="preserve"> (</w:t>
      </w:r>
      <w:r w:rsidR="006143A7">
        <w:rPr>
          <w:rStyle w:val="normaltextrun"/>
          <w:rFonts w:asciiTheme="minorHAnsi" w:hAnsiTheme="minorHAnsi" w:cstheme="minorHAnsi"/>
          <w:b/>
          <w:i/>
          <w:iCs/>
          <w:color w:val="FF0000"/>
          <w:sz w:val="22"/>
          <w:szCs w:val="22"/>
        </w:rPr>
        <w:t>para percentual</w:t>
      </w:r>
      <w:r w:rsidRPr="00CD6C8B">
        <w:rPr>
          <w:rStyle w:val="normaltextrun"/>
          <w:rFonts w:asciiTheme="minorHAnsi" w:hAnsiTheme="minorHAnsi" w:cstheme="minorHAnsi"/>
          <w:b/>
          <w:i/>
          <w:iCs/>
          <w:color w:val="FF0000"/>
          <w:sz w:val="22"/>
          <w:szCs w:val="22"/>
        </w:rPr>
        <w:t>)</w:t>
      </w:r>
      <w:r w:rsidRPr="00CD6C8B">
        <w:rPr>
          <w:rStyle w:val="normaltextrun"/>
          <w:rFonts w:asciiTheme="minorHAnsi" w:hAnsiTheme="minorHAnsi" w:cstheme="minorHAnsi"/>
          <w:b/>
          <w:i/>
          <w:iCs/>
          <w:color w:val="000000"/>
          <w:sz w:val="22"/>
          <w:szCs w:val="22"/>
        </w:rPr>
        <w:t>.</w:t>
      </w:r>
      <w:r w:rsidRPr="00CD6C8B">
        <w:rPr>
          <w:rStyle w:val="normaltextrun"/>
          <w:rFonts w:asciiTheme="minorHAnsi" w:hAnsiTheme="minorHAnsi" w:cstheme="minorHAnsi"/>
          <w:b/>
          <w:color w:val="000000"/>
          <w:sz w:val="22"/>
          <w:szCs w:val="22"/>
        </w:rPr>
        <w:t> </w:t>
      </w:r>
      <w:r w:rsidRPr="00CD6C8B">
        <w:rPr>
          <w:rStyle w:val="eop"/>
          <w:rFonts w:asciiTheme="minorHAnsi" w:hAnsiTheme="minorHAnsi" w:cstheme="minorHAnsi"/>
          <w:b/>
          <w:color w:val="000000"/>
          <w:sz w:val="22"/>
          <w:szCs w:val="22"/>
        </w:rPr>
        <w:t> </w:t>
      </w:r>
    </w:p>
    <w:p w14:paraId="5D6F1C04" w14:textId="77777777" w:rsidR="006E69B0" w:rsidRPr="005E54D6" w:rsidRDefault="006E69B0"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5E54D6">
        <w:rPr>
          <w:rStyle w:val="normaltextrun"/>
          <w:rFonts w:asciiTheme="minorHAnsi" w:hAnsiTheme="minorHAnsi" w:cstheme="minorHAnsi"/>
          <w:color w:val="000000"/>
          <w:sz w:val="22"/>
          <w:szCs w:val="22"/>
        </w:rPr>
        <w:t>8.9 - O licitante poderá, uma única vez, excluir seu último lance ofertado, no intervalo de quinze segundos após o registro no sistema, na hipótese de lance inconsistente ou inexequível. </w:t>
      </w:r>
      <w:r w:rsidRPr="005E54D6">
        <w:rPr>
          <w:rStyle w:val="eop"/>
          <w:rFonts w:asciiTheme="minorHAnsi" w:hAnsiTheme="minorHAnsi" w:cstheme="minorHAnsi"/>
          <w:color w:val="000000"/>
          <w:sz w:val="22"/>
          <w:szCs w:val="22"/>
        </w:rPr>
        <w:t> </w:t>
      </w:r>
    </w:p>
    <w:p w14:paraId="0A92A3B7" w14:textId="400D08B3" w:rsidR="006E69B0" w:rsidRDefault="006E69B0" w:rsidP="005E54D6">
      <w:pPr>
        <w:pStyle w:val="paragraph"/>
        <w:spacing w:before="0" w:beforeAutospacing="0" w:after="240" w:afterAutospacing="0" w:line="276" w:lineRule="auto"/>
        <w:jc w:val="both"/>
        <w:textAlignment w:val="baseline"/>
        <w:rPr>
          <w:rStyle w:val="normaltextrun"/>
          <w:rFonts w:asciiTheme="minorHAnsi" w:hAnsiTheme="minorHAnsi" w:cstheme="minorHAnsi"/>
          <w:color w:val="000000"/>
          <w:sz w:val="22"/>
          <w:szCs w:val="22"/>
        </w:rPr>
      </w:pPr>
      <w:r w:rsidRPr="005E54D6">
        <w:rPr>
          <w:rStyle w:val="normaltextrun"/>
          <w:rFonts w:asciiTheme="minorHAnsi" w:hAnsiTheme="minorHAnsi" w:cstheme="minorHAnsi"/>
          <w:color w:val="000000"/>
          <w:sz w:val="22"/>
          <w:szCs w:val="22"/>
        </w:rPr>
        <w:t>8.10 - O procedimento seguirá de acordo com o modo de disputa adotado.</w:t>
      </w:r>
    </w:p>
    <w:p w14:paraId="4F139025" w14:textId="44C38AB3" w:rsidR="006143A7" w:rsidRDefault="006143A7" w:rsidP="006143A7">
      <w:pPr>
        <w:pStyle w:val="paragraph"/>
        <w:spacing w:after="240" w:line="276" w:lineRule="auto"/>
        <w:jc w:val="both"/>
        <w:textAlignment w:val="baseline"/>
        <w:rPr>
          <w:rStyle w:val="normaltextrun"/>
          <w:rFonts w:asciiTheme="minorHAnsi" w:hAnsiTheme="minorHAnsi" w:cstheme="minorHAnsi"/>
          <w:color w:val="0070C0"/>
          <w:sz w:val="22"/>
          <w:szCs w:val="22"/>
        </w:rPr>
      </w:pPr>
      <w:r w:rsidRPr="006143A7">
        <w:rPr>
          <w:rStyle w:val="normaltextrun"/>
          <w:rFonts w:asciiTheme="minorHAnsi" w:hAnsiTheme="minorHAnsi" w:cstheme="minorHAnsi"/>
          <w:color w:val="0070C0"/>
          <w:sz w:val="22"/>
          <w:szCs w:val="22"/>
        </w:rPr>
        <w:t>Nota Explicativa: há três opções de subitens abaixo, a 1ª opção para o modo de disputa ABERTO, a 2ª opção para o modo de disputa ABERTO E FECHADO, e a 3ª opção para a opção FECHADO e ABERTO.</w:t>
      </w:r>
    </w:p>
    <w:p w14:paraId="61C03596" w14:textId="77777777" w:rsidR="006143A7" w:rsidRDefault="006143A7" w:rsidP="006143A7">
      <w:pPr>
        <w:pStyle w:val="paragraph"/>
        <w:spacing w:after="240" w:line="276" w:lineRule="auto"/>
        <w:jc w:val="both"/>
        <w:textAlignment w:val="baseline"/>
        <w:rPr>
          <w:rStyle w:val="normaltextrun"/>
          <w:rFonts w:asciiTheme="minorHAnsi" w:hAnsiTheme="minorHAnsi" w:cstheme="minorHAnsi"/>
          <w:color w:val="0070C0"/>
          <w:sz w:val="22"/>
          <w:szCs w:val="22"/>
        </w:rPr>
      </w:pPr>
      <w:r w:rsidRPr="006143A7">
        <w:rPr>
          <w:rStyle w:val="normaltextrun"/>
          <w:rFonts w:asciiTheme="minorHAnsi" w:hAnsiTheme="minorHAnsi" w:cstheme="minorHAnsi"/>
          <w:color w:val="FF0000"/>
          <w:sz w:val="22"/>
          <w:szCs w:val="22"/>
        </w:rPr>
        <w:t>[ 1ª opção ] - MODO DE DISPUTA ABERTO</w:t>
      </w:r>
      <w:r w:rsidRPr="006143A7">
        <w:rPr>
          <w:rStyle w:val="normaltextrun"/>
          <w:rFonts w:asciiTheme="minorHAnsi" w:hAnsiTheme="minorHAnsi" w:cstheme="minorHAnsi"/>
          <w:color w:val="0070C0"/>
          <w:sz w:val="22"/>
          <w:szCs w:val="22"/>
        </w:rPr>
        <w:cr/>
      </w:r>
    </w:p>
    <w:p w14:paraId="369F6A4A" w14:textId="656B559C" w:rsidR="006E69B0" w:rsidRPr="006143A7" w:rsidRDefault="006E69B0" w:rsidP="006143A7">
      <w:pPr>
        <w:pStyle w:val="paragraph"/>
        <w:spacing w:after="240" w:line="276" w:lineRule="auto"/>
        <w:jc w:val="both"/>
        <w:textAlignment w:val="baseline"/>
        <w:rPr>
          <w:rFonts w:asciiTheme="minorHAnsi" w:hAnsiTheme="minorHAnsi" w:cstheme="minorHAnsi"/>
          <w:color w:val="FF0000"/>
          <w:sz w:val="22"/>
          <w:szCs w:val="22"/>
        </w:rPr>
      </w:pPr>
      <w:r w:rsidRPr="006143A7">
        <w:rPr>
          <w:rStyle w:val="normaltextrun"/>
          <w:rFonts w:asciiTheme="minorHAnsi" w:hAnsiTheme="minorHAnsi" w:cstheme="minorHAnsi"/>
          <w:color w:val="FF0000"/>
          <w:sz w:val="22"/>
          <w:szCs w:val="22"/>
        </w:rPr>
        <w:t xml:space="preserve">8.11 - Caso seja adotado para o envio de lances na licitação o modo de </w:t>
      </w:r>
      <w:r w:rsidRPr="006143A7">
        <w:rPr>
          <w:rStyle w:val="normaltextrun"/>
          <w:rFonts w:asciiTheme="minorHAnsi" w:hAnsiTheme="minorHAnsi" w:cstheme="minorHAnsi"/>
          <w:b/>
          <w:color w:val="FF0000"/>
          <w:sz w:val="22"/>
          <w:szCs w:val="22"/>
        </w:rPr>
        <w:t>disputa “aberto”,</w:t>
      </w:r>
      <w:r w:rsidRPr="006143A7">
        <w:rPr>
          <w:rStyle w:val="normaltextrun"/>
          <w:rFonts w:asciiTheme="minorHAnsi" w:hAnsiTheme="minorHAnsi" w:cstheme="minorHAnsi"/>
          <w:color w:val="FF0000"/>
          <w:sz w:val="22"/>
          <w:szCs w:val="22"/>
        </w:rPr>
        <w:t xml:space="preserve"> os licitantes apresentarão lances públicos e sucessivos, com prorrogações. </w:t>
      </w:r>
      <w:r w:rsidRPr="006143A7">
        <w:rPr>
          <w:rStyle w:val="eop"/>
          <w:rFonts w:asciiTheme="minorHAnsi" w:hAnsiTheme="minorHAnsi" w:cstheme="minorHAnsi"/>
          <w:color w:val="FF0000"/>
          <w:sz w:val="22"/>
          <w:szCs w:val="22"/>
        </w:rPr>
        <w:t> </w:t>
      </w:r>
    </w:p>
    <w:p w14:paraId="1CBD6550" w14:textId="77777777" w:rsidR="006E69B0" w:rsidRPr="006143A7" w:rsidRDefault="006E69B0"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sidRPr="006143A7">
        <w:rPr>
          <w:rStyle w:val="normaltextrun"/>
          <w:rFonts w:asciiTheme="minorHAnsi" w:hAnsiTheme="minorHAnsi" w:cstheme="minorHAnsi"/>
          <w:color w:val="FF0000"/>
          <w:sz w:val="22"/>
          <w:szCs w:val="22"/>
        </w:rPr>
        <w:t>8.11.1 - A etapa de lances da sessão pública terá duração de dez minutos e, após isso, será prorrogada automaticamente pelo sistema quando houver lance ofertado nos últimos dois minutos do período de duração da sessão pública. </w:t>
      </w:r>
      <w:r w:rsidRPr="006143A7">
        <w:rPr>
          <w:rStyle w:val="eop"/>
          <w:rFonts w:asciiTheme="minorHAnsi" w:hAnsiTheme="minorHAnsi" w:cstheme="minorHAnsi"/>
          <w:color w:val="FF0000"/>
          <w:sz w:val="22"/>
          <w:szCs w:val="22"/>
        </w:rPr>
        <w:t> </w:t>
      </w:r>
    </w:p>
    <w:p w14:paraId="28E46C08" w14:textId="77777777" w:rsidR="006E69B0" w:rsidRPr="006143A7" w:rsidRDefault="006E69B0"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sidRPr="006143A7">
        <w:rPr>
          <w:rStyle w:val="normaltextrun"/>
          <w:rFonts w:asciiTheme="minorHAnsi" w:hAnsiTheme="minorHAnsi" w:cstheme="minorHAnsi"/>
          <w:color w:val="FF0000"/>
          <w:sz w:val="22"/>
          <w:szCs w:val="22"/>
        </w:rPr>
        <w:t>8.11.2 - A prorrogação automática da etapa de lances, de que trata o subitem anterior, será de dois minutos e ocorrerá sucessivamente sempre que houver lances enviados nesse período de prorrogação, inclusive no caso de lances intermediários. </w:t>
      </w:r>
      <w:r w:rsidRPr="006143A7">
        <w:rPr>
          <w:rStyle w:val="eop"/>
          <w:rFonts w:asciiTheme="minorHAnsi" w:hAnsiTheme="minorHAnsi" w:cstheme="minorHAnsi"/>
          <w:color w:val="FF0000"/>
          <w:sz w:val="22"/>
          <w:szCs w:val="22"/>
        </w:rPr>
        <w:t> </w:t>
      </w:r>
    </w:p>
    <w:p w14:paraId="5E112AB3" w14:textId="77777777" w:rsidR="006E69B0" w:rsidRPr="006143A7" w:rsidRDefault="006E69B0"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sidRPr="006143A7">
        <w:rPr>
          <w:rStyle w:val="normaltextrun"/>
          <w:rFonts w:asciiTheme="minorHAnsi" w:hAnsiTheme="minorHAnsi" w:cstheme="minorHAnsi"/>
          <w:color w:val="FF0000"/>
          <w:sz w:val="22"/>
          <w:szCs w:val="22"/>
        </w:rPr>
        <w:t>8.11.3 - Não havendo novos lances na forma estabelecida nos itens anteriores, a sessão pública encerrar-se-á automaticamente, e o sistema ordenará e divulgará os lances conforme a ordem final de classificação. </w:t>
      </w:r>
      <w:r w:rsidRPr="006143A7">
        <w:rPr>
          <w:rStyle w:val="eop"/>
          <w:rFonts w:asciiTheme="minorHAnsi" w:hAnsiTheme="minorHAnsi" w:cstheme="minorHAnsi"/>
          <w:color w:val="FF0000"/>
          <w:sz w:val="22"/>
          <w:szCs w:val="22"/>
        </w:rPr>
        <w:t> </w:t>
      </w:r>
    </w:p>
    <w:p w14:paraId="539FECEB" w14:textId="5F9EAC6D" w:rsidR="006E69B0" w:rsidRPr="006143A7" w:rsidRDefault="006E69B0"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sidRPr="006143A7">
        <w:rPr>
          <w:rStyle w:val="normaltextrun"/>
          <w:rFonts w:asciiTheme="minorHAnsi" w:hAnsiTheme="minorHAnsi" w:cstheme="minorHAnsi"/>
          <w:color w:val="FF0000"/>
          <w:sz w:val="22"/>
          <w:szCs w:val="22"/>
        </w:rPr>
        <w:t>8.11.4 - Definida a melhor proposta, se a diferença em relação à proposta classificada em segundo lugar for de pelo menos 5% (cinco por</w:t>
      </w:r>
      <w:r w:rsidR="00F62405" w:rsidRPr="006143A7">
        <w:rPr>
          <w:rStyle w:val="normaltextrun"/>
          <w:rFonts w:asciiTheme="minorHAnsi" w:hAnsiTheme="minorHAnsi" w:cstheme="minorHAnsi"/>
          <w:color w:val="FF0000"/>
          <w:sz w:val="22"/>
          <w:szCs w:val="22"/>
        </w:rPr>
        <w:t xml:space="preserve"> cento), a </w:t>
      </w:r>
      <w:r w:rsidRPr="006143A7">
        <w:rPr>
          <w:rStyle w:val="normaltextrun"/>
          <w:rFonts w:asciiTheme="minorHAnsi" w:hAnsiTheme="minorHAnsi" w:cstheme="minorHAnsi"/>
          <w:color w:val="FF0000"/>
          <w:sz w:val="22"/>
          <w:szCs w:val="22"/>
        </w:rPr>
        <w:t>Comissão</w:t>
      </w:r>
      <w:r w:rsidR="00F62405" w:rsidRPr="006143A7">
        <w:rPr>
          <w:rStyle w:val="normaltextrun"/>
          <w:rFonts w:asciiTheme="minorHAnsi" w:hAnsiTheme="minorHAnsi" w:cstheme="minorHAnsi"/>
          <w:color w:val="FF0000"/>
          <w:sz w:val="22"/>
          <w:szCs w:val="22"/>
        </w:rPr>
        <w:t xml:space="preserve"> de Contratação</w:t>
      </w:r>
      <w:r w:rsidRPr="006143A7">
        <w:rPr>
          <w:rStyle w:val="normaltextrun"/>
          <w:rFonts w:asciiTheme="minorHAnsi" w:hAnsiTheme="minorHAnsi" w:cstheme="minorHAnsi"/>
          <w:color w:val="FF0000"/>
          <w:sz w:val="22"/>
          <w:szCs w:val="22"/>
        </w:rPr>
        <w:t>, auxiliado pela equipe de apoio, poderá admitir o reinício da disputa aberta, para a definição das demais colocações. </w:t>
      </w:r>
      <w:r w:rsidRPr="006143A7">
        <w:rPr>
          <w:rStyle w:val="eop"/>
          <w:rFonts w:asciiTheme="minorHAnsi" w:hAnsiTheme="minorHAnsi" w:cstheme="minorHAnsi"/>
          <w:color w:val="FF0000"/>
          <w:sz w:val="22"/>
          <w:szCs w:val="22"/>
        </w:rPr>
        <w:t> </w:t>
      </w:r>
    </w:p>
    <w:p w14:paraId="3950CFAF" w14:textId="0A39F2DE" w:rsidR="006E69B0" w:rsidRDefault="006E69B0" w:rsidP="005E54D6">
      <w:pPr>
        <w:pStyle w:val="paragraph"/>
        <w:spacing w:before="0" w:beforeAutospacing="0" w:after="240" w:afterAutospacing="0" w:line="276" w:lineRule="auto"/>
        <w:jc w:val="both"/>
        <w:textAlignment w:val="baseline"/>
        <w:rPr>
          <w:rStyle w:val="eop"/>
          <w:rFonts w:asciiTheme="minorHAnsi" w:hAnsiTheme="minorHAnsi" w:cstheme="minorHAnsi"/>
          <w:color w:val="FF0000"/>
          <w:sz w:val="22"/>
          <w:szCs w:val="22"/>
        </w:rPr>
      </w:pPr>
      <w:r w:rsidRPr="006143A7">
        <w:rPr>
          <w:rStyle w:val="normaltextrun"/>
          <w:rFonts w:asciiTheme="minorHAnsi" w:hAnsiTheme="minorHAnsi" w:cstheme="minorHAnsi"/>
          <w:color w:val="FF0000"/>
          <w:sz w:val="22"/>
          <w:szCs w:val="22"/>
        </w:rPr>
        <w:t>8.11.5 - Após o reinício previsto no item supra, os licitantes serão convocados para apresentar lances intermediários. </w:t>
      </w:r>
      <w:r w:rsidRPr="006143A7">
        <w:rPr>
          <w:rStyle w:val="eop"/>
          <w:rFonts w:asciiTheme="minorHAnsi" w:hAnsiTheme="minorHAnsi" w:cstheme="minorHAnsi"/>
          <w:color w:val="FF0000"/>
          <w:sz w:val="22"/>
          <w:szCs w:val="22"/>
        </w:rPr>
        <w:t> </w:t>
      </w:r>
    </w:p>
    <w:p w14:paraId="6C26EF29" w14:textId="69AD7B71" w:rsidR="006143A7" w:rsidRPr="006143A7" w:rsidRDefault="006143A7" w:rsidP="006143A7">
      <w:pPr>
        <w:pStyle w:val="paragraph"/>
        <w:spacing w:after="240" w:line="276" w:lineRule="auto"/>
        <w:jc w:val="both"/>
        <w:textAlignment w:val="baseline"/>
        <w:rPr>
          <w:rFonts w:asciiTheme="minorHAnsi" w:hAnsiTheme="minorHAnsi" w:cstheme="minorHAnsi"/>
          <w:color w:val="0070C0"/>
          <w:sz w:val="22"/>
          <w:szCs w:val="22"/>
        </w:rPr>
      </w:pPr>
      <w:r>
        <w:rPr>
          <w:rStyle w:val="normaltextrun"/>
          <w:rFonts w:asciiTheme="minorHAnsi" w:hAnsiTheme="minorHAnsi" w:cstheme="minorHAnsi"/>
          <w:color w:val="FF0000"/>
          <w:sz w:val="22"/>
          <w:szCs w:val="22"/>
        </w:rPr>
        <w:t>[ 2</w:t>
      </w:r>
      <w:r w:rsidRPr="006143A7">
        <w:rPr>
          <w:rStyle w:val="normaltextrun"/>
          <w:rFonts w:asciiTheme="minorHAnsi" w:hAnsiTheme="minorHAnsi" w:cstheme="minorHAnsi"/>
          <w:color w:val="FF0000"/>
          <w:sz w:val="22"/>
          <w:szCs w:val="22"/>
        </w:rPr>
        <w:t>ª opção ] - MODO DE DISPUTA ABERTO</w:t>
      </w:r>
      <w:r>
        <w:rPr>
          <w:rStyle w:val="normaltextrun"/>
          <w:rFonts w:asciiTheme="minorHAnsi" w:hAnsiTheme="minorHAnsi" w:cstheme="minorHAnsi"/>
          <w:color w:val="FF0000"/>
          <w:sz w:val="22"/>
          <w:szCs w:val="22"/>
        </w:rPr>
        <w:t xml:space="preserve"> FECHADO</w:t>
      </w:r>
    </w:p>
    <w:p w14:paraId="6C3C3E05" w14:textId="58EE3848" w:rsidR="006E69B0" w:rsidRPr="006143A7" w:rsidRDefault="006E69B0"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sidRPr="006143A7">
        <w:rPr>
          <w:rStyle w:val="normaltextrun"/>
          <w:rFonts w:asciiTheme="minorHAnsi" w:hAnsiTheme="minorHAnsi" w:cstheme="minorHAnsi"/>
          <w:color w:val="FF0000"/>
          <w:sz w:val="22"/>
          <w:szCs w:val="22"/>
        </w:rPr>
        <w:t>8</w:t>
      </w:r>
      <w:r w:rsidR="00C77D6B">
        <w:rPr>
          <w:rStyle w:val="normaltextrun"/>
          <w:rFonts w:asciiTheme="minorHAnsi" w:hAnsiTheme="minorHAnsi" w:cstheme="minorHAnsi"/>
          <w:color w:val="FF0000"/>
          <w:sz w:val="22"/>
          <w:szCs w:val="22"/>
        </w:rPr>
        <w:t>.11</w:t>
      </w:r>
      <w:r w:rsidRPr="006143A7">
        <w:rPr>
          <w:rStyle w:val="normaltextrun"/>
          <w:rFonts w:asciiTheme="minorHAnsi" w:hAnsiTheme="minorHAnsi" w:cstheme="minorHAnsi"/>
          <w:color w:val="FF0000"/>
          <w:sz w:val="22"/>
          <w:szCs w:val="22"/>
        </w:rPr>
        <w:t xml:space="preserve"> - Caso seja adotado para o envio de lances na licitação o modo de </w:t>
      </w:r>
      <w:r w:rsidRPr="006143A7">
        <w:rPr>
          <w:rStyle w:val="normaltextrun"/>
          <w:rFonts w:asciiTheme="minorHAnsi" w:hAnsiTheme="minorHAnsi" w:cstheme="minorHAnsi"/>
          <w:b/>
          <w:color w:val="FF0000"/>
          <w:sz w:val="22"/>
          <w:szCs w:val="22"/>
        </w:rPr>
        <w:t>disputa “aberto e fechado”,</w:t>
      </w:r>
      <w:r w:rsidRPr="006143A7">
        <w:rPr>
          <w:rStyle w:val="normaltextrun"/>
          <w:rFonts w:asciiTheme="minorHAnsi" w:hAnsiTheme="minorHAnsi" w:cstheme="minorHAnsi"/>
          <w:color w:val="FF0000"/>
          <w:sz w:val="22"/>
          <w:szCs w:val="22"/>
        </w:rPr>
        <w:t xml:space="preserve"> os licitantes apresentarão lances públicos e sucessivos, com lance final e fechado. </w:t>
      </w:r>
      <w:r w:rsidRPr="006143A7">
        <w:rPr>
          <w:rStyle w:val="eop"/>
          <w:rFonts w:asciiTheme="minorHAnsi" w:hAnsiTheme="minorHAnsi" w:cstheme="minorHAnsi"/>
          <w:color w:val="FF0000"/>
          <w:sz w:val="22"/>
          <w:szCs w:val="22"/>
        </w:rPr>
        <w:t> </w:t>
      </w:r>
    </w:p>
    <w:p w14:paraId="5E2430AA" w14:textId="299F10CC" w:rsidR="006E69B0" w:rsidRPr="006143A7"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6143A7">
        <w:rPr>
          <w:rStyle w:val="normaltextrun"/>
          <w:rFonts w:asciiTheme="minorHAnsi" w:hAnsiTheme="minorHAnsi" w:cstheme="minorHAnsi"/>
          <w:color w:val="FF0000"/>
          <w:sz w:val="22"/>
          <w:szCs w:val="22"/>
        </w:rPr>
        <w:t>.1 -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 </w:t>
      </w:r>
      <w:r w:rsidR="006E69B0" w:rsidRPr="006143A7">
        <w:rPr>
          <w:rStyle w:val="eop"/>
          <w:rFonts w:asciiTheme="minorHAnsi" w:hAnsiTheme="minorHAnsi" w:cstheme="minorHAnsi"/>
          <w:color w:val="FF0000"/>
          <w:sz w:val="22"/>
          <w:szCs w:val="22"/>
        </w:rPr>
        <w:t> </w:t>
      </w:r>
    </w:p>
    <w:p w14:paraId="2D6BC47F" w14:textId="4080B965" w:rsidR="006E69B0" w:rsidRPr="006143A7"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6143A7">
        <w:rPr>
          <w:rStyle w:val="normaltextrun"/>
          <w:rFonts w:asciiTheme="minorHAnsi" w:hAnsiTheme="minorHAnsi" w:cstheme="minorHAnsi"/>
          <w:color w:val="FF0000"/>
          <w:sz w:val="22"/>
          <w:szCs w:val="22"/>
        </w:rPr>
        <w:t>.2 -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r w:rsidR="006E69B0" w:rsidRPr="006143A7">
        <w:rPr>
          <w:rStyle w:val="eop"/>
          <w:rFonts w:asciiTheme="minorHAnsi" w:hAnsiTheme="minorHAnsi" w:cstheme="minorHAnsi"/>
          <w:color w:val="FF0000"/>
          <w:sz w:val="22"/>
          <w:szCs w:val="22"/>
        </w:rPr>
        <w:t> </w:t>
      </w:r>
    </w:p>
    <w:p w14:paraId="1A5E14B4" w14:textId="46E6506E" w:rsidR="006E69B0" w:rsidRPr="006143A7"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6143A7">
        <w:rPr>
          <w:rStyle w:val="normaltextrun"/>
          <w:rFonts w:asciiTheme="minorHAnsi" w:hAnsiTheme="minorHAnsi" w:cstheme="minorHAnsi"/>
          <w:color w:val="FF0000"/>
          <w:sz w:val="22"/>
          <w:szCs w:val="22"/>
        </w:rPr>
        <w:t>.3 - No procedimento de que trata o subitem supra, o licitante poderá optar por manter o seu último lance da etapa aberta, ou por ofertar melhor lance. </w:t>
      </w:r>
      <w:r w:rsidR="006E69B0" w:rsidRPr="006143A7">
        <w:rPr>
          <w:rStyle w:val="eop"/>
          <w:rFonts w:asciiTheme="minorHAnsi" w:hAnsiTheme="minorHAnsi" w:cstheme="minorHAnsi"/>
          <w:color w:val="FF0000"/>
          <w:sz w:val="22"/>
          <w:szCs w:val="22"/>
        </w:rPr>
        <w:t> </w:t>
      </w:r>
    </w:p>
    <w:p w14:paraId="264D0BB1" w14:textId="70E4C023" w:rsidR="006E69B0" w:rsidRPr="006143A7"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6143A7">
        <w:rPr>
          <w:rStyle w:val="normaltextrun"/>
          <w:rFonts w:asciiTheme="minorHAnsi" w:hAnsiTheme="minorHAnsi" w:cstheme="minorHAnsi"/>
          <w:color w:val="FF0000"/>
          <w:sz w:val="22"/>
          <w:szCs w:val="22"/>
        </w:rPr>
        <w:t>.4 -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 </w:t>
      </w:r>
      <w:r w:rsidR="006E69B0" w:rsidRPr="006143A7">
        <w:rPr>
          <w:rStyle w:val="eop"/>
          <w:rFonts w:asciiTheme="minorHAnsi" w:hAnsiTheme="minorHAnsi" w:cstheme="minorHAnsi"/>
          <w:color w:val="FF0000"/>
          <w:sz w:val="22"/>
          <w:szCs w:val="22"/>
        </w:rPr>
        <w:t> </w:t>
      </w:r>
    </w:p>
    <w:p w14:paraId="74C65805" w14:textId="5E81536E" w:rsidR="006E69B0" w:rsidRDefault="00C77D6B" w:rsidP="005E54D6">
      <w:pPr>
        <w:pStyle w:val="paragraph"/>
        <w:spacing w:before="0" w:beforeAutospacing="0" w:after="240" w:afterAutospacing="0" w:line="276" w:lineRule="auto"/>
        <w:jc w:val="both"/>
        <w:textAlignment w:val="baseline"/>
        <w:rPr>
          <w:rStyle w:val="eop"/>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6143A7">
        <w:rPr>
          <w:rStyle w:val="normaltextrun"/>
          <w:rFonts w:asciiTheme="minorHAnsi" w:hAnsiTheme="minorHAnsi" w:cstheme="minorHAnsi"/>
          <w:color w:val="FF0000"/>
          <w:sz w:val="22"/>
          <w:szCs w:val="22"/>
        </w:rPr>
        <w:t>.5 - Após o término dos prazos estabelecidos nos itens anteriores, o sistema ordenará e divulgará os lances segundo a ordem crescente de valores. </w:t>
      </w:r>
      <w:r w:rsidR="006E69B0" w:rsidRPr="006143A7">
        <w:rPr>
          <w:rStyle w:val="eop"/>
          <w:rFonts w:asciiTheme="minorHAnsi" w:hAnsiTheme="minorHAnsi" w:cstheme="minorHAnsi"/>
          <w:color w:val="FF0000"/>
          <w:sz w:val="22"/>
          <w:szCs w:val="22"/>
        </w:rPr>
        <w:t> </w:t>
      </w:r>
    </w:p>
    <w:p w14:paraId="065DBD05" w14:textId="6952A9AF" w:rsidR="00C77D6B" w:rsidRDefault="00C77D6B" w:rsidP="00C77D6B">
      <w:pPr>
        <w:pStyle w:val="paragraph"/>
        <w:spacing w:after="240" w:line="276" w:lineRule="auto"/>
        <w:jc w:val="both"/>
        <w:textAlignment w:val="baseline"/>
        <w:rPr>
          <w:rStyle w:val="normaltextrun"/>
          <w:rFonts w:asciiTheme="minorHAnsi" w:hAnsiTheme="minorHAnsi" w:cstheme="minorHAnsi"/>
          <w:color w:val="0070C0"/>
          <w:sz w:val="22"/>
          <w:szCs w:val="22"/>
        </w:rPr>
      </w:pPr>
      <w:r>
        <w:rPr>
          <w:rStyle w:val="normaltextrun"/>
          <w:rFonts w:asciiTheme="minorHAnsi" w:hAnsiTheme="minorHAnsi" w:cstheme="minorHAnsi"/>
          <w:color w:val="FF0000"/>
          <w:sz w:val="22"/>
          <w:szCs w:val="22"/>
        </w:rPr>
        <w:t>[ 3</w:t>
      </w:r>
      <w:r w:rsidRPr="006143A7">
        <w:rPr>
          <w:rStyle w:val="normaltextrun"/>
          <w:rFonts w:asciiTheme="minorHAnsi" w:hAnsiTheme="minorHAnsi" w:cstheme="minorHAnsi"/>
          <w:color w:val="FF0000"/>
          <w:sz w:val="22"/>
          <w:szCs w:val="22"/>
        </w:rPr>
        <w:t xml:space="preserve">ª opção ] - MODO DE DISPUTA </w:t>
      </w:r>
      <w:r>
        <w:rPr>
          <w:rStyle w:val="normaltextrun"/>
          <w:rFonts w:asciiTheme="minorHAnsi" w:hAnsiTheme="minorHAnsi" w:cstheme="minorHAnsi"/>
          <w:color w:val="FF0000"/>
          <w:sz w:val="22"/>
          <w:szCs w:val="22"/>
        </w:rPr>
        <w:t xml:space="preserve">FECHADO E </w:t>
      </w:r>
      <w:r w:rsidRPr="006143A7">
        <w:rPr>
          <w:rStyle w:val="normaltextrun"/>
          <w:rFonts w:asciiTheme="minorHAnsi" w:hAnsiTheme="minorHAnsi" w:cstheme="minorHAnsi"/>
          <w:color w:val="FF0000"/>
          <w:sz w:val="22"/>
          <w:szCs w:val="22"/>
        </w:rPr>
        <w:t>ABERTO</w:t>
      </w:r>
    </w:p>
    <w:p w14:paraId="782BA608" w14:textId="491D59AA" w:rsidR="006E69B0" w:rsidRPr="00C77D6B" w:rsidRDefault="006E69B0" w:rsidP="00C77D6B">
      <w:pPr>
        <w:pStyle w:val="paragraph"/>
        <w:spacing w:after="240" w:line="276" w:lineRule="auto"/>
        <w:jc w:val="both"/>
        <w:textAlignment w:val="baseline"/>
        <w:rPr>
          <w:rFonts w:asciiTheme="minorHAnsi" w:hAnsiTheme="minorHAnsi" w:cstheme="minorHAnsi"/>
          <w:color w:val="FF0000"/>
          <w:sz w:val="22"/>
          <w:szCs w:val="22"/>
        </w:rPr>
      </w:pPr>
      <w:r w:rsidRPr="00C77D6B">
        <w:rPr>
          <w:rStyle w:val="normaltextrun"/>
          <w:rFonts w:asciiTheme="minorHAnsi" w:hAnsiTheme="minorHAnsi" w:cstheme="minorHAnsi"/>
          <w:color w:val="FF0000"/>
          <w:sz w:val="22"/>
          <w:szCs w:val="22"/>
        </w:rPr>
        <w:t>8.1</w:t>
      </w:r>
      <w:r w:rsidR="00C77D6B">
        <w:rPr>
          <w:rStyle w:val="normaltextrun"/>
          <w:rFonts w:asciiTheme="minorHAnsi" w:hAnsiTheme="minorHAnsi" w:cstheme="minorHAnsi"/>
          <w:color w:val="FF0000"/>
          <w:sz w:val="22"/>
          <w:szCs w:val="22"/>
        </w:rPr>
        <w:t>1</w:t>
      </w:r>
      <w:r w:rsidRPr="00C77D6B">
        <w:rPr>
          <w:rStyle w:val="normaltextrun"/>
          <w:rFonts w:asciiTheme="minorHAnsi" w:hAnsiTheme="minorHAnsi" w:cstheme="minorHAnsi"/>
          <w:color w:val="FF0000"/>
          <w:sz w:val="22"/>
          <w:szCs w:val="22"/>
        </w:rPr>
        <w:t xml:space="preserve"> - Caso seja adotado para o envio de lances na licitação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 </w:t>
      </w:r>
      <w:r w:rsidRPr="00C77D6B">
        <w:rPr>
          <w:rStyle w:val="eop"/>
          <w:rFonts w:asciiTheme="minorHAnsi" w:hAnsiTheme="minorHAnsi" w:cstheme="minorHAnsi"/>
          <w:color w:val="FF0000"/>
          <w:sz w:val="22"/>
          <w:szCs w:val="22"/>
        </w:rPr>
        <w:t> </w:t>
      </w:r>
    </w:p>
    <w:p w14:paraId="3D8D889A" w14:textId="10294EF2" w:rsidR="006E69B0" w:rsidRPr="00C77D6B" w:rsidRDefault="006E69B0"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sidRPr="00C77D6B">
        <w:rPr>
          <w:rStyle w:val="normaltextrun"/>
          <w:rFonts w:asciiTheme="minorHAnsi" w:hAnsiTheme="minorHAnsi" w:cstheme="minorHAnsi"/>
          <w:color w:val="FF0000"/>
          <w:sz w:val="22"/>
          <w:szCs w:val="22"/>
        </w:rPr>
        <w:t>8.1</w:t>
      </w:r>
      <w:r w:rsidR="00C77D6B">
        <w:rPr>
          <w:rStyle w:val="normaltextrun"/>
          <w:rFonts w:asciiTheme="minorHAnsi" w:hAnsiTheme="minorHAnsi" w:cstheme="minorHAnsi"/>
          <w:color w:val="FF0000"/>
          <w:sz w:val="22"/>
          <w:szCs w:val="22"/>
        </w:rPr>
        <w:t>1</w:t>
      </w:r>
      <w:r w:rsidRPr="00C77D6B">
        <w:rPr>
          <w:rStyle w:val="normaltextrun"/>
          <w:rFonts w:asciiTheme="minorHAnsi" w:hAnsiTheme="minorHAnsi" w:cstheme="minorHAnsi"/>
          <w:color w:val="FF0000"/>
          <w:sz w:val="22"/>
          <w:szCs w:val="22"/>
        </w:rPr>
        <w:t xml:space="preserve">.1 - Não havendo pelo menos 3 (três) propostas nas condições definidas no item </w:t>
      </w:r>
      <w:r w:rsidRPr="00C77D6B">
        <w:rPr>
          <w:rStyle w:val="normaltextrun"/>
          <w:rFonts w:asciiTheme="minorHAnsi" w:hAnsiTheme="minorHAnsi" w:cstheme="minorHAnsi"/>
          <w:color w:val="FF0000"/>
          <w:sz w:val="22"/>
          <w:szCs w:val="22"/>
          <w:shd w:val="clear" w:color="auto" w:fill="E1E3E6"/>
        </w:rPr>
        <w:t>6.13</w:t>
      </w:r>
      <w:r w:rsidRPr="00C77D6B">
        <w:rPr>
          <w:rStyle w:val="normaltextrun"/>
          <w:rFonts w:asciiTheme="minorHAnsi" w:hAnsiTheme="minorHAnsi" w:cstheme="minorHAnsi"/>
          <w:color w:val="FF0000"/>
          <w:sz w:val="22"/>
          <w:szCs w:val="22"/>
        </w:rPr>
        <w:t>, poderão os licitantes que apresentaram as três melhores propostas, consideradas as empatadas, oferecer novos lances sucessivos. </w:t>
      </w:r>
      <w:r w:rsidRPr="00C77D6B">
        <w:rPr>
          <w:rStyle w:val="eop"/>
          <w:rFonts w:asciiTheme="minorHAnsi" w:hAnsiTheme="minorHAnsi" w:cstheme="minorHAnsi"/>
          <w:color w:val="FF0000"/>
          <w:sz w:val="22"/>
          <w:szCs w:val="22"/>
        </w:rPr>
        <w:t> </w:t>
      </w:r>
    </w:p>
    <w:p w14:paraId="79BE53FC" w14:textId="1560D2BE" w:rsidR="006E69B0" w:rsidRPr="00C77D6B"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C77D6B">
        <w:rPr>
          <w:rStyle w:val="normaltextrun"/>
          <w:rFonts w:asciiTheme="minorHAnsi" w:hAnsiTheme="minorHAnsi" w:cstheme="minorHAnsi"/>
          <w:color w:val="FF0000"/>
          <w:sz w:val="22"/>
          <w:szCs w:val="22"/>
        </w:rPr>
        <w:t>.2 - A etapa de lances da sessão pública terá duração de dez minutos e, após isso, será prorrogada automaticamente pelo sistema quando houver lance ofertado nos últimos dois minutos do período de duração da sessão pública. </w:t>
      </w:r>
      <w:r w:rsidR="006E69B0" w:rsidRPr="00C77D6B">
        <w:rPr>
          <w:rStyle w:val="eop"/>
          <w:rFonts w:asciiTheme="minorHAnsi" w:hAnsiTheme="minorHAnsi" w:cstheme="minorHAnsi"/>
          <w:color w:val="FF0000"/>
          <w:sz w:val="22"/>
          <w:szCs w:val="22"/>
        </w:rPr>
        <w:t> </w:t>
      </w:r>
    </w:p>
    <w:p w14:paraId="15A8D4CC" w14:textId="4751A5A9" w:rsidR="006E69B0" w:rsidRPr="00C77D6B"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C77D6B">
        <w:rPr>
          <w:rStyle w:val="normaltextrun"/>
          <w:rFonts w:asciiTheme="minorHAnsi" w:hAnsiTheme="minorHAnsi" w:cstheme="minorHAnsi"/>
          <w:color w:val="FF0000"/>
          <w:sz w:val="22"/>
          <w:szCs w:val="22"/>
        </w:rPr>
        <w:t>.3 - A prorrogação automática da etapa de lances, de que trata o subitem anterior, será de dois minutos e ocorrerá sucessivamente sempre que houver lances enviados nesse período de prorrogação, inclusive no caso de lances intermediários. </w:t>
      </w:r>
      <w:r w:rsidR="006E69B0" w:rsidRPr="00C77D6B">
        <w:rPr>
          <w:rStyle w:val="eop"/>
          <w:rFonts w:asciiTheme="minorHAnsi" w:hAnsiTheme="minorHAnsi" w:cstheme="minorHAnsi"/>
          <w:color w:val="FF0000"/>
          <w:sz w:val="22"/>
          <w:szCs w:val="22"/>
        </w:rPr>
        <w:t> </w:t>
      </w:r>
    </w:p>
    <w:p w14:paraId="08F85F78" w14:textId="353C2EE4" w:rsidR="006E69B0" w:rsidRPr="00C77D6B"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C77D6B">
        <w:rPr>
          <w:rStyle w:val="normaltextrun"/>
          <w:rFonts w:asciiTheme="minorHAnsi" w:hAnsiTheme="minorHAnsi" w:cstheme="minorHAnsi"/>
          <w:color w:val="FF0000"/>
          <w:sz w:val="22"/>
          <w:szCs w:val="22"/>
        </w:rPr>
        <w:t>.4 - Não havendo novos lances na forma estabelecida nos itens anteriores, a sessão pública encerrar-se-á automaticamente, e o sistema ordenará e divulgará os lances conforme a ordem final de classificação. </w:t>
      </w:r>
      <w:r w:rsidR="006E69B0" w:rsidRPr="00C77D6B">
        <w:rPr>
          <w:rStyle w:val="eop"/>
          <w:rFonts w:asciiTheme="minorHAnsi" w:hAnsiTheme="minorHAnsi" w:cstheme="minorHAnsi"/>
          <w:color w:val="FF0000"/>
          <w:sz w:val="22"/>
          <w:szCs w:val="22"/>
        </w:rPr>
        <w:t> </w:t>
      </w:r>
    </w:p>
    <w:p w14:paraId="3B732B67" w14:textId="455F4F71" w:rsidR="006E69B0" w:rsidRPr="00C77D6B"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C77D6B">
        <w:rPr>
          <w:rStyle w:val="normaltextrun"/>
          <w:rFonts w:asciiTheme="minorHAnsi" w:hAnsiTheme="minorHAnsi" w:cstheme="minorHAnsi"/>
          <w:color w:val="FF0000"/>
          <w:sz w:val="22"/>
          <w:szCs w:val="22"/>
        </w:rPr>
        <w:t>.5 - Definida a melhor proposta, se a diferença em relação à proposta classificada em segundo lugar for de pelo menos 5% (cinco por</w:t>
      </w:r>
      <w:r w:rsidR="00F62405" w:rsidRPr="00C77D6B">
        <w:rPr>
          <w:rStyle w:val="normaltextrun"/>
          <w:rFonts w:asciiTheme="minorHAnsi" w:hAnsiTheme="minorHAnsi" w:cstheme="minorHAnsi"/>
          <w:color w:val="FF0000"/>
          <w:sz w:val="22"/>
          <w:szCs w:val="22"/>
        </w:rPr>
        <w:t xml:space="preserve"> cento), a </w:t>
      </w:r>
      <w:r w:rsidR="006E69B0" w:rsidRPr="00C77D6B">
        <w:rPr>
          <w:rStyle w:val="normaltextrun"/>
          <w:rFonts w:asciiTheme="minorHAnsi" w:hAnsiTheme="minorHAnsi" w:cstheme="minorHAnsi"/>
          <w:color w:val="FF0000"/>
          <w:sz w:val="22"/>
          <w:szCs w:val="22"/>
        </w:rPr>
        <w:t>Comissão</w:t>
      </w:r>
      <w:r w:rsidR="00F62405" w:rsidRPr="00C77D6B">
        <w:rPr>
          <w:rStyle w:val="normaltextrun"/>
          <w:rFonts w:asciiTheme="minorHAnsi" w:hAnsiTheme="minorHAnsi" w:cstheme="minorHAnsi"/>
          <w:color w:val="FF0000"/>
          <w:sz w:val="22"/>
          <w:szCs w:val="22"/>
        </w:rPr>
        <w:t xml:space="preserve"> de Contratação</w:t>
      </w:r>
      <w:r w:rsidR="006E69B0" w:rsidRPr="00C77D6B">
        <w:rPr>
          <w:rStyle w:val="normaltextrun"/>
          <w:rFonts w:asciiTheme="minorHAnsi" w:hAnsiTheme="minorHAnsi" w:cstheme="minorHAnsi"/>
          <w:color w:val="FF0000"/>
          <w:sz w:val="22"/>
          <w:szCs w:val="22"/>
        </w:rPr>
        <w:t>, auxiliado pela equipe de apoio, poderá admitir o reinício da disputa aberta, para a definição das demais colocações. </w:t>
      </w:r>
      <w:r w:rsidR="006E69B0" w:rsidRPr="00C77D6B">
        <w:rPr>
          <w:rStyle w:val="eop"/>
          <w:rFonts w:asciiTheme="minorHAnsi" w:hAnsiTheme="minorHAnsi" w:cstheme="minorHAnsi"/>
          <w:color w:val="FF0000"/>
          <w:sz w:val="22"/>
          <w:szCs w:val="22"/>
        </w:rPr>
        <w:t> </w:t>
      </w:r>
    </w:p>
    <w:p w14:paraId="3A677F86" w14:textId="290C4A71" w:rsidR="00C77D6B" w:rsidRDefault="00C77D6B" w:rsidP="005E54D6">
      <w:pPr>
        <w:pStyle w:val="paragraph"/>
        <w:spacing w:before="0" w:beforeAutospacing="0" w:after="240" w:afterAutospacing="0" w:line="276" w:lineRule="auto"/>
        <w:jc w:val="both"/>
        <w:textAlignment w:val="baseline"/>
        <w:rPr>
          <w:rStyle w:val="normaltextrun"/>
          <w:rFonts w:asciiTheme="minorHAnsi" w:hAnsiTheme="minorHAnsi" w:cstheme="minorHAnsi"/>
          <w:color w:val="FF0000"/>
          <w:sz w:val="22"/>
          <w:szCs w:val="22"/>
        </w:rPr>
      </w:pPr>
      <w:r>
        <w:rPr>
          <w:rStyle w:val="normaltextrun"/>
          <w:rFonts w:asciiTheme="minorHAnsi" w:hAnsiTheme="minorHAnsi" w:cstheme="minorHAnsi"/>
          <w:color w:val="FF0000"/>
          <w:sz w:val="22"/>
          <w:szCs w:val="22"/>
        </w:rPr>
        <w:t>8.11</w:t>
      </w:r>
      <w:r w:rsidR="006E69B0" w:rsidRPr="00C77D6B">
        <w:rPr>
          <w:rStyle w:val="normaltextrun"/>
          <w:rFonts w:asciiTheme="minorHAnsi" w:hAnsiTheme="minorHAnsi" w:cstheme="minorHAnsi"/>
          <w:color w:val="FF0000"/>
          <w:sz w:val="22"/>
          <w:szCs w:val="22"/>
        </w:rPr>
        <w:t>.6 - Após o reinício previsto no subitem supra, os licitantes serão convocados para apresentar lances intermediários.  </w:t>
      </w:r>
    </w:p>
    <w:p w14:paraId="4C54D9B8" w14:textId="4F661633" w:rsidR="006E69B0" w:rsidRPr="00C77D6B"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0070C0"/>
          <w:sz w:val="22"/>
          <w:szCs w:val="22"/>
        </w:rPr>
      </w:pPr>
      <w:r w:rsidRPr="00C77D6B">
        <w:rPr>
          <w:rStyle w:val="normaltextrun"/>
          <w:rFonts w:asciiTheme="minorHAnsi" w:hAnsiTheme="minorHAnsi" w:cstheme="minorHAnsi"/>
          <w:color w:val="0070C0"/>
          <w:sz w:val="22"/>
          <w:szCs w:val="22"/>
        </w:rPr>
        <w:t>======[fim das redações opcionais, MODO DE DISPUTA] ======</w:t>
      </w:r>
      <w:r w:rsidR="006E69B0" w:rsidRPr="00C77D6B">
        <w:rPr>
          <w:rStyle w:val="normaltextrun"/>
          <w:rFonts w:asciiTheme="minorHAnsi" w:hAnsiTheme="minorHAnsi" w:cstheme="minorHAnsi"/>
          <w:color w:val="0070C0"/>
          <w:sz w:val="22"/>
          <w:szCs w:val="22"/>
        </w:rPr>
        <w:t> </w:t>
      </w:r>
      <w:r w:rsidR="006E69B0" w:rsidRPr="00C77D6B">
        <w:rPr>
          <w:rStyle w:val="eop"/>
          <w:rFonts w:asciiTheme="minorHAnsi" w:hAnsiTheme="minorHAnsi" w:cstheme="minorHAnsi"/>
          <w:color w:val="0070C0"/>
          <w:sz w:val="22"/>
          <w:szCs w:val="22"/>
        </w:rPr>
        <w:t> </w:t>
      </w:r>
    </w:p>
    <w:p w14:paraId="6E3156BC" w14:textId="75154299"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8.12</w:t>
      </w:r>
      <w:r w:rsidR="006E69B0" w:rsidRPr="005E54D6">
        <w:rPr>
          <w:rStyle w:val="normaltextrun"/>
          <w:rFonts w:asciiTheme="minorHAnsi" w:hAnsiTheme="minorHAnsi" w:cstheme="minorHAnsi"/>
          <w:color w:val="000000"/>
          <w:sz w:val="22"/>
          <w:szCs w:val="22"/>
        </w:rPr>
        <w:t xml:space="preserve"> - Após o término dos prazos estabelecidos nos subitens anteriores, o sistema ordenará e divulgará os lances segundo a ordem crescente de valores. </w:t>
      </w:r>
      <w:r w:rsidR="006E69B0" w:rsidRPr="005E54D6">
        <w:rPr>
          <w:rStyle w:val="eop"/>
          <w:rFonts w:asciiTheme="minorHAnsi" w:hAnsiTheme="minorHAnsi" w:cstheme="minorHAnsi"/>
          <w:color w:val="000000"/>
          <w:sz w:val="22"/>
          <w:szCs w:val="22"/>
        </w:rPr>
        <w:t> </w:t>
      </w:r>
    </w:p>
    <w:p w14:paraId="75D963E7" w14:textId="3D0649B2"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8.13</w:t>
      </w:r>
      <w:r w:rsidR="006E69B0" w:rsidRPr="005E54D6">
        <w:rPr>
          <w:rStyle w:val="normaltextrun"/>
          <w:rFonts w:asciiTheme="minorHAnsi" w:hAnsiTheme="minorHAnsi" w:cstheme="minorHAnsi"/>
          <w:color w:val="000000"/>
          <w:sz w:val="22"/>
          <w:szCs w:val="22"/>
        </w:rPr>
        <w:t xml:space="preserve"> - Não serão aceitos dois ou mais lances de mesmo </w:t>
      </w:r>
      <w:r w:rsidR="006E69B0" w:rsidRPr="00C77D6B">
        <w:rPr>
          <w:rStyle w:val="normaltextrun"/>
          <w:rFonts w:asciiTheme="minorHAnsi" w:hAnsiTheme="minorHAnsi" w:cstheme="minorHAnsi"/>
          <w:color w:val="FF0000"/>
          <w:sz w:val="22"/>
          <w:szCs w:val="22"/>
        </w:rPr>
        <w:t>valor</w:t>
      </w:r>
      <w:r w:rsidRPr="00C77D6B">
        <w:rPr>
          <w:rStyle w:val="normaltextrun"/>
          <w:rFonts w:asciiTheme="minorHAnsi" w:hAnsiTheme="minorHAnsi" w:cstheme="minorHAnsi"/>
          <w:color w:val="FF0000"/>
          <w:sz w:val="22"/>
          <w:szCs w:val="22"/>
        </w:rPr>
        <w:t xml:space="preserve"> ou percentual</w:t>
      </w:r>
      <w:r w:rsidR="006E69B0" w:rsidRPr="005E54D6">
        <w:rPr>
          <w:rStyle w:val="normaltextrun"/>
          <w:rFonts w:asciiTheme="minorHAnsi" w:hAnsiTheme="minorHAnsi" w:cstheme="minorHAnsi"/>
          <w:color w:val="000000"/>
          <w:sz w:val="22"/>
          <w:szCs w:val="22"/>
        </w:rPr>
        <w:t>, prevalecendo aquele que for recebido e registrado em primeiro lugar.  </w:t>
      </w:r>
      <w:r w:rsidR="006E69B0" w:rsidRPr="005E54D6">
        <w:rPr>
          <w:rStyle w:val="eop"/>
          <w:rFonts w:asciiTheme="minorHAnsi" w:hAnsiTheme="minorHAnsi" w:cstheme="minorHAnsi"/>
          <w:color w:val="000000"/>
          <w:sz w:val="22"/>
          <w:szCs w:val="22"/>
        </w:rPr>
        <w:t> </w:t>
      </w:r>
    </w:p>
    <w:p w14:paraId="2FDA8DA1" w14:textId="55420F5A"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8.14</w:t>
      </w:r>
      <w:r w:rsidR="006E69B0" w:rsidRPr="005E54D6">
        <w:rPr>
          <w:rStyle w:val="normaltextrun"/>
          <w:rFonts w:asciiTheme="minorHAnsi" w:hAnsiTheme="minorHAnsi" w:cstheme="minorHAnsi"/>
          <w:color w:val="000000"/>
          <w:sz w:val="22"/>
          <w:szCs w:val="22"/>
        </w:rPr>
        <w:t xml:space="preserve"> - Durante o transcurso da sessão pública, os licitantes serão informados, em tempo real, do valor do menor lance registrado, vedada a identificação do licitante.  </w:t>
      </w:r>
      <w:r w:rsidR="006E69B0" w:rsidRPr="005E54D6">
        <w:rPr>
          <w:rStyle w:val="eop"/>
          <w:rFonts w:asciiTheme="minorHAnsi" w:hAnsiTheme="minorHAnsi" w:cstheme="minorHAnsi"/>
          <w:color w:val="000000"/>
          <w:sz w:val="22"/>
          <w:szCs w:val="22"/>
        </w:rPr>
        <w:t> </w:t>
      </w:r>
    </w:p>
    <w:p w14:paraId="6E7824F0" w14:textId="3407A88A"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8.15</w:t>
      </w:r>
      <w:r w:rsidR="006E69B0" w:rsidRPr="005E54D6">
        <w:rPr>
          <w:rStyle w:val="normaltextrun"/>
          <w:rFonts w:asciiTheme="minorHAnsi" w:hAnsiTheme="minorHAnsi" w:cstheme="minorHAnsi"/>
          <w:color w:val="000000"/>
          <w:sz w:val="22"/>
          <w:szCs w:val="22"/>
        </w:rPr>
        <w:t xml:space="preserve"> - No caso de desconexão com </w:t>
      </w:r>
      <w:r w:rsidR="00F62405">
        <w:rPr>
          <w:rStyle w:val="normaltextrun"/>
          <w:rFonts w:asciiTheme="minorHAnsi" w:hAnsiTheme="minorHAnsi" w:cstheme="minorHAnsi"/>
          <w:color w:val="000000"/>
          <w:sz w:val="22"/>
          <w:szCs w:val="22"/>
        </w:rPr>
        <w:t xml:space="preserve">a </w:t>
      </w:r>
      <w:r w:rsidR="006E69B0" w:rsidRPr="005E54D6">
        <w:rPr>
          <w:rStyle w:val="normaltextrun"/>
          <w:rFonts w:asciiTheme="minorHAnsi" w:hAnsiTheme="minorHAnsi" w:cstheme="minorHAnsi"/>
          <w:color w:val="000000"/>
          <w:sz w:val="22"/>
          <w:szCs w:val="22"/>
        </w:rPr>
        <w:t>Comissão</w:t>
      </w:r>
      <w:r w:rsidR="00F62405">
        <w:rPr>
          <w:rStyle w:val="normaltextrun"/>
          <w:rFonts w:asciiTheme="minorHAnsi" w:hAnsiTheme="minorHAnsi" w:cstheme="minorHAnsi"/>
          <w:color w:val="000000"/>
          <w:sz w:val="22"/>
          <w:szCs w:val="22"/>
        </w:rPr>
        <w:t xml:space="preserve"> de Contratação</w:t>
      </w:r>
      <w:r w:rsidR="006E69B0" w:rsidRPr="005E54D6">
        <w:rPr>
          <w:rStyle w:val="normaltextrun"/>
          <w:rFonts w:asciiTheme="minorHAnsi" w:hAnsiTheme="minorHAnsi" w:cstheme="minorHAnsi"/>
          <w:color w:val="000000"/>
          <w:sz w:val="22"/>
          <w:szCs w:val="22"/>
        </w:rPr>
        <w:t>, no decorrer da etapa competitiva da licitação, o sistema eletrônico poderá permanecer acessível aos licitantes para a recepção dos lances.  </w:t>
      </w:r>
      <w:r w:rsidR="006E69B0" w:rsidRPr="005E54D6">
        <w:rPr>
          <w:rStyle w:val="eop"/>
          <w:rFonts w:asciiTheme="minorHAnsi" w:hAnsiTheme="minorHAnsi" w:cstheme="minorHAnsi"/>
          <w:color w:val="000000"/>
          <w:sz w:val="22"/>
          <w:szCs w:val="22"/>
        </w:rPr>
        <w:t> </w:t>
      </w:r>
    </w:p>
    <w:p w14:paraId="122E0805" w14:textId="5030E911"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8.16</w:t>
      </w:r>
      <w:r w:rsidR="006E69B0" w:rsidRPr="005E54D6">
        <w:rPr>
          <w:rStyle w:val="normaltextrun"/>
          <w:rFonts w:asciiTheme="minorHAnsi" w:hAnsiTheme="minorHAnsi" w:cstheme="minorHAnsi"/>
          <w:color w:val="000000"/>
          <w:sz w:val="22"/>
          <w:szCs w:val="22"/>
        </w:rPr>
        <w:t xml:space="preserve"> - Quando a descone</w:t>
      </w:r>
      <w:r w:rsidR="00F62405">
        <w:rPr>
          <w:rStyle w:val="normaltextrun"/>
          <w:rFonts w:asciiTheme="minorHAnsi" w:hAnsiTheme="minorHAnsi" w:cstheme="minorHAnsi"/>
          <w:color w:val="000000"/>
          <w:sz w:val="22"/>
          <w:szCs w:val="22"/>
        </w:rPr>
        <w:t xml:space="preserve">xão do sistema eletrônico para a </w:t>
      </w:r>
      <w:r w:rsidR="006E69B0" w:rsidRPr="005E54D6">
        <w:rPr>
          <w:rStyle w:val="normaltextrun"/>
          <w:rFonts w:asciiTheme="minorHAnsi" w:hAnsiTheme="minorHAnsi" w:cstheme="minorHAnsi"/>
          <w:color w:val="000000"/>
          <w:sz w:val="22"/>
          <w:szCs w:val="22"/>
        </w:rPr>
        <w:t>Comissão</w:t>
      </w:r>
      <w:r w:rsidR="00F62405">
        <w:rPr>
          <w:rStyle w:val="normaltextrun"/>
          <w:rFonts w:asciiTheme="minorHAnsi" w:hAnsiTheme="minorHAnsi" w:cstheme="minorHAnsi"/>
          <w:color w:val="000000"/>
          <w:sz w:val="22"/>
          <w:szCs w:val="22"/>
        </w:rPr>
        <w:t xml:space="preserve"> de Contratação</w:t>
      </w:r>
      <w:r w:rsidR="006E69B0" w:rsidRPr="005E54D6">
        <w:rPr>
          <w:rStyle w:val="normaltextrun"/>
          <w:rFonts w:asciiTheme="minorHAnsi" w:hAnsiTheme="minorHAnsi" w:cstheme="minorHAnsi"/>
          <w:color w:val="000000"/>
          <w:sz w:val="22"/>
          <w:szCs w:val="22"/>
        </w:rPr>
        <w:t xml:space="preserve"> persistir por tempo superior a dez minutos, a sessão pública será suspensa e reiniciada somente após decorridas vinte e quatro h</w:t>
      </w:r>
      <w:r w:rsidR="00F62405">
        <w:rPr>
          <w:rStyle w:val="normaltextrun"/>
          <w:rFonts w:asciiTheme="minorHAnsi" w:hAnsiTheme="minorHAnsi" w:cstheme="minorHAnsi"/>
          <w:color w:val="000000"/>
          <w:sz w:val="22"/>
          <w:szCs w:val="22"/>
        </w:rPr>
        <w:t>oras da comunicação do fato pela</w:t>
      </w:r>
      <w:r w:rsidR="006E69B0" w:rsidRPr="005E54D6">
        <w:rPr>
          <w:rStyle w:val="normaltextrun"/>
          <w:rFonts w:asciiTheme="minorHAnsi" w:hAnsiTheme="minorHAnsi" w:cstheme="minorHAnsi"/>
          <w:color w:val="000000"/>
          <w:sz w:val="22"/>
          <w:szCs w:val="22"/>
        </w:rPr>
        <w:t xml:space="preserve"> Comissão</w:t>
      </w:r>
      <w:r w:rsidR="00F62405">
        <w:rPr>
          <w:rStyle w:val="normaltextrun"/>
          <w:rFonts w:asciiTheme="minorHAnsi" w:hAnsiTheme="minorHAnsi" w:cstheme="minorHAnsi"/>
          <w:color w:val="000000"/>
          <w:sz w:val="22"/>
          <w:szCs w:val="22"/>
        </w:rPr>
        <w:t xml:space="preserve"> de Contratação</w:t>
      </w:r>
      <w:r w:rsidR="006E69B0" w:rsidRPr="005E54D6">
        <w:rPr>
          <w:rStyle w:val="normaltextrun"/>
          <w:rFonts w:asciiTheme="minorHAnsi" w:hAnsiTheme="minorHAnsi" w:cstheme="minorHAnsi"/>
          <w:color w:val="000000"/>
          <w:sz w:val="22"/>
          <w:szCs w:val="22"/>
        </w:rPr>
        <w:t xml:space="preserve"> aos participantes, no sítio eletrônico utilizado para divulgação. </w:t>
      </w:r>
      <w:r w:rsidR="006E69B0" w:rsidRPr="005E54D6">
        <w:rPr>
          <w:rStyle w:val="eop"/>
          <w:rFonts w:asciiTheme="minorHAnsi" w:hAnsiTheme="minorHAnsi" w:cstheme="minorHAnsi"/>
          <w:color w:val="000000"/>
          <w:sz w:val="22"/>
          <w:szCs w:val="22"/>
        </w:rPr>
        <w:t> </w:t>
      </w:r>
    </w:p>
    <w:p w14:paraId="0AF672F9" w14:textId="1DC564F8"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8.17</w:t>
      </w:r>
      <w:r w:rsidR="006E69B0" w:rsidRPr="005E54D6">
        <w:rPr>
          <w:rStyle w:val="normaltextrun"/>
          <w:rFonts w:asciiTheme="minorHAnsi" w:hAnsiTheme="minorHAnsi" w:cstheme="minorHAnsi"/>
          <w:color w:val="000000"/>
          <w:sz w:val="22"/>
          <w:szCs w:val="22"/>
        </w:rPr>
        <w:t xml:space="preserve"> - Caso o licitante não apresente lances, concorrerá com o </w:t>
      </w:r>
      <w:r w:rsidR="006E69B0" w:rsidRPr="00C77D6B">
        <w:rPr>
          <w:rStyle w:val="normaltextrun"/>
          <w:rFonts w:asciiTheme="minorHAnsi" w:hAnsiTheme="minorHAnsi" w:cstheme="minorHAnsi"/>
          <w:color w:val="FF0000"/>
          <w:sz w:val="22"/>
          <w:szCs w:val="22"/>
        </w:rPr>
        <w:t>valor</w:t>
      </w:r>
      <w:r w:rsidRPr="00C77D6B">
        <w:rPr>
          <w:rStyle w:val="normaltextrun"/>
          <w:rFonts w:asciiTheme="minorHAnsi" w:hAnsiTheme="minorHAnsi" w:cstheme="minorHAnsi"/>
          <w:color w:val="FF0000"/>
          <w:sz w:val="22"/>
          <w:szCs w:val="22"/>
        </w:rPr>
        <w:t xml:space="preserve"> ou percentual</w:t>
      </w:r>
      <w:r w:rsidR="006E69B0" w:rsidRPr="00C77D6B">
        <w:rPr>
          <w:rStyle w:val="normaltextrun"/>
          <w:rFonts w:asciiTheme="minorHAnsi" w:hAnsiTheme="minorHAnsi" w:cstheme="minorHAnsi"/>
          <w:color w:val="FF0000"/>
          <w:sz w:val="22"/>
          <w:szCs w:val="22"/>
        </w:rPr>
        <w:t xml:space="preserve"> </w:t>
      </w:r>
      <w:r w:rsidR="006E69B0" w:rsidRPr="005E54D6">
        <w:rPr>
          <w:rStyle w:val="normaltextrun"/>
          <w:rFonts w:asciiTheme="minorHAnsi" w:hAnsiTheme="minorHAnsi" w:cstheme="minorHAnsi"/>
          <w:color w:val="000000"/>
          <w:sz w:val="22"/>
          <w:szCs w:val="22"/>
        </w:rPr>
        <w:t>de sua proposta. </w:t>
      </w:r>
      <w:r w:rsidR="006E69B0" w:rsidRPr="005E54D6">
        <w:rPr>
          <w:rStyle w:val="eop"/>
          <w:rFonts w:asciiTheme="minorHAnsi" w:hAnsiTheme="minorHAnsi" w:cstheme="minorHAnsi"/>
          <w:color w:val="000000"/>
          <w:sz w:val="22"/>
          <w:szCs w:val="22"/>
        </w:rPr>
        <w:t> </w:t>
      </w:r>
    </w:p>
    <w:p w14:paraId="2BA5750D" w14:textId="0066F149"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8.18</w:t>
      </w:r>
      <w:r w:rsidR="004A6AA1">
        <w:rPr>
          <w:rStyle w:val="normaltextrun"/>
          <w:rFonts w:asciiTheme="minorHAnsi" w:hAnsiTheme="minorHAnsi" w:cstheme="minorHAnsi"/>
          <w:color w:val="000000"/>
          <w:sz w:val="22"/>
          <w:szCs w:val="22"/>
        </w:rPr>
        <w:t xml:space="preserve"> - A</w:t>
      </w:r>
      <w:r w:rsidR="006E69B0" w:rsidRPr="005E54D6">
        <w:rPr>
          <w:rStyle w:val="normaltextrun"/>
          <w:rFonts w:asciiTheme="minorHAnsi" w:hAnsiTheme="minorHAnsi" w:cstheme="minorHAnsi"/>
          <w:color w:val="000000"/>
          <w:sz w:val="22"/>
          <w:szCs w:val="22"/>
        </w:rPr>
        <w:t xml:space="preserve">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w:t>
      </w:r>
      <w:r w:rsidR="006E69B0" w:rsidRPr="00C77D6B">
        <w:rPr>
          <w:rStyle w:val="normaltextrun"/>
          <w:rFonts w:asciiTheme="minorHAnsi" w:hAnsiTheme="minorHAnsi" w:cstheme="minorHAnsi"/>
          <w:sz w:val="22"/>
          <w:szCs w:val="22"/>
        </w:rPr>
        <w:t xml:space="preserve">nos </w:t>
      </w:r>
      <w:hyperlink r:id="rId25" w:anchor="art44" w:tgtFrame="_blank" w:history="1">
        <w:r w:rsidR="006E69B0" w:rsidRPr="00C77D6B">
          <w:rPr>
            <w:rStyle w:val="normaltextrun"/>
            <w:rFonts w:asciiTheme="minorHAnsi" w:hAnsiTheme="minorHAnsi" w:cstheme="minorHAnsi"/>
            <w:sz w:val="22"/>
            <w:szCs w:val="22"/>
          </w:rPr>
          <w:t>arts. 44 e 45 da Lei Complementar nº 123, de 2006</w:t>
        </w:r>
      </w:hyperlink>
      <w:r w:rsidR="006E69B0" w:rsidRPr="00C77D6B">
        <w:rPr>
          <w:rStyle w:val="normaltextrun"/>
          <w:rFonts w:asciiTheme="minorHAnsi" w:hAnsiTheme="minorHAnsi" w:cstheme="minorHAnsi"/>
          <w:sz w:val="22"/>
          <w:szCs w:val="22"/>
        </w:rPr>
        <w:t xml:space="preserve">, regulamentada pelo </w:t>
      </w:r>
      <w:hyperlink r:id="rId26" w:tgtFrame="_blank" w:history="1">
        <w:r w:rsidR="006E69B0" w:rsidRPr="00C77D6B">
          <w:rPr>
            <w:rStyle w:val="normaltextrun"/>
            <w:rFonts w:asciiTheme="minorHAnsi" w:hAnsiTheme="minorHAnsi" w:cstheme="minorHAnsi"/>
            <w:sz w:val="22"/>
            <w:szCs w:val="22"/>
          </w:rPr>
          <w:t>Decreto nº 8.538, de 2015</w:t>
        </w:r>
      </w:hyperlink>
      <w:r w:rsidR="006E69B0" w:rsidRPr="00C77D6B">
        <w:rPr>
          <w:rStyle w:val="normaltextrun"/>
          <w:rFonts w:asciiTheme="minorHAnsi" w:hAnsiTheme="minorHAnsi" w:cstheme="minorHAnsi"/>
          <w:sz w:val="22"/>
          <w:szCs w:val="22"/>
        </w:rPr>
        <w:t>. </w:t>
      </w:r>
      <w:r w:rsidR="006E69B0" w:rsidRPr="00C77D6B">
        <w:rPr>
          <w:rStyle w:val="eop"/>
          <w:rFonts w:asciiTheme="minorHAnsi" w:hAnsiTheme="minorHAnsi" w:cstheme="minorHAnsi"/>
          <w:sz w:val="22"/>
          <w:szCs w:val="22"/>
        </w:rPr>
        <w:t> </w:t>
      </w:r>
    </w:p>
    <w:p w14:paraId="05884F37" w14:textId="3D2B976D"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8.18</w:t>
      </w:r>
      <w:r w:rsidR="006E69B0" w:rsidRPr="005E54D6">
        <w:rPr>
          <w:rStyle w:val="normaltextrun"/>
          <w:rFonts w:asciiTheme="minorHAnsi" w:hAnsiTheme="minorHAnsi" w:cstheme="minorHAnsi"/>
          <w:color w:val="000000"/>
          <w:sz w:val="22"/>
          <w:szCs w:val="22"/>
        </w:rPr>
        <w:t>.1 - Nessas condições, as propostas de microempresas e empresas de pequeno porte que se encontrarem na faixa de até 10% (dez por cento) acima da melhor proposta ou melhor lance serão consideradas empatadas com a primeira colocada. </w:t>
      </w:r>
      <w:r w:rsidR="006E69B0" w:rsidRPr="005E54D6">
        <w:rPr>
          <w:rStyle w:val="eop"/>
          <w:rFonts w:asciiTheme="minorHAnsi" w:hAnsiTheme="minorHAnsi" w:cstheme="minorHAnsi"/>
          <w:color w:val="000000"/>
          <w:sz w:val="22"/>
          <w:szCs w:val="22"/>
        </w:rPr>
        <w:t> </w:t>
      </w:r>
    </w:p>
    <w:p w14:paraId="59539C23" w14:textId="066561DF"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8.18</w:t>
      </w:r>
      <w:r w:rsidR="006E69B0" w:rsidRPr="005E54D6">
        <w:rPr>
          <w:rStyle w:val="normaltextrun"/>
          <w:rFonts w:asciiTheme="minorHAnsi" w:hAnsiTheme="minorHAnsi" w:cstheme="minorHAnsi"/>
          <w:color w:val="000000"/>
          <w:sz w:val="22"/>
          <w:szCs w:val="22"/>
        </w:rPr>
        <w:t>.2 -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r w:rsidR="006E69B0" w:rsidRPr="005E54D6">
        <w:rPr>
          <w:rStyle w:val="eop"/>
          <w:rFonts w:asciiTheme="minorHAnsi" w:hAnsiTheme="minorHAnsi" w:cstheme="minorHAnsi"/>
          <w:color w:val="000000"/>
          <w:sz w:val="22"/>
          <w:szCs w:val="22"/>
        </w:rPr>
        <w:t> </w:t>
      </w:r>
    </w:p>
    <w:p w14:paraId="7799DC87" w14:textId="591919B6"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8.18</w:t>
      </w:r>
      <w:r w:rsidR="006E69B0" w:rsidRPr="005E54D6">
        <w:rPr>
          <w:rStyle w:val="normaltextrun"/>
          <w:rFonts w:asciiTheme="minorHAnsi" w:hAnsiTheme="minorHAnsi" w:cstheme="minorHAnsi"/>
          <w:color w:val="000000"/>
          <w:sz w:val="22"/>
          <w:szCs w:val="22"/>
        </w:rPr>
        <w:t>.3 -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 </w:t>
      </w:r>
      <w:r w:rsidR="006E69B0" w:rsidRPr="005E54D6">
        <w:rPr>
          <w:rStyle w:val="eop"/>
          <w:rFonts w:asciiTheme="minorHAnsi" w:hAnsiTheme="minorHAnsi" w:cstheme="minorHAnsi"/>
          <w:color w:val="000000"/>
          <w:sz w:val="22"/>
          <w:szCs w:val="22"/>
        </w:rPr>
        <w:t> </w:t>
      </w:r>
    </w:p>
    <w:p w14:paraId="64AE23DF" w14:textId="7A5495C8"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8.18</w:t>
      </w:r>
      <w:r w:rsidR="006E69B0" w:rsidRPr="005E54D6">
        <w:rPr>
          <w:rStyle w:val="normaltextrun"/>
          <w:rFonts w:asciiTheme="minorHAnsi" w:hAnsiTheme="minorHAnsi" w:cstheme="minorHAnsi"/>
          <w:color w:val="000000"/>
          <w:sz w:val="22"/>
          <w:szCs w:val="22"/>
        </w:rPr>
        <w:t>.4 -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r w:rsidR="006E69B0" w:rsidRPr="005E54D6">
        <w:rPr>
          <w:rStyle w:val="eop"/>
          <w:rFonts w:asciiTheme="minorHAnsi" w:hAnsiTheme="minorHAnsi" w:cstheme="minorHAnsi"/>
          <w:color w:val="000000"/>
          <w:sz w:val="22"/>
          <w:szCs w:val="22"/>
        </w:rPr>
        <w:t> </w:t>
      </w:r>
    </w:p>
    <w:p w14:paraId="07A31388" w14:textId="5A3C594B" w:rsidR="006E69B0" w:rsidRPr="004A6AA1" w:rsidRDefault="00C77D6B" w:rsidP="005E54D6">
      <w:pPr>
        <w:pStyle w:val="paragraph"/>
        <w:spacing w:before="0" w:beforeAutospacing="0" w:after="240" w:afterAutospacing="0" w:line="276" w:lineRule="auto"/>
        <w:jc w:val="both"/>
        <w:textAlignment w:val="baseline"/>
        <w:rPr>
          <w:rFonts w:asciiTheme="minorHAnsi" w:hAnsiTheme="minorHAnsi" w:cstheme="minorHAnsi"/>
          <w:color w:val="FF0000"/>
          <w:sz w:val="22"/>
          <w:szCs w:val="22"/>
        </w:rPr>
      </w:pPr>
      <w:r>
        <w:rPr>
          <w:rStyle w:val="normaltextrun"/>
          <w:rFonts w:asciiTheme="minorHAnsi" w:hAnsiTheme="minorHAnsi" w:cstheme="minorHAnsi"/>
          <w:color w:val="000000"/>
          <w:sz w:val="22"/>
          <w:szCs w:val="22"/>
        </w:rPr>
        <w:t>8.19</w:t>
      </w:r>
      <w:r w:rsidR="006E69B0" w:rsidRPr="005E54D6">
        <w:rPr>
          <w:rStyle w:val="normaltextrun"/>
          <w:rFonts w:asciiTheme="minorHAnsi" w:hAnsiTheme="minorHAnsi" w:cstheme="minorHAnsi"/>
          <w:color w:val="000000"/>
          <w:sz w:val="22"/>
          <w:szCs w:val="22"/>
        </w:rPr>
        <w:t xml:space="preserve"> - Só poderá haver empate entre propostas iguais (não seguidas de lances), </w:t>
      </w:r>
      <w:r w:rsidR="006E69B0" w:rsidRPr="004A6AA1">
        <w:rPr>
          <w:rStyle w:val="normaltextrun"/>
          <w:rFonts w:asciiTheme="minorHAnsi" w:hAnsiTheme="minorHAnsi" w:cstheme="minorHAnsi"/>
          <w:color w:val="FF0000"/>
          <w:sz w:val="22"/>
          <w:szCs w:val="22"/>
        </w:rPr>
        <w:t>ou entre lances finais da fase fechada do modo de disputa aberto e fechado.  </w:t>
      </w:r>
      <w:r w:rsidR="006E69B0" w:rsidRPr="004A6AA1">
        <w:rPr>
          <w:rStyle w:val="eop"/>
          <w:rFonts w:asciiTheme="minorHAnsi" w:hAnsiTheme="minorHAnsi" w:cstheme="minorHAnsi"/>
          <w:color w:val="FF0000"/>
          <w:sz w:val="22"/>
          <w:szCs w:val="22"/>
        </w:rPr>
        <w:t> </w:t>
      </w:r>
    </w:p>
    <w:p w14:paraId="16310301" w14:textId="1F26F75E"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8.19</w:t>
      </w:r>
      <w:r w:rsidR="006E69B0" w:rsidRPr="005E54D6">
        <w:rPr>
          <w:rStyle w:val="normaltextrun"/>
          <w:rFonts w:asciiTheme="minorHAnsi" w:hAnsiTheme="minorHAnsi" w:cstheme="minorHAnsi"/>
          <w:color w:val="000000"/>
          <w:sz w:val="22"/>
          <w:szCs w:val="22"/>
        </w:rPr>
        <w:t xml:space="preserve">.1 - Havendo eventual empate entre propostas ou lances, o critério de desempate será aquele previsto </w:t>
      </w:r>
      <w:r w:rsidR="006E69B0" w:rsidRPr="004A6AA1">
        <w:rPr>
          <w:rStyle w:val="normaltextrun"/>
          <w:rFonts w:asciiTheme="minorHAnsi" w:hAnsiTheme="minorHAnsi" w:cstheme="minorHAnsi"/>
          <w:sz w:val="22"/>
          <w:szCs w:val="22"/>
        </w:rPr>
        <w:t xml:space="preserve">no </w:t>
      </w:r>
      <w:hyperlink r:id="rId27" w:anchor="art60" w:tgtFrame="_blank" w:history="1">
        <w:r w:rsidR="006E69B0" w:rsidRPr="004A6AA1">
          <w:rPr>
            <w:rStyle w:val="normaltextrun"/>
            <w:rFonts w:asciiTheme="minorHAnsi" w:hAnsiTheme="minorHAnsi" w:cstheme="minorHAnsi"/>
            <w:sz w:val="22"/>
            <w:szCs w:val="22"/>
          </w:rPr>
          <w:t>art. 60 da Lei nº 14.133, de 2021</w:t>
        </w:r>
      </w:hyperlink>
      <w:r w:rsidR="006E69B0" w:rsidRPr="005E54D6">
        <w:rPr>
          <w:rStyle w:val="normaltextrun"/>
          <w:rFonts w:asciiTheme="minorHAnsi" w:hAnsiTheme="minorHAnsi" w:cstheme="minorHAnsi"/>
          <w:color w:val="000000"/>
          <w:sz w:val="22"/>
          <w:szCs w:val="22"/>
        </w:rPr>
        <w:t>, nesta ordem: </w:t>
      </w:r>
      <w:r w:rsidR="006E69B0" w:rsidRPr="005E54D6">
        <w:rPr>
          <w:rStyle w:val="eop"/>
          <w:rFonts w:asciiTheme="minorHAnsi" w:hAnsiTheme="minorHAnsi" w:cstheme="minorHAnsi"/>
          <w:color w:val="000000"/>
          <w:sz w:val="22"/>
          <w:szCs w:val="22"/>
        </w:rPr>
        <w:t> </w:t>
      </w:r>
    </w:p>
    <w:p w14:paraId="714CF27C" w14:textId="22D95ABA"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8.19</w:t>
      </w:r>
      <w:r w:rsidR="006E69B0" w:rsidRPr="005E54D6">
        <w:rPr>
          <w:rStyle w:val="normaltextrun"/>
          <w:rFonts w:asciiTheme="minorHAnsi" w:hAnsiTheme="minorHAnsi" w:cstheme="minorHAnsi"/>
          <w:sz w:val="22"/>
          <w:szCs w:val="22"/>
        </w:rPr>
        <w:t>.1.1 - disputa final, hipótese em que os licitantes empatados poderão apresentar nova proposta em ato contínuo à classificação; </w:t>
      </w:r>
      <w:r w:rsidR="006E69B0" w:rsidRPr="005E54D6">
        <w:rPr>
          <w:rStyle w:val="eop"/>
          <w:rFonts w:asciiTheme="minorHAnsi" w:hAnsiTheme="minorHAnsi" w:cstheme="minorHAnsi"/>
          <w:sz w:val="22"/>
          <w:szCs w:val="22"/>
        </w:rPr>
        <w:t> </w:t>
      </w:r>
    </w:p>
    <w:p w14:paraId="2FFF76EF" w14:textId="0AB19F10"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8.19</w:t>
      </w:r>
      <w:r w:rsidR="006E69B0" w:rsidRPr="005E54D6">
        <w:rPr>
          <w:rStyle w:val="normaltextrun"/>
          <w:rFonts w:asciiTheme="minorHAnsi" w:hAnsiTheme="minorHAnsi" w:cstheme="minorHAnsi"/>
          <w:sz w:val="22"/>
          <w:szCs w:val="22"/>
        </w:rPr>
        <w:t>.1.2 - avaliação do desempenho contratual prévio dos licitantes, para a qual deverão preferencialmente ser utilizados registros cadastrais para efeito de atesto de cumprimento de obrigações previstos nesta Lei; </w:t>
      </w:r>
      <w:r w:rsidR="006E69B0" w:rsidRPr="005E54D6">
        <w:rPr>
          <w:rStyle w:val="eop"/>
          <w:rFonts w:asciiTheme="minorHAnsi" w:hAnsiTheme="minorHAnsi" w:cstheme="minorHAnsi"/>
          <w:sz w:val="22"/>
          <w:szCs w:val="22"/>
        </w:rPr>
        <w:t> </w:t>
      </w:r>
    </w:p>
    <w:p w14:paraId="76827A46" w14:textId="20A60C2B"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8.19</w:t>
      </w:r>
      <w:r w:rsidR="006E69B0" w:rsidRPr="005E54D6">
        <w:rPr>
          <w:rStyle w:val="normaltextrun"/>
          <w:rFonts w:asciiTheme="minorHAnsi" w:hAnsiTheme="minorHAnsi" w:cstheme="minorHAnsi"/>
          <w:sz w:val="22"/>
          <w:szCs w:val="22"/>
        </w:rPr>
        <w:t>.1.3 - desenvolvimento pelo licitante de ações de equidade entre homens e mulheres no ambiente de trabalho, conforme regulamento; </w:t>
      </w:r>
      <w:r w:rsidR="006E69B0" w:rsidRPr="005E54D6">
        <w:rPr>
          <w:rStyle w:val="eop"/>
          <w:rFonts w:asciiTheme="minorHAnsi" w:hAnsiTheme="minorHAnsi" w:cstheme="minorHAnsi"/>
          <w:sz w:val="22"/>
          <w:szCs w:val="22"/>
        </w:rPr>
        <w:t> </w:t>
      </w:r>
    </w:p>
    <w:p w14:paraId="0699CC44" w14:textId="2EB58C1A"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8.19</w:t>
      </w:r>
      <w:r w:rsidR="006E69B0" w:rsidRPr="005E54D6">
        <w:rPr>
          <w:rStyle w:val="normaltextrun"/>
          <w:rFonts w:asciiTheme="minorHAnsi" w:hAnsiTheme="minorHAnsi" w:cstheme="minorHAnsi"/>
          <w:sz w:val="22"/>
          <w:szCs w:val="22"/>
        </w:rPr>
        <w:t>.1.4 - desenvolvimento pelo licitante de programa de integridade, conforme orientações dos órgãos de controle. </w:t>
      </w:r>
      <w:r w:rsidR="006E69B0" w:rsidRPr="005E54D6">
        <w:rPr>
          <w:rStyle w:val="eop"/>
          <w:rFonts w:asciiTheme="minorHAnsi" w:hAnsiTheme="minorHAnsi" w:cstheme="minorHAnsi"/>
          <w:sz w:val="22"/>
          <w:szCs w:val="22"/>
        </w:rPr>
        <w:t> </w:t>
      </w:r>
    </w:p>
    <w:p w14:paraId="553DF17E" w14:textId="5F6A2584"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8.19</w:t>
      </w:r>
      <w:r w:rsidR="006E69B0" w:rsidRPr="005E54D6">
        <w:rPr>
          <w:rStyle w:val="normaltextrun"/>
          <w:rFonts w:asciiTheme="minorHAnsi" w:hAnsiTheme="minorHAnsi" w:cstheme="minorHAnsi"/>
          <w:color w:val="000000"/>
          <w:sz w:val="22"/>
          <w:szCs w:val="22"/>
        </w:rPr>
        <w:t>.2 - Persistindo o empate, será assegurada preferência, sucessivamente, aos bens e serviços produzidos ou prestados por: </w:t>
      </w:r>
      <w:r w:rsidR="006E69B0" w:rsidRPr="005E54D6">
        <w:rPr>
          <w:rStyle w:val="eop"/>
          <w:rFonts w:asciiTheme="minorHAnsi" w:hAnsiTheme="minorHAnsi" w:cstheme="minorHAnsi"/>
          <w:color w:val="000000"/>
          <w:sz w:val="22"/>
          <w:szCs w:val="22"/>
        </w:rPr>
        <w:t> </w:t>
      </w:r>
    </w:p>
    <w:p w14:paraId="44664FBB" w14:textId="3754E492"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8.19</w:t>
      </w:r>
      <w:r w:rsidR="006E69B0" w:rsidRPr="005E54D6">
        <w:rPr>
          <w:rStyle w:val="normaltextrun"/>
          <w:rFonts w:asciiTheme="minorHAnsi" w:hAnsiTheme="minorHAnsi" w:cstheme="minorHAnsi"/>
          <w:sz w:val="22"/>
          <w:szCs w:val="22"/>
        </w:rPr>
        <w:t>.2.1 -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r w:rsidR="006E69B0" w:rsidRPr="005E54D6">
        <w:rPr>
          <w:rStyle w:val="eop"/>
          <w:rFonts w:asciiTheme="minorHAnsi" w:hAnsiTheme="minorHAnsi" w:cstheme="minorHAnsi"/>
          <w:sz w:val="22"/>
          <w:szCs w:val="22"/>
        </w:rPr>
        <w:t> </w:t>
      </w:r>
    </w:p>
    <w:p w14:paraId="240D946C" w14:textId="1527A31C"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8.19</w:t>
      </w:r>
      <w:r w:rsidR="006E69B0" w:rsidRPr="005E54D6">
        <w:rPr>
          <w:rStyle w:val="normaltextrun"/>
          <w:rFonts w:asciiTheme="minorHAnsi" w:hAnsiTheme="minorHAnsi" w:cstheme="minorHAnsi"/>
          <w:sz w:val="22"/>
          <w:szCs w:val="22"/>
        </w:rPr>
        <w:t>.2.2 - empresas brasileiras; </w:t>
      </w:r>
      <w:r w:rsidR="006E69B0" w:rsidRPr="005E54D6">
        <w:rPr>
          <w:rStyle w:val="eop"/>
          <w:rFonts w:asciiTheme="minorHAnsi" w:hAnsiTheme="minorHAnsi" w:cstheme="minorHAnsi"/>
          <w:sz w:val="22"/>
          <w:szCs w:val="22"/>
        </w:rPr>
        <w:t> </w:t>
      </w:r>
    </w:p>
    <w:p w14:paraId="3803C4C2" w14:textId="7AF5FA6A"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8.19</w:t>
      </w:r>
      <w:r w:rsidR="006E69B0" w:rsidRPr="005E54D6">
        <w:rPr>
          <w:rStyle w:val="normaltextrun"/>
          <w:rFonts w:asciiTheme="minorHAnsi" w:hAnsiTheme="minorHAnsi" w:cstheme="minorHAnsi"/>
          <w:sz w:val="22"/>
          <w:szCs w:val="22"/>
        </w:rPr>
        <w:t>.2.3 - empresas que invistam em pesquisa e no desenvolvimento de tecnologia no País; </w:t>
      </w:r>
      <w:r w:rsidR="006E69B0" w:rsidRPr="005E54D6">
        <w:rPr>
          <w:rStyle w:val="eop"/>
          <w:rFonts w:asciiTheme="minorHAnsi" w:hAnsiTheme="minorHAnsi" w:cstheme="minorHAnsi"/>
          <w:sz w:val="22"/>
          <w:szCs w:val="22"/>
        </w:rPr>
        <w:t> </w:t>
      </w:r>
    </w:p>
    <w:p w14:paraId="03A011EF" w14:textId="1E98FC7D" w:rsidR="006E69B0" w:rsidRPr="005E54D6" w:rsidRDefault="00C77D6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8.19</w:t>
      </w:r>
      <w:r w:rsidR="006E69B0" w:rsidRPr="005E54D6">
        <w:rPr>
          <w:rStyle w:val="normaltextrun"/>
          <w:rFonts w:asciiTheme="minorHAnsi" w:hAnsiTheme="minorHAnsi" w:cstheme="minorHAnsi"/>
          <w:sz w:val="22"/>
          <w:szCs w:val="22"/>
        </w:rPr>
        <w:t xml:space="preserve">.2.4 - </w:t>
      </w:r>
      <w:r w:rsidR="006E69B0" w:rsidRPr="004A6AA1">
        <w:rPr>
          <w:rStyle w:val="normaltextrun"/>
          <w:rFonts w:asciiTheme="minorHAnsi" w:hAnsiTheme="minorHAnsi" w:cstheme="minorHAnsi"/>
          <w:sz w:val="22"/>
          <w:szCs w:val="22"/>
        </w:rPr>
        <w:t>empresas que comprovem a prática de mitigação, nos termos da </w:t>
      </w:r>
      <w:hyperlink r:id="rId28" w:anchor=":~:text=LEI%20N%C2%BA%2012.187%2C%20DE%2029%20DE%20DEZEMBRO%20DE%202009.&amp;text=Institui%20a%20Pol%C3%ADtica%20Nacional%20sobre,PNMC%20e%20d%C3%A1%20outras%20provid%C3%AAncias." w:tgtFrame="_blank" w:history="1">
        <w:r w:rsidR="006E69B0" w:rsidRPr="004A6AA1">
          <w:rPr>
            <w:rStyle w:val="normaltextrun"/>
            <w:rFonts w:asciiTheme="minorHAnsi" w:hAnsiTheme="minorHAnsi" w:cstheme="minorHAnsi"/>
            <w:sz w:val="22"/>
            <w:szCs w:val="22"/>
          </w:rPr>
          <w:t>Lei nº 12.187, de 29 de dezembro de 2009</w:t>
        </w:r>
      </w:hyperlink>
      <w:r w:rsidR="006E69B0" w:rsidRPr="004A6AA1">
        <w:rPr>
          <w:rStyle w:val="normaltextrun"/>
          <w:rFonts w:asciiTheme="minorHAnsi" w:hAnsiTheme="minorHAnsi" w:cstheme="minorHAnsi"/>
          <w:sz w:val="22"/>
          <w:szCs w:val="22"/>
        </w:rPr>
        <w:t>. </w:t>
      </w:r>
      <w:r w:rsidR="006E69B0" w:rsidRPr="004A6AA1">
        <w:rPr>
          <w:rStyle w:val="eop"/>
          <w:rFonts w:asciiTheme="minorHAnsi" w:hAnsiTheme="minorHAnsi" w:cstheme="minorHAnsi"/>
          <w:sz w:val="22"/>
          <w:szCs w:val="22"/>
        </w:rPr>
        <w:t> </w:t>
      </w:r>
    </w:p>
    <w:p w14:paraId="54108BB4" w14:textId="7CD4C3DC" w:rsidR="006E69B0" w:rsidRPr="005E54D6" w:rsidRDefault="00C77D6B" w:rsidP="004A6AA1">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8.20</w:t>
      </w:r>
      <w:r w:rsidR="006E69B0" w:rsidRPr="005E54D6">
        <w:rPr>
          <w:rStyle w:val="normaltextrun"/>
          <w:rFonts w:asciiTheme="minorHAnsi" w:hAnsiTheme="minorHAnsi" w:cstheme="minorHAnsi"/>
          <w:color w:val="000000"/>
          <w:sz w:val="22"/>
          <w:szCs w:val="22"/>
        </w:rPr>
        <w:t xml:space="preserve"> - Encerrada a etapa de envio de lances da sessão pública, na hipótese da proposta do primeiro colocado permanecer acima </w:t>
      </w:r>
      <w:r w:rsidR="006E69B0" w:rsidRPr="004A6AA1">
        <w:rPr>
          <w:rStyle w:val="normaltextrun"/>
          <w:rFonts w:asciiTheme="minorHAnsi" w:hAnsiTheme="minorHAnsi" w:cstheme="minorHAnsi"/>
          <w:sz w:val="22"/>
          <w:szCs w:val="22"/>
        </w:rPr>
        <w:t>do preço máximo ou inferior ao descont</w:t>
      </w:r>
      <w:r w:rsidR="00F62405" w:rsidRPr="004A6AA1">
        <w:rPr>
          <w:rStyle w:val="normaltextrun"/>
          <w:rFonts w:asciiTheme="minorHAnsi" w:hAnsiTheme="minorHAnsi" w:cstheme="minorHAnsi"/>
          <w:sz w:val="22"/>
          <w:szCs w:val="22"/>
        </w:rPr>
        <w:t xml:space="preserve">o </w:t>
      </w:r>
      <w:r w:rsidR="00F62405">
        <w:rPr>
          <w:rStyle w:val="normaltextrun"/>
          <w:rFonts w:asciiTheme="minorHAnsi" w:hAnsiTheme="minorHAnsi" w:cstheme="minorHAnsi"/>
          <w:color w:val="000000"/>
          <w:sz w:val="22"/>
          <w:szCs w:val="22"/>
        </w:rPr>
        <w:t xml:space="preserve">definido para a contratação, a </w:t>
      </w:r>
      <w:r w:rsidR="006E69B0" w:rsidRPr="005E54D6">
        <w:rPr>
          <w:rStyle w:val="normaltextrun"/>
          <w:rFonts w:asciiTheme="minorHAnsi" w:hAnsiTheme="minorHAnsi" w:cstheme="minorHAnsi"/>
          <w:color w:val="000000"/>
          <w:sz w:val="22"/>
          <w:szCs w:val="22"/>
        </w:rPr>
        <w:t>Comissão</w:t>
      </w:r>
      <w:r w:rsidR="00F62405">
        <w:rPr>
          <w:rStyle w:val="normaltextrun"/>
          <w:rFonts w:asciiTheme="minorHAnsi" w:hAnsiTheme="minorHAnsi" w:cstheme="minorHAnsi"/>
          <w:color w:val="000000"/>
          <w:sz w:val="22"/>
          <w:szCs w:val="22"/>
        </w:rPr>
        <w:t xml:space="preserve"> de Contratação</w:t>
      </w:r>
      <w:r w:rsidR="006E69B0" w:rsidRPr="005E54D6">
        <w:rPr>
          <w:rStyle w:val="normaltextrun"/>
          <w:rFonts w:asciiTheme="minorHAnsi" w:hAnsiTheme="minorHAnsi" w:cstheme="minorHAnsi"/>
          <w:color w:val="000000"/>
          <w:sz w:val="22"/>
          <w:szCs w:val="22"/>
        </w:rPr>
        <w:t xml:space="preserve"> poderá negociar condições mais vantajosas, após definido o resultado do julgamento. </w:t>
      </w:r>
      <w:r w:rsidR="006E69B0" w:rsidRPr="005E54D6">
        <w:rPr>
          <w:rStyle w:val="eop"/>
          <w:rFonts w:asciiTheme="minorHAnsi" w:hAnsiTheme="minorHAnsi" w:cstheme="minorHAnsi"/>
          <w:color w:val="000000"/>
          <w:sz w:val="22"/>
          <w:szCs w:val="22"/>
        </w:rPr>
        <w:t> </w:t>
      </w:r>
      <w:r w:rsidR="006E69B0" w:rsidRPr="005E54D6">
        <w:rPr>
          <w:rStyle w:val="normaltextrun"/>
          <w:rFonts w:asciiTheme="minorHAnsi" w:hAnsiTheme="minorHAnsi" w:cstheme="minorHAnsi"/>
          <w:sz w:val="22"/>
          <w:szCs w:val="22"/>
        </w:rPr>
        <w:t> </w:t>
      </w:r>
      <w:r w:rsidR="006E69B0" w:rsidRPr="005E54D6">
        <w:rPr>
          <w:rStyle w:val="eop"/>
          <w:rFonts w:asciiTheme="minorHAnsi" w:hAnsiTheme="minorHAnsi" w:cstheme="minorHAnsi"/>
          <w:sz w:val="22"/>
          <w:szCs w:val="22"/>
        </w:rPr>
        <w:t> </w:t>
      </w:r>
    </w:p>
    <w:p w14:paraId="19CC6663" w14:textId="63C926DE" w:rsidR="006E69B0" w:rsidRPr="005E54D6" w:rsidRDefault="004A6AA1"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8.20.1</w:t>
      </w:r>
      <w:r w:rsidR="006E69B0" w:rsidRPr="005E54D6">
        <w:rPr>
          <w:rStyle w:val="normaltextrun"/>
          <w:rFonts w:asciiTheme="minorHAnsi" w:hAnsiTheme="minorHAnsi" w:cstheme="minorHAnsi"/>
          <w:color w:val="000000"/>
          <w:sz w:val="22"/>
          <w:szCs w:val="22"/>
        </w:rPr>
        <w:t xml:space="preserve">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r w:rsidR="006E69B0" w:rsidRPr="005E54D6">
        <w:rPr>
          <w:rStyle w:val="eop"/>
          <w:rFonts w:asciiTheme="minorHAnsi" w:hAnsiTheme="minorHAnsi" w:cstheme="minorHAnsi"/>
          <w:color w:val="000000"/>
          <w:sz w:val="22"/>
          <w:szCs w:val="22"/>
        </w:rPr>
        <w:t> </w:t>
      </w:r>
    </w:p>
    <w:p w14:paraId="5180B051" w14:textId="6113DF64" w:rsidR="006E69B0" w:rsidRPr="005E54D6" w:rsidRDefault="004A6AA1"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8.20.2</w:t>
      </w:r>
      <w:r w:rsidR="006E69B0" w:rsidRPr="005E54D6">
        <w:rPr>
          <w:rStyle w:val="normaltextrun"/>
          <w:rFonts w:asciiTheme="minorHAnsi" w:hAnsiTheme="minorHAnsi" w:cstheme="minorHAnsi"/>
          <w:color w:val="000000"/>
          <w:sz w:val="22"/>
          <w:szCs w:val="22"/>
        </w:rPr>
        <w:t xml:space="preserve"> - A negociação será realizada por meio do sistema, podendo ser acompanhada pelos demais licitantes. </w:t>
      </w:r>
      <w:r w:rsidR="006E69B0" w:rsidRPr="005E54D6">
        <w:rPr>
          <w:rStyle w:val="eop"/>
          <w:rFonts w:asciiTheme="minorHAnsi" w:hAnsiTheme="minorHAnsi" w:cstheme="minorHAnsi"/>
          <w:color w:val="000000"/>
          <w:sz w:val="22"/>
          <w:szCs w:val="22"/>
        </w:rPr>
        <w:t> </w:t>
      </w:r>
    </w:p>
    <w:p w14:paraId="50F8F0C9" w14:textId="03C0FB84" w:rsidR="006E69B0" w:rsidRDefault="004A6AA1" w:rsidP="005E54D6">
      <w:pPr>
        <w:pStyle w:val="paragraph"/>
        <w:spacing w:before="0" w:beforeAutospacing="0" w:after="240" w:afterAutospacing="0" w:line="276" w:lineRule="auto"/>
        <w:jc w:val="both"/>
        <w:textAlignment w:val="baseline"/>
        <w:rPr>
          <w:rStyle w:val="eop"/>
          <w:rFonts w:asciiTheme="minorHAnsi" w:hAnsiTheme="minorHAnsi" w:cstheme="minorHAnsi"/>
          <w:color w:val="000000"/>
          <w:sz w:val="22"/>
          <w:szCs w:val="22"/>
        </w:rPr>
      </w:pPr>
      <w:r>
        <w:rPr>
          <w:rStyle w:val="normaltextrun"/>
          <w:rFonts w:asciiTheme="minorHAnsi" w:hAnsiTheme="minorHAnsi" w:cstheme="minorHAnsi"/>
          <w:color w:val="000000"/>
          <w:sz w:val="22"/>
          <w:szCs w:val="22"/>
        </w:rPr>
        <w:t>8.20.3</w:t>
      </w:r>
      <w:r w:rsidR="006E69B0" w:rsidRPr="005E54D6">
        <w:rPr>
          <w:rStyle w:val="normaltextrun"/>
          <w:rFonts w:asciiTheme="minorHAnsi" w:hAnsiTheme="minorHAnsi" w:cstheme="minorHAnsi"/>
          <w:color w:val="000000"/>
          <w:sz w:val="22"/>
          <w:szCs w:val="22"/>
        </w:rPr>
        <w:t xml:space="preserve"> - O resultado da negociação será divulgado a todos os licitantes e anexado aos autos do processo licitatório. </w:t>
      </w:r>
      <w:r w:rsidR="006E69B0" w:rsidRPr="005E54D6">
        <w:rPr>
          <w:rStyle w:val="eop"/>
          <w:rFonts w:asciiTheme="minorHAnsi" w:hAnsiTheme="minorHAnsi" w:cstheme="minorHAnsi"/>
          <w:color w:val="000000"/>
          <w:sz w:val="22"/>
          <w:szCs w:val="22"/>
        </w:rPr>
        <w:t> </w:t>
      </w:r>
    </w:p>
    <w:p w14:paraId="1D7DA926" w14:textId="0A2682B5" w:rsidR="004A6AA1" w:rsidRPr="004A6AA1" w:rsidRDefault="004A6AA1" w:rsidP="004A6AA1">
      <w:pPr>
        <w:pStyle w:val="paragraph"/>
        <w:spacing w:before="0" w:beforeAutospacing="0" w:after="240" w:afterAutospacing="0" w:line="276" w:lineRule="auto"/>
        <w:jc w:val="center"/>
        <w:textAlignment w:val="baseline"/>
        <w:rPr>
          <w:rFonts w:asciiTheme="minorHAnsi" w:hAnsiTheme="minorHAnsi" w:cstheme="minorHAnsi"/>
          <w:color w:val="0070C0"/>
          <w:sz w:val="22"/>
          <w:szCs w:val="22"/>
        </w:rPr>
      </w:pPr>
      <w:r w:rsidRPr="004A6AA1">
        <w:rPr>
          <w:rStyle w:val="eop"/>
          <w:rFonts w:asciiTheme="minorHAnsi" w:hAnsiTheme="minorHAnsi" w:cstheme="minorHAnsi"/>
          <w:color w:val="0070C0"/>
          <w:sz w:val="22"/>
          <w:szCs w:val="22"/>
        </w:rPr>
        <w:t>Nota explicativa: Verificar remiss</w:t>
      </w:r>
      <w:r w:rsidR="00366FAB">
        <w:rPr>
          <w:rStyle w:val="eop"/>
          <w:rFonts w:asciiTheme="minorHAnsi" w:hAnsiTheme="minorHAnsi" w:cstheme="minorHAnsi"/>
          <w:color w:val="0070C0"/>
          <w:sz w:val="22"/>
          <w:szCs w:val="22"/>
        </w:rPr>
        <w:t>ão no subitem abaixo.</w:t>
      </w:r>
    </w:p>
    <w:p w14:paraId="793A354B" w14:textId="7F29C6C8" w:rsidR="006E69B0" w:rsidRPr="005E54D6" w:rsidRDefault="004A6AA1"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8.20.4</w:t>
      </w:r>
      <w:r w:rsidR="006E69B0" w:rsidRPr="005E54D6">
        <w:rPr>
          <w:rStyle w:val="normaltextrun"/>
          <w:rFonts w:asciiTheme="minorHAnsi" w:hAnsiTheme="minorHAnsi" w:cstheme="minorHAnsi"/>
          <w:color w:val="000000"/>
          <w:sz w:val="22"/>
          <w:szCs w:val="22"/>
        </w:rPr>
        <w:t xml:space="preserve"> </w:t>
      </w:r>
      <w:r w:rsidR="00F62405">
        <w:rPr>
          <w:rStyle w:val="normaltextrun"/>
          <w:rFonts w:asciiTheme="minorHAnsi" w:hAnsiTheme="minorHAnsi" w:cstheme="minorHAnsi"/>
          <w:color w:val="000000"/>
          <w:sz w:val="22"/>
          <w:szCs w:val="22"/>
        </w:rPr>
        <w:t>–</w:t>
      </w:r>
      <w:r w:rsidR="006E69B0" w:rsidRPr="005E54D6">
        <w:rPr>
          <w:rStyle w:val="normaltextrun"/>
          <w:rFonts w:asciiTheme="minorHAnsi" w:hAnsiTheme="minorHAnsi" w:cstheme="minorHAnsi"/>
          <w:color w:val="000000"/>
          <w:sz w:val="22"/>
          <w:szCs w:val="22"/>
        </w:rPr>
        <w:t xml:space="preserve"> </w:t>
      </w:r>
      <w:r w:rsidR="00F62405" w:rsidRPr="004A6AA1">
        <w:rPr>
          <w:rStyle w:val="normaltextrun"/>
          <w:rFonts w:asciiTheme="minorHAnsi" w:hAnsiTheme="minorHAnsi" w:cstheme="minorHAnsi"/>
          <w:sz w:val="22"/>
          <w:szCs w:val="22"/>
        </w:rPr>
        <w:t xml:space="preserve">A </w:t>
      </w:r>
      <w:r w:rsidR="006E69B0" w:rsidRPr="004A6AA1">
        <w:rPr>
          <w:rStyle w:val="normaltextrun"/>
          <w:rFonts w:asciiTheme="minorHAnsi" w:hAnsiTheme="minorHAnsi" w:cstheme="minorHAnsi"/>
          <w:sz w:val="22"/>
          <w:szCs w:val="22"/>
        </w:rPr>
        <w:t>Comissão</w:t>
      </w:r>
      <w:r w:rsidR="00F62405" w:rsidRPr="004A6AA1">
        <w:rPr>
          <w:rStyle w:val="normaltextrun"/>
          <w:rFonts w:asciiTheme="minorHAnsi" w:hAnsiTheme="minorHAnsi" w:cstheme="minorHAnsi"/>
          <w:sz w:val="22"/>
          <w:szCs w:val="22"/>
        </w:rPr>
        <w:t xml:space="preserve"> de Contratação</w:t>
      </w:r>
      <w:r w:rsidR="006E69B0" w:rsidRPr="004A6AA1">
        <w:rPr>
          <w:rStyle w:val="normaltextrun"/>
          <w:rFonts w:asciiTheme="minorHAnsi" w:hAnsiTheme="minorHAnsi" w:cstheme="minorHAnsi"/>
          <w:sz w:val="22"/>
          <w:szCs w:val="22"/>
        </w:rPr>
        <w:t xml:space="preserve"> solicitará ao licitante mais bem classificado que, </w:t>
      </w:r>
      <w:r w:rsidR="006E69B0" w:rsidRPr="004A6AA1">
        <w:rPr>
          <w:rStyle w:val="normaltextrun"/>
          <w:rFonts w:asciiTheme="minorHAnsi" w:hAnsiTheme="minorHAnsi" w:cstheme="minorHAnsi"/>
          <w:b/>
          <w:sz w:val="22"/>
          <w:szCs w:val="22"/>
        </w:rPr>
        <w:t>no prazo de 2 (duas) horas</w:t>
      </w:r>
      <w:r w:rsidR="006E69B0" w:rsidRPr="004A6AA1">
        <w:rPr>
          <w:rStyle w:val="normaltextrun"/>
          <w:rFonts w:asciiTheme="minorHAnsi" w:hAnsiTheme="minorHAnsi" w:cstheme="minorHAnsi"/>
          <w:sz w:val="22"/>
          <w:szCs w:val="22"/>
        </w:rPr>
        <w:t xml:space="preserve">, envie </w:t>
      </w:r>
      <w:r w:rsidR="006E69B0" w:rsidRPr="005E54D6">
        <w:rPr>
          <w:rStyle w:val="normaltextrun"/>
          <w:rFonts w:asciiTheme="minorHAnsi" w:hAnsiTheme="minorHAnsi" w:cstheme="minorHAnsi"/>
          <w:color w:val="000000"/>
          <w:sz w:val="22"/>
          <w:szCs w:val="22"/>
        </w:rPr>
        <w:t xml:space="preserve">a proposta adequada ao último lance ofertado após a negociação realizada, </w:t>
      </w:r>
      <w:r w:rsidRPr="004A6AA1">
        <w:rPr>
          <w:rStyle w:val="normaltextrun"/>
          <w:rFonts w:asciiTheme="minorHAnsi" w:hAnsiTheme="minorHAnsi" w:cstheme="minorHAnsi"/>
          <w:color w:val="FF0000"/>
          <w:sz w:val="22"/>
          <w:szCs w:val="22"/>
        </w:rPr>
        <w:t>de acordo com o subitem 7.1,</w:t>
      </w:r>
      <w:r>
        <w:rPr>
          <w:rStyle w:val="normaltextrun"/>
          <w:rFonts w:asciiTheme="minorHAnsi" w:hAnsiTheme="minorHAnsi" w:cstheme="minorHAnsi"/>
          <w:color w:val="000000"/>
          <w:sz w:val="22"/>
          <w:szCs w:val="22"/>
        </w:rPr>
        <w:t xml:space="preserve"> </w:t>
      </w:r>
      <w:r w:rsidR="006E69B0" w:rsidRPr="005E54D6">
        <w:rPr>
          <w:rStyle w:val="normaltextrun"/>
          <w:rFonts w:asciiTheme="minorHAnsi" w:hAnsiTheme="minorHAnsi" w:cstheme="minorHAnsi"/>
          <w:color w:val="000000"/>
          <w:sz w:val="22"/>
          <w:szCs w:val="22"/>
        </w:rPr>
        <w:t>acompanhada, se for o caso, dos documentos complementares, quando necessários à confirmação daqueles exigidos neste Edital e já apresentados. </w:t>
      </w:r>
      <w:r w:rsidR="006E69B0" w:rsidRPr="005E54D6">
        <w:rPr>
          <w:rStyle w:val="eop"/>
          <w:rFonts w:asciiTheme="minorHAnsi" w:hAnsiTheme="minorHAnsi" w:cstheme="minorHAnsi"/>
          <w:color w:val="000000"/>
          <w:sz w:val="22"/>
          <w:szCs w:val="22"/>
        </w:rPr>
        <w:t> </w:t>
      </w:r>
    </w:p>
    <w:p w14:paraId="491B7C20" w14:textId="0CD80B45" w:rsidR="006E69B0" w:rsidRPr="005E54D6" w:rsidRDefault="00366FA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8.20.5</w:t>
      </w:r>
      <w:r w:rsidR="00F62405">
        <w:rPr>
          <w:rStyle w:val="normaltextrun"/>
          <w:rFonts w:asciiTheme="minorHAnsi" w:hAnsiTheme="minorHAnsi" w:cstheme="minorHAnsi"/>
          <w:color w:val="000000"/>
          <w:sz w:val="22"/>
          <w:szCs w:val="22"/>
        </w:rPr>
        <w:t xml:space="preserve"> - É facultado a </w:t>
      </w:r>
      <w:r w:rsidR="006E69B0" w:rsidRPr="005E54D6">
        <w:rPr>
          <w:rStyle w:val="normaltextrun"/>
          <w:rFonts w:asciiTheme="minorHAnsi" w:hAnsiTheme="minorHAnsi" w:cstheme="minorHAnsi"/>
          <w:color w:val="000000"/>
          <w:sz w:val="22"/>
          <w:szCs w:val="22"/>
        </w:rPr>
        <w:t>Comissão</w:t>
      </w:r>
      <w:r w:rsidR="00F62405">
        <w:rPr>
          <w:rStyle w:val="normaltextrun"/>
          <w:rFonts w:asciiTheme="minorHAnsi" w:hAnsiTheme="minorHAnsi" w:cstheme="minorHAnsi"/>
          <w:color w:val="000000"/>
          <w:sz w:val="22"/>
          <w:szCs w:val="22"/>
        </w:rPr>
        <w:t xml:space="preserve"> de Contratação</w:t>
      </w:r>
      <w:r w:rsidR="006E69B0" w:rsidRPr="005E54D6">
        <w:rPr>
          <w:rStyle w:val="normaltextrun"/>
          <w:rFonts w:asciiTheme="minorHAnsi" w:hAnsiTheme="minorHAnsi" w:cstheme="minorHAnsi"/>
          <w:color w:val="000000"/>
          <w:sz w:val="22"/>
          <w:szCs w:val="22"/>
        </w:rPr>
        <w:t xml:space="preserve"> prorrogar o prazo estabelecido, a partir de solicitação fundamentada feita no chat pelo licitante, antes de findo o prazo. </w:t>
      </w:r>
      <w:r w:rsidR="006E69B0" w:rsidRPr="005E54D6">
        <w:rPr>
          <w:rStyle w:val="eop"/>
          <w:rFonts w:asciiTheme="minorHAnsi" w:hAnsiTheme="minorHAnsi" w:cstheme="minorHAnsi"/>
          <w:color w:val="000000"/>
          <w:sz w:val="22"/>
          <w:szCs w:val="22"/>
        </w:rPr>
        <w:t> </w:t>
      </w:r>
    </w:p>
    <w:p w14:paraId="3E75B775" w14:textId="58725C2B" w:rsidR="006E69B0" w:rsidRPr="005E54D6" w:rsidRDefault="00366FAB" w:rsidP="005E54D6">
      <w:pPr>
        <w:pStyle w:val="paragraph"/>
        <w:spacing w:before="0" w:beforeAutospacing="0" w:after="240" w:afterAutospacing="0" w:line="276" w:lineRule="auto"/>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8.21</w:t>
      </w:r>
      <w:r w:rsidR="006E69B0" w:rsidRPr="005E54D6">
        <w:rPr>
          <w:rStyle w:val="normaltextrun"/>
          <w:rFonts w:asciiTheme="minorHAnsi" w:hAnsiTheme="minorHAnsi" w:cstheme="minorHAnsi"/>
          <w:color w:val="000000"/>
          <w:sz w:val="22"/>
          <w:szCs w:val="22"/>
        </w:rPr>
        <w:t xml:space="preserve"> - Após a negociação do</w:t>
      </w:r>
      <w:r w:rsidR="00F62405">
        <w:rPr>
          <w:rStyle w:val="normaltextrun"/>
          <w:rFonts w:asciiTheme="minorHAnsi" w:hAnsiTheme="minorHAnsi" w:cstheme="minorHAnsi"/>
          <w:color w:val="000000"/>
          <w:sz w:val="22"/>
          <w:szCs w:val="22"/>
        </w:rPr>
        <w:t xml:space="preserve"> preço, a </w:t>
      </w:r>
      <w:r w:rsidR="006E69B0" w:rsidRPr="005E54D6">
        <w:rPr>
          <w:rStyle w:val="normaltextrun"/>
          <w:rFonts w:asciiTheme="minorHAnsi" w:hAnsiTheme="minorHAnsi" w:cstheme="minorHAnsi"/>
          <w:color w:val="000000"/>
          <w:sz w:val="22"/>
          <w:szCs w:val="22"/>
        </w:rPr>
        <w:t>Comissão</w:t>
      </w:r>
      <w:r w:rsidR="00F62405">
        <w:rPr>
          <w:rStyle w:val="normaltextrun"/>
          <w:rFonts w:asciiTheme="minorHAnsi" w:hAnsiTheme="minorHAnsi" w:cstheme="minorHAnsi"/>
          <w:color w:val="000000"/>
          <w:sz w:val="22"/>
          <w:szCs w:val="22"/>
        </w:rPr>
        <w:t xml:space="preserve"> de Contratação</w:t>
      </w:r>
      <w:r w:rsidR="006E69B0" w:rsidRPr="005E54D6">
        <w:rPr>
          <w:rStyle w:val="normaltextrun"/>
          <w:rFonts w:asciiTheme="minorHAnsi" w:hAnsiTheme="minorHAnsi" w:cstheme="minorHAnsi"/>
          <w:color w:val="000000"/>
          <w:sz w:val="22"/>
          <w:szCs w:val="22"/>
        </w:rPr>
        <w:t xml:space="preserve"> iniciará a fase de aceitação e julgamento da proposta. </w:t>
      </w:r>
      <w:r w:rsidR="006E69B0" w:rsidRPr="005E54D6">
        <w:rPr>
          <w:rStyle w:val="eop"/>
          <w:rFonts w:asciiTheme="minorHAnsi" w:hAnsiTheme="minorHAnsi" w:cstheme="minorHAnsi"/>
          <w:color w:val="000000"/>
          <w:sz w:val="22"/>
          <w:szCs w:val="22"/>
        </w:rPr>
        <w:t> </w:t>
      </w:r>
    </w:p>
    <w:p w14:paraId="443A86BF" w14:textId="27E1EEC0" w:rsidR="006442C6" w:rsidRDefault="002E405F" w:rsidP="003872AA">
      <w:pPr>
        <w:pStyle w:val="Ttulo1"/>
      </w:pPr>
      <w:bookmarkStart w:id="10" w:name="_Toc156925799"/>
      <w:r>
        <w:t xml:space="preserve">9 - DA </w:t>
      </w:r>
      <w:r w:rsidR="000E6237">
        <w:t>FASE DE JULGAMENTO</w:t>
      </w:r>
      <w:bookmarkEnd w:id="10"/>
    </w:p>
    <w:p w14:paraId="548FE231" w14:textId="77777777" w:rsidR="005E54D6" w:rsidRDefault="005E54D6" w:rsidP="006E69B0">
      <w:pPr>
        <w:widowControl/>
        <w:autoSpaceDE/>
        <w:autoSpaceDN/>
        <w:adjustRightInd/>
        <w:jc w:val="both"/>
        <w:textAlignment w:val="baseline"/>
        <w:rPr>
          <w:rFonts w:ascii="Calibri" w:eastAsia="Times New Roman" w:hAnsi="Calibri" w:cs="Calibri"/>
          <w:color w:val="000000"/>
          <w:sz w:val="22"/>
          <w:szCs w:val="22"/>
        </w:rPr>
      </w:pPr>
    </w:p>
    <w:p w14:paraId="5F8F824E" w14:textId="28039465" w:rsidR="00B4641B" w:rsidRPr="00B4641B" w:rsidRDefault="00B4641B" w:rsidP="00B4641B">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r w:rsidRPr="00B4641B">
        <w:rPr>
          <w:rFonts w:asciiTheme="minorHAnsi" w:eastAsia="Times New Roman" w:hAnsiTheme="minorHAnsi" w:cstheme="minorHAnsi"/>
          <w:color w:val="0070C0"/>
          <w:sz w:val="22"/>
          <w:szCs w:val="22"/>
        </w:rPr>
        <w:t>Nota explicativa: Conferir remissão</w:t>
      </w:r>
      <w:r>
        <w:rPr>
          <w:rFonts w:asciiTheme="minorHAnsi" w:eastAsia="Times New Roman" w:hAnsiTheme="minorHAnsi" w:cstheme="minorHAnsi"/>
          <w:color w:val="0070C0"/>
          <w:sz w:val="22"/>
          <w:szCs w:val="22"/>
        </w:rPr>
        <w:t xml:space="preserve"> do item abaixo.</w:t>
      </w:r>
    </w:p>
    <w:p w14:paraId="0F61E6FB" w14:textId="5E370DB2"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9.1 - Encerrada a etapa de negociação, </w:t>
      </w:r>
      <w:r w:rsidR="00F62405">
        <w:rPr>
          <w:rFonts w:asciiTheme="minorHAnsi" w:eastAsia="Times New Roman" w:hAnsiTheme="minorHAnsi" w:cstheme="minorHAnsi"/>
          <w:color w:val="000000"/>
          <w:sz w:val="22"/>
          <w:szCs w:val="22"/>
        </w:rPr>
        <w:t xml:space="preserve">a </w:t>
      </w:r>
      <w:r w:rsidRPr="005E54D6">
        <w:rPr>
          <w:rFonts w:asciiTheme="minorHAnsi" w:eastAsia="Times New Roman" w:hAnsiTheme="minorHAnsi" w:cstheme="minorHAnsi"/>
          <w:color w:val="000000"/>
          <w:sz w:val="22"/>
          <w:szCs w:val="22"/>
        </w:rPr>
        <w:t>Comissão</w:t>
      </w:r>
      <w:r w:rsidR="00F62405">
        <w:rPr>
          <w:rFonts w:asciiTheme="minorHAnsi" w:eastAsia="Times New Roman" w:hAnsiTheme="minorHAnsi" w:cstheme="minorHAnsi"/>
          <w:color w:val="000000"/>
          <w:sz w:val="22"/>
          <w:szCs w:val="22"/>
        </w:rPr>
        <w:t xml:space="preserve"> de Contratação</w:t>
      </w:r>
      <w:r w:rsidRPr="005E54D6">
        <w:rPr>
          <w:rFonts w:asciiTheme="minorHAnsi" w:eastAsia="Times New Roman" w:hAnsiTheme="minorHAnsi" w:cstheme="minorHAnsi"/>
          <w:color w:val="000000"/>
          <w:sz w:val="22"/>
          <w:szCs w:val="22"/>
        </w:rPr>
        <w:t xml:space="preserve"> verificará se o licitante provisoriamente classificado em primeiro lugar atende às condições de participação no certame, conforme previsto </w:t>
      </w:r>
      <w:r w:rsidRPr="00B4641B">
        <w:rPr>
          <w:rFonts w:asciiTheme="minorHAnsi" w:eastAsia="Times New Roman" w:hAnsiTheme="minorHAnsi" w:cstheme="minorHAnsi"/>
          <w:sz w:val="22"/>
          <w:szCs w:val="22"/>
        </w:rPr>
        <w:t xml:space="preserve">no </w:t>
      </w:r>
      <w:hyperlink r:id="rId29" w:anchor="art14" w:tgtFrame="_blank" w:history="1">
        <w:r w:rsidRPr="00B4641B">
          <w:rPr>
            <w:rFonts w:asciiTheme="minorHAnsi" w:eastAsia="Times New Roman" w:hAnsiTheme="minorHAnsi" w:cstheme="minorHAnsi"/>
            <w:sz w:val="22"/>
            <w:szCs w:val="22"/>
            <w:u w:val="single"/>
          </w:rPr>
          <w:t>art. 14 da Lei nº 14.133/2021</w:t>
        </w:r>
      </w:hyperlink>
      <w:r w:rsidRPr="005E54D6">
        <w:rPr>
          <w:rFonts w:asciiTheme="minorHAnsi" w:eastAsia="Times New Roman" w:hAnsiTheme="minorHAnsi" w:cstheme="minorHAnsi"/>
          <w:color w:val="000000"/>
          <w:sz w:val="22"/>
          <w:szCs w:val="22"/>
        </w:rPr>
        <w:t xml:space="preserve">, </w:t>
      </w:r>
      <w:r w:rsidR="00B4641B">
        <w:rPr>
          <w:rFonts w:asciiTheme="minorHAnsi" w:eastAsia="Times New Roman" w:hAnsiTheme="minorHAnsi" w:cstheme="minorHAnsi"/>
          <w:color w:val="000000"/>
          <w:sz w:val="22"/>
          <w:szCs w:val="22"/>
        </w:rPr>
        <w:t xml:space="preserve">legislação correlata e no </w:t>
      </w:r>
      <w:r w:rsidR="00B4641B" w:rsidRPr="00B4641B">
        <w:rPr>
          <w:rFonts w:asciiTheme="minorHAnsi" w:eastAsia="Times New Roman" w:hAnsiTheme="minorHAnsi" w:cstheme="minorHAnsi"/>
          <w:color w:val="FF0000"/>
          <w:sz w:val="22"/>
          <w:szCs w:val="22"/>
        </w:rPr>
        <w:t>item 5.5</w:t>
      </w:r>
      <w:r w:rsidRPr="00B4641B">
        <w:rPr>
          <w:rFonts w:asciiTheme="minorHAnsi" w:eastAsia="Times New Roman" w:hAnsiTheme="minorHAnsi" w:cstheme="minorHAnsi"/>
          <w:color w:val="FF0000"/>
          <w:sz w:val="22"/>
          <w:szCs w:val="22"/>
        </w:rPr>
        <w:t xml:space="preserve"> </w:t>
      </w:r>
      <w:r w:rsidRPr="005E54D6">
        <w:rPr>
          <w:rFonts w:asciiTheme="minorHAnsi" w:eastAsia="Times New Roman" w:hAnsiTheme="minorHAnsi" w:cstheme="minorHAnsi"/>
          <w:color w:val="000000"/>
          <w:sz w:val="22"/>
          <w:szCs w:val="22"/>
        </w:rPr>
        <w:t>do edital, especialmente quanto à existência de sanção que impeça a participação no certame ou a futura contratação, mediante a consulta aos seguintes cadastros: </w:t>
      </w:r>
    </w:p>
    <w:p w14:paraId="39E6EB9F" w14:textId="7C8171E6" w:rsidR="006E69B0" w:rsidRPr="005E54D6" w:rsidRDefault="00B4641B"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w:t>
      </w:r>
      <w:r w:rsidR="006E69B0" w:rsidRPr="005E54D6">
        <w:rPr>
          <w:rFonts w:asciiTheme="minorHAnsi" w:eastAsia="Times New Roman" w:hAnsiTheme="minorHAnsi" w:cstheme="minorHAnsi"/>
          <w:color w:val="000000"/>
          <w:sz w:val="22"/>
          <w:szCs w:val="22"/>
        </w:rPr>
        <w:t xml:space="preserve"> SICAF;   </w:t>
      </w:r>
    </w:p>
    <w:p w14:paraId="6AEA14B1" w14:textId="5C1B1DEC" w:rsidR="006E69B0" w:rsidRPr="005E54D6" w:rsidRDefault="00B4641B"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b) </w:t>
      </w:r>
      <w:r w:rsidR="006E69B0" w:rsidRPr="005E54D6">
        <w:rPr>
          <w:rFonts w:asciiTheme="minorHAnsi" w:eastAsia="Times New Roman" w:hAnsiTheme="minorHAnsi" w:cstheme="minorHAnsi"/>
          <w:color w:val="000000"/>
          <w:sz w:val="22"/>
          <w:szCs w:val="22"/>
        </w:rPr>
        <w:t>Cadastro Nacional de Empresas Inidôneas e Suspensas - CEIS, mantido pela Controladoria-Geral da União (</w:t>
      </w:r>
      <w:hyperlink r:id="rId30" w:tgtFrame="_blank" w:history="1">
        <w:r w:rsidR="006E69B0" w:rsidRPr="005E54D6">
          <w:rPr>
            <w:rFonts w:asciiTheme="minorHAnsi" w:eastAsia="Times New Roman" w:hAnsiTheme="minorHAnsi" w:cstheme="minorHAnsi"/>
            <w:color w:val="983738"/>
            <w:sz w:val="22"/>
            <w:szCs w:val="22"/>
            <w:u w:val="single"/>
          </w:rPr>
          <w:t>https://www.portaltransparencia.gov.br/sancoes/ceis</w:t>
        </w:r>
      </w:hyperlink>
      <w:r w:rsidR="006E69B0" w:rsidRPr="005E54D6">
        <w:rPr>
          <w:rFonts w:asciiTheme="minorHAnsi" w:eastAsia="Times New Roman" w:hAnsiTheme="minorHAnsi" w:cstheme="minorHAnsi"/>
          <w:color w:val="000000"/>
          <w:sz w:val="22"/>
          <w:szCs w:val="22"/>
        </w:rPr>
        <w:t>); e  </w:t>
      </w:r>
    </w:p>
    <w:p w14:paraId="3128B3A7" w14:textId="48CEA889" w:rsidR="006E69B0" w:rsidRDefault="00B4641B"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w:t>
      </w:r>
      <w:r w:rsidR="006E69B0" w:rsidRPr="005E54D6">
        <w:rPr>
          <w:rFonts w:asciiTheme="minorHAnsi" w:eastAsia="Times New Roman" w:hAnsiTheme="minorHAnsi" w:cstheme="minorHAnsi"/>
          <w:color w:val="000000"/>
          <w:sz w:val="22"/>
          <w:szCs w:val="22"/>
        </w:rPr>
        <w:t xml:space="preserve"> Cadastro Nacional de Empresas Punidas – CNEP, mantido pela Controladoria-Geral da União (</w:t>
      </w:r>
      <w:hyperlink r:id="rId31" w:tgtFrame="_blank" w:history="1">
        <w:r w:rsidR="006E69B0" w:rsidRPr="005E54D6">
          <w:rPr>
            <w:rFonts w:asciiTheme="minorHAnsi" w:eastAsia="Times New Roman" w:hAnsiTheme="minorHAnsi" w:cstheme="minorHAnsi"/>
            <w:color w:val="983738"/>
            <w:sz w:val="22"/>
            <w:szCs w:val="22"/>
            <w:u w:val="single"/>
          </w:rPr>
          <w:t>https://www.portaltransparencia.gov.br/sancoes/cnep</w:t>
        </w:r>
      </w:hyperlink>
      <w:r w:rsidR="006E69B0" w:rsidRPr="005E54D6">
        <w:rPr>
          <w:rFonts w:asciiTheme="minorHAnsi" w:eastAsia="Times New Roman" w:hAnsiTheme="minorHAnsi" w:cstheme="minorHAnsi"/>
          <w:color w:val="000000"/>
          <w:sz w:val="22"/>
          <w:szCs w:val="22"/>
        </w:rPr>
        <w:t>). </w:t>
      </w:r>
    </w:p>
    <w:p w14:paraId="5BE34D76" w14:textId="4F484E1C" w:rsidR="00473168" w:rsidRPr="00473168" w:rsidRDefault="00473168"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473168">
        <w:rPr>
          <w:rFonts w:asciiTheme="minorHAnsi" w:eastAsia="Times New Roman" w:hAnsiTheme="minorHAnsi" w:cstheme="minorHAnsi"/>
          <w:color w:val="000000"/>
          <w:sz w:val="22"/>
          <w:szCs w:val="22"/>
        </w:rPr>
        <w:t>d) Cadastro Nacional de Condenações Cíveis por Ato de Improbidade Administrativa e Inelegibilidade do CNJ (CNAI).</w:t>
      </w:r>
    </w:p>
    <w:p w14:paraId="23E958A6" w14:textId="6D740481" w:rsidR="00473168" w:rsidRPr="00473168" w:rsidRDefault="00473168"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473168">
        <w:rPr>
          <w:rFonts w:asciiTheme="minorHAnsi" w:eastAsia="Times New Roman" w:hAnsiTheme="minorHAnsi" w:cstheme="minorHAnsi"/>
          <w:color w:val="000000"/>
          <w:sz w:val="22"/>
          <w:szCs w:val="22"/>
        </w:rPr>
        <w:t>e) Cadastro de Empresas Sancionadas do Tribunal (CES);</w:t>
      </w:r>
    </w:p>
    <w:p w14:paraId="22392F6E" w14:textId="79E6A976" w:rsidR="00473168" w:rsidRPr="00473168" w:rsidRDefault="00473168"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473168">
        <w:rPr>
          <w:rFonts w:asciiTheme="minorHAnsi" w:eastAsia="Times New Roman" w:hAnsiTheme="minorHAnsi" w:cstheme="minorHAnsi"/>
          <w:color w:val="000000"/>
          <w:sz w:val="22"/>
          <w:szCs w:val="22"/>
        </w:rPr>
        <w:t>f) as opções de os encargos sociais foram calculadas com ou sem desoneração;</w:t>
      </w:r>
    </w:p>
    <w:p w14:paraId="605D3D89" w14:textId="7CCF3E21" w:rsidR="00B4641B" w:rsidRPr="005E54D6" w:rsidRDefault="00473168"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473168">
        <w:rPr>
          <w:rFonts w:asciiTheme="minorHAnsi" w:eastAsia="Times New Roman" w:hAnsiTheme="minorHAnsi" w:cstheme="minorHAnsi"/>
          <w:color w:val="000000"/>
          <w:sz w:val="22"/>
          <w:szCs w:val="22"/>
        </w:rPr>
        <w:t>g) Prazo de validade da proposta não inferior a 90 (noventa) dias.</w:t>
      </w:r>
    </w:p>
    <w:p w14:paraId="0180D022" w14:textId="5AAF66B2"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9.2 - A consulta aos cadastros será realizada em nome da empresa licitante e também de seu sócio majoritário, por força da vedação de que trata </w:t>
      </w:r>
      <w:r w:rsidRPr="00473168">
        <w:rPr>
          <w:rFonts w:asciiTheme="minorHAnsi" w:eastAsia="Times New Roman" w:hAnsiTheme="minorHAnsi" w:cstheme="minorHAnsi"/>
          <w:sz w:val="22"/>
          <w:szCs w:val="22"/>
        </w:rPr>
        <w:t xml:space="preserve">o </w:t>
      </w:r>
      <w:hyperlink r:id="rId32" w:anchor=":~:text=%C3%A0s%20seguintes%20comina%C3%A7%C3%B5es%3A-,Art.,n%C2%BA%2012.120%2C%20de%202009)." w:tgtFrame="_blank" w:history="1">
        <w:r w:rsidRPr="00473168">
          <w:rPr>
            <w:rFonts w:asciiTheme="minorHAnsi" w:eastAsia="Times New Roman" w:hAnsiTheme="minorHAnsi" w:cstheme="minorHAnsi"/>
            <w:sz w:val="22"/>
            <w:szCs w:val="22"/>
            <w:u w:val="single"/>
          </w:rPr>
          <w:t>artigo 12 da Lei n° 8.429, de 1992</w:t>
        </w:r>
      </w:hyperlink>
      <w:r w:rsidRPr="00473168">
        <w:rPr>
          <w:rFonts w:asciiTheme="minorHAnsi" w:eastAsia="Times New Roman" w:hAnsiTheme="minorHAnsi" w:cstheme="minorHAnsi"/>
          <w:sz w:val="22"/>
          <w:szCs w:val="22"/>
        </w:rPr>
        <w:t>. </w:t>
      </w:r>
    </w:p>
    <w:p w14:paraId="45BD6040" w14:textId="34AF1AA1"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9.3 - Caso conste na Consulta de Situação do licitante a existência de Ocorrências Imp</w:t>
      </w:r>
      <w:r w:rsidR="00F62405">
        <w:rPr>
          <w:rFonts w:asciiTheme="minorHAnsi" w:eastAsia="Times New Roman" w:hAnsiTheme="minorHAnsi" w:cstheme="minorHAnsi"/>
          <w:color w:val="000000"/>
          <w:sz w:val="22"/>
          <w:szCs w:val="22"/>
        </w:rPr>
        <w:t xml:space="preserve">editivas Indiretas, a </w:t>
      </w:r>
      <w:r w:rsidRPr="005E54D6">
        <w:rPr>
          <w:rFonts w:asciiTheme="minorHAnsi" w:eastAsia="Times New Roman" w:hAnsiTheme="minorHAnsi" w:cstheme="minorHAnsi"/>
          <w:color w:val="000000"/>
          <w:sz w:val="22"/>
          <w:szCs w:val="22"/>
        </w:rPr>
        <w:t>Comissão</w:t>
      </w:r>
      <w:r w:rsidR="00F62405">
        <w:rPr>
          <w:rFonts w:asciiTheme="minorHAnsi" w:eastAsia="Times New Roman" w:hAnsiTheme="minorHAnsi" w:cstheme="minorHAnsi"/>
          <w:color w:val="000000"/>
          <w:sz w:val="22"/>
          <w:szCs w:val="22"/>
        </w:rPr>
        <w:t xml:space="preserve"> de Contratação</w:t>
      </w:r>
      <w:r w:rsidRPr="005E54D6">
        <w:rPr>
          <w:rFonts w:asciiTheme="minorHAnsi" w:eastAsia="Times New Roman" w:hAnsiTheme="minorHAnsi" w:cstheme="minorHAnsi"/>
          <w:color w:val="000000"/>
          <w:sz w:val="22"/>
          <w:szCs w:val="22"/>
        </w:rPr>
        <w:t xml:space="preserve"> diligenciará para verificar se houve fraude por parte das </w:t>
      </w:r>
      <w:r w:rsidRPr="00473168">
        <w:rPr>
          <w:rFonts w:asciiTheme="minorHAnsi" w:eastAsia="Times New Roman" w:hAnsiTheme="minorHAnsi" w:cstheme="minorHAnsi"/>
          <w:sz w:val="22"/>
          <w:szCs w:val="22"/>
        </w:rPr>
        <w:t>empresas apontadas no Relatório de Ocorrências Impeditivas Indiretas. (</w:t>
      </w:r>
      <w:hyperlink r:id="rId33" w:anchor="art29" w:tgtFrame="_blank" w:history="1">
        <w:r w:rsidRPr="00473168">
          <w:rPr>
            <w:rFonts w:asciiTheme="minorHAnsi" w:eastAsia="Times New Roman" w:hAnsiTheme="minorHAnsi" w:cstheme="minorHAnsi"/>
            <w:sz w:val="22"/>
            <w:szCs w:val="22"/>
            <w:u w:val="single"/>
          </w:rPr>
          <w:t xml:space="preserve">IN nº 3/2018, art. 29, </w:t>
        </w:r>
        <w:r w:rsidRPr="00473168">
          <w:rPr>
            <w:rFonts w:asciiTheme="minorHAnsi" w:eastAsia="Times New Roman" w:hAnsiTheme="minorHAnsi" w:cstheme="minorHAnsi"/>
            <w:i/>
            <w:iCs/>
            <w:sz w:val="22"/>
            <w:szCs w:val="22"/>
            <w:u w:val="single"/>
          </w:rPr>
          <w:t>caput</w:t>
        </w:r>
      </w:hyperlink>
      <w:r w:rsidRPr="00473168">
        <w:rPr>
          <w:rFonts w:asciiTheme="minorHAnsi" w:eastAsia="Times New Roman" w:hAnsiTheme="minorHAnsi" w:cstheme="minorHAnsi"/>
          <w:sz w:val="22"/>
          <w:szCs w:val="22"/>
        </w:rPr>
        <w:t>) </w:t>
      </w:r>
    </w:p>
    <w:p w14:paraId="0D223E10" w14:textId="08F6B88C"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9.3.1 - A tentativa de burla será verificada por meio dos vínculos societários, linhas de fornecimento similares, dentre </w:t>
      </w:r>
      <w:r w:rsidRPr="00473168">
        <w:rPr>
          <w:rFonts w:asciiTheme="minorHAnsi" w:eastAsia="Times New Roman" w:hAnsiTheme="minorHAnsi" w:cstheme="minorHAnsi"/>
          <w:sz w:val="22"/>
          <w:szCs w:val="22"/>
        </w:rPr>
        <w:t>outros. (</w:t>
      </w:r>
      <w:hyperlink r:id="rId34" w:tgtFrame="_blank" w:history="1">
        <w:r w:rsidRPr="00473168">
          <w:rPr>
            <w:rFonts w:asciiTheme="minorHAnsi" w:eastAsia="Times New Roman" w:hAnsiTheme="minorHAnsi" w:cstheme="minorHAnsi"/>
            <w:sz w:val="22"/>
            <w:szCs w:val="22"/>
            <w:u w:val="single"/>
          </w:rPr>
          <w:t>IN nº 3/2018, art. 29, §1º</w:t>
        </w:r>
      </w:hyperlink>
      <w:r w:rsidRPr="00473168">
        <w:rPr>
          <w:rFonts w:asciiTheme="minorHAnsi" w:eastAsia="Times New Roman" w:hAnsiTheme="minorHAnsi" w:cstheme="minorHAnsi"/>
          <w:sz w:val="22"/>
          <w:szCs w:val="22"/>
        </w:rPr>
        <w:t>). </w:t>
      </w:r>
    </w:p>
    <w:p w14:paraId="75B39D56" w14:textId="6469815F"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9.3.2 - O licitante será convocado para manifestação previamente a uma eventual desclassificação. </w:t>
      </w:r>
      <w:r w:rsidRPr="00473168">
        <w:rPr>
          <w:rFonts w:asciiTheme="minorHAnsi" w:eastAsia="Times New Roman" w:hAnsiTheme="minorHAnsi" w:cstheme="minorHAnsi"/>
          <w:sz w:val="22"/>
          <w:szCs w:val="22"/>
        </w:rPr>
        <w:t>(</w:t>
      </w:r>
      <w:hyperlink r:id="rId35" w:tgtFrame="_blank" w:history="1">
        <w:r w:rsidRPr="00473168">
          <w:rPr>
            <w:rFonts w:asciiTheme="minorHAnsi" w:eastAsia="Times New Roman" w:hAnsiTheme="minorHAnsi" w:cstheme="minorHAnsi"/>
            <w:sz w:val="22"/>
            <w:szCs w:val="22"/>
            <w:u w:val="single"/>
          </w:rPr>
          <w:t>IN nº 3/2018, art. 29, §2º</w:t>
        </w:r>
      </w:hyperlink>
      <w:r w:rsidRPr="00473168">
        <w:rPr>
          <w:rFonts w:asciiTheme="minorHAnsi" w:eastAsia="Times New Roman" w:hAnsiTheme="minorHAnsi" w:cstheme="minorHAnsi"/>
          <w:sz w:val="22"/>
          <w:szCs w:val="22"/>
        </w:rPr>
        <w:t>). </w:t>
      </w:r>
    </w:p>
    <w:p w14:paraId="06A7EEEC" w14:textId="06986A7D" w:rsidR="006E69B0" w:rsidRDefault="00473168"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9.4</w:t>
      </w:r>
      <w:r w:rsidR="006E69B0" w:rsidRPr="005E54D6">
        <w:rPr>
          <w:rFonts w:asciiTheme="minorHAnsi" w:eastAsia="Times New Roman" w:hAnsiTheme="minorHAnsi" w:cstheme="minorHAnsi"/>
          <w:color w:val="000000"/>
          <w:sz w:val="22"/>
          <w:szCs w:val="22"/>
        </w:rPr>
        <w:t xml:space="preserve"> - Constatada a existência de sanção, o licitante será reputado inabilitado, por falta de condição de participação. </w:t>
      </w:r>
    </w:p>
    <w:p w14:paraId="2039E08E" w14:textId="21D25808" w:rsidR="00473168" w:rsidRPr="00473168" w:rsidRDefault="00473168" w:rsidP="00473168">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r w:rsidRPr="00473168">
        <w:rPr>
          <w:rFonts w:asciiTheme="minorHAnsi" w:eastAsia="Times New Roman" w:hAnsiTheme="minorHAnsi" w:cstheme="minorHAnsi"/>
          <w:color w:val="0070C0"/>
          <w:sz w:val="22"/>
          <w:szCs w:val="22"/>
        </w:rPr>
        <w:t>Nota explicativa: Verificar remissões do item abaixo.</w:t>
      </w:r>
    </w:p>
    <w:p w14:paraId="635F02C6" w14:textId="43334585"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9.5 - Caso o licitante provisoriamente classificado em primeiro lugar tenha se utilizado de algum tratamento favorecido às M</w:t>
      </w:r>
      <w:r w:rsidR="00F62405">
        <w:rPr>
          <w:rFonts w:asciiTheme="minorHAnsi" w:eastAsia="Times New Roman" w:hAnsiTheme="minorHAnsi" w:cstheme="minorHAnsi"/>
          <w:color w:val="000000"/>
          <w:sz w:val="22"/>
          <w:szCs w:val="22"/>
        </w:rPr>
        <w:t xml:space="preserve">E/EPPs, a </w:t>
      </w:r>
      <w:r w:rsidRPr="005E54D6">
        <w:rPr>
          <w:rFonts w:asciiTheme="minorHAnsi" w:eastAsia="Times New Roman" w:hAnsiTheme="minorHAnsi" w:cstheme="minorHAnsi"/>
          <w:color w:val="000000"/>
          <w:sz w:val="22"/>
          <w:szCs w:val="22"/>
        </w:rPr>
        <w:t>Comissão</w:t>
      </w:r>
      <w:r w:rsidR="00F62405">
        <w:rPr>
          <w:rFonts w:asciiTheme="minorHAnsi" w:eastAsia="Times New Roman" w:hAnsiTheme="minorHAnsi" w:cstheme="minorHAnsi"/>
          <w:color w:val="000000"/>
          <w:sz w:val="22"/>
          <w:szCs w:val="22"/>
        </w:rPr>
        <w:t xml:space="preserve"> de Contratação</w:t>
      </w:r>
      <w:r w:rsidRPr="005E54D6">
        <w:rPr>
          <w:rFonts w:asciiTheme="minorHAnsi" w:eastAsia="Times New Roman" w:hAnsiTheme="minorHAnsi" w:cstheme="minorHAnsi"/>
          <w:color w:val="000000"/>
          <w:sz w:val="22"/>
          <w:szCs w:val="22"/>
        </w:rPr>
        <w:t xml:space="preserve"> verificará se faz jus ao benefício, em</w:t>
      </w:r>
      <w:r w:rsidR="00473168">
        <w:rPr>
          <w:rFonts w:asciiTheme="minorHAnsi" w:eastAsia="Times New Roman" w:hAnsiTheme="minorHAnsi" w:cstheme="minorHAnsi"/>
          <w:color w:val="000000"/>
          <w:sz w:val="22"/>
          <w:szCs w:val="22"/>
        </w:rPr>
        <w:t xml:space="preserve"> conformidade com os </w:t>
      </w:r>
      <w:r w:rsidR="00473168" w:rsidRPr="00473168">
        <w:rPr>
          <w:rFonts w:asciiTheme="minorHAnsi" w:eastAsia="Times New Roman" w:hAnsiTheme="minorHAnsi" w:cstheme="minorHAnsi"/>
          <w:color w:val="FF0000"/>
          <w:sz w:val="22"/>
          <w:szCs w:val="22"/>
        </w:rPr>
        <w:t xml:space="preserve">itens </w:t>
      </w:r>
      <w:r w:rsidRPr="00473168">
        <w:rPr>
          <w:rFonts w:asciiTheme="minorHAnsi" w:eastAsia="Times New Roman" w:hAnsiTheme="minorHAnsi" w:cstheme="minorHAnsi"/>
          <w:color w:val="FF0000"/>
          <w:sz w:val="22"/>
          <w:szCs w:val="22"/>
        </w:rPr>
        <w:t>5.7</w:t>
      </w:r>
      <w:r w:rsidR="00473168" w:rsidRPr="00473168">
        <w:rPr>
          <w:rFonts w:asciiTheme="minorHAnsi" w:eastAsia="Times New Roman" w:hAnsiTheme="minorHAnsi" w:cstheme="minorHAnsi"/>
          <w:color w:val="FF0000"/>
          <w:sz w:val="22"/>
          <w:szCs w:val="22"/>
        </w:rPr>
        <w:t xml:space="preserve"> e 6.6</w:t>
      </w:r>
      <w:r w:rsidRPr="00473168">
        <w:rPr>
          <w:rFonts w:asciiTheme="minorHAnsi" w:eastAsia="Times New Roman" w:hAnsiTheme="minorHAnsi" w:cstheme="minorHAnsi"/>
          <w:color w:val="FF0000"/>
          <w:sz w:val="22"/>
          <w:szCs w:val="22"/>
        </w:rPr>
        <w:t xml:space="preserve"> </w:t>
      </w:r>
      <w:r w:rsidRPr="005E54D6">
        <w:rPr>
          <w:rFonts w:asciiTheme="minorHAnsi" w:eastAsia="Times New Roman" w:hAnsiTheme="minorHAnsi" w:cstheme="minorHAnsi"/>
          <w:color w:val="000000"/>
          <w:sz w:val="22"/>
          <w:szCs w:val="22"/>
        </w:rPr>
        <w:t>deste edital. </w:t>
      </w:r>
    </w:p>
    <w:p w14:paraId="4EFA40AB" w14:textId="06AF6349"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9.6 - Verificadas as condições de participação e de utiliza</w:t>
      </w:r>
      <w:r w:rsidR="00F62405">
        <w:rPr>
          <w:rFonts w:asciiTheme="minorHAnsi" w:eastAsia="Times New Roman" w:hAnsiTheme="minorHAnsi" w:cstheme="minorHAnsi"/>
          <w:color w:val="000000"/>
          <w:sz w:val="22"/>
          <w:szCs w:val="22"/>
        </w:rPr>
        <w:t xml:space="preserve">ção do tratamento favorecido, a </w:t>
      </w:r>
      <w:r w:rsidRPr="005E54D6">
        <w:rPr>
          <w:rFonts w:asciiTheme="minorHAnsi" w:eastAsia="Times New Roman" w:hAnsiTheme="minorHAnsi" w:cstheme="minorHAnsi"/>
          <w:color w:val="000000"/>
          <w:sz w:val="22"/>
          <w:szCs w:val="22"/>
        </w:rPr>
        <w:t>Comissão</w:t>
      </w:r>
      <w:r w:rsidR="00F62405">
        <w:rPr>
          <w:rFonts w:asciiTheme="minorHAnsi" w:eastAsia="Times New Roman" w:hAnsiTheme="minorHAnsi" w:cstheme="minorHAnsi"/>
          <w:color w:val="000000"/>
          <w:sz w:val="22"/>
          <w:szCs w:val="22"/>
        </w:rPr>
        <w:t xml:space="preserve"> de Contratação</w:t>
      </w:r>
      <w:r w:rsidRPr="005E54D6">
        <w:rPr>
          <w:rFonts w:asciiTheme="minorHAnsi" w:eastAsia="Times New Roman" w:hAnsiTheme="minorHAnsi" w:cstheme="minorHAnsi"/>
          <w:color w:val="000000"/>
          <w:sz w:val="22"/>
          <w:szCs w:val="22"/>
        </w:rPr>
        <w:t xml:space="preserve"> examinará a proposta classificada em primeiro lugar quanto à adequação ao objeto e à compatibilidade do preço em relação ao máximo estipulado para contratação neste Edital e em seus anexos, observado o disposto </w:t>
      </w:r>
      <w:r w:rsidRPr="00473168">
        <w:rPr>
          <w:rFonts w:asciiTheme="minorHAnsi" w:eastAsia="Times New Roman" w:hAnsiTheme="minorHAnsi" w:cstheme="minorHAnsi"/>
          <w:sz w:val="22"/>
          <w:szCs w:val="22"/>
        </w:rPr>
        <w:t xml:space="preserve">no </w:t>
      </w:r>
      <w:hyperlink r:id="rId36" w:anchor="art29" w:tgtFrame="_blank" w:history="1">
        <w:r w:rsidRPr="00473168">
          <w:rPr>
            <w:rFonts w:asciiTheme="minorHAnsi" w:eastAsia="Times New Roman" w:hAnsiTheme="minorHAnsi" w:cstheme="minorHAnsi"/>
            <w:sz w:val="22"/>
            <w:szCs w:val="22"/>
            <w:u w:val="single"/>
          </w:rPr>
          <w:t>artigo 29 a 35 da IN SEGES nº 73, de 30 de setembro de 2022</w:t>
        </w:r>
      </w:hyperlink>
      <w:r w:rsidRPr="005E54D6">
        <w:rPr>
          <w:rFonts w:asciiTheme="minorHAnsi" w:eastAsia="Times New Roman" w:hAnsiTheme="minorHAnsi" w:cstheme="minorHAnsi"/>
          <w:color w:val="000000"/>
          <w:sz w:val="22"/>
          <w:szCs w:val="22"/>
        </w:rPr>
        <w:t>. </w:t>
      </w:r>
    </w:p>
    <w:p w14:paraId="718FB8AF" w14:textId="77777777"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9.7 - Será desclassificada a proposta vencedora que:  </w:t>
      </w:r>
    </w:p>
    <w:p w14:paraId="31AD063D" w14:textId="77777777"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9.7.1 - Contiver vícios insanáveis; </w:t>
      </w:r>
    </w:p>
    <w:p w14:paraId="55D524F4" w14:textId="17FAAB52"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9.7.2 - Não obedecer às especificações técnicas contidas no Pr</w:t>
      </w:r>
      <w:r w:rsidR="00473168">
        <w:rPr>
          <w:rFonts w:asciiTheme="minorHAnsi" w:eastAsia="Times New Roman" w:hAnsiTheme="minorHAnsi" w:cstheme="minorHAnsi"/>
          <w:color w:val="000000"/>
          <w:sz w:val="22"/>
          <w:szCs w:val="22"/>
        </w:rPr>
        <w:t>ojeto Básico</w:t>
      </w:r>
      <w:r w:rsidRPr="005E54D6">
        <w:rPr>
          <w:rFonts w:asciiTheme="minorHAnsi" w:eastAsia="Times New Roman" w:hAnsiTheme="minorHAnsi" w:cstheme="minorHAnsi"/>
          <w:color w:val="000000"/>
          <w:sz w:val="22"/>
          <w:szCs w:val="22"/>
        </w:rPr>
        <w:t>; </w:t>
      </w:r>
    </w:p>
    <w:p w14:paraId="6CF799D3" w14:textId="77777777"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9.7.3 - Apresentar preços inexequíveis ou permanecerem acima do preço máximo definido para a contratação; </w:t>
      </w:r>
    </w:p>
    <w:p w14:paraId="71D53726" w14:textId="77777777"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9.7.4 - Não tiverem sua exequibilidade demonstrada, quando exigido pela Administração; </w:t>
      </w:r>
    </w:p>
    <w:p w14:paraId="1BB1A49E" w14:textId="77777777" w:rsidR="006E69B0" w:rsidRPr="005E54D6"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9.7.5 - Apresentar desconformidade com quaisquer outras exigências deste Edital ou seus anexos, desde que insanável. </w:t>
      </w:r>
    </w:p>
    <w:p w14:paraId="4135B137" w14:textId="6BFF3A2F" w:rsidR="00473168" w:rsidRDefault="006E69B0"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9.8</w:t>
      </w:r>
      <w:r w:rsidR="00473168">
        <w:rPr>
          <w:rFonts w:asciiTheme="minorHAnsi" w:eastAsia="Times New Roman" w:hAnsiTheme="minorHAnsi" w:cstheme="minorHAnsi"/>
          <w:color w:val="000000"/>
          <w:sz w:val="22"/>
          <w:szCs w:val="22"/>
        </w:rPr>
        <w:t xml:space="preserve"> - </w:t>
      </w:r>
      <w:r w:rsidR="00473168" w:rsidRPr="00473168">
        <w:rPr>
          <w:rFonts w:asciiTheme="minorHAnsi" w:eastAsia="Times New Roman" w:hAnsiTheme="minorHAnsi" w:cstheme="minorHAnsi"/>
          <w:color w:val="000000"/>
          <w:sz w:val="22"/>
          <w:szCs w:val="22"/>
        </w:rPr>
        <w:t>A caracterização do sobrepreço se dará pela superação do valor global estimado e pela superação dos custos unitários, conforme planilha do orçamento anexa ao edital;</w:t>
      </w:r>
    </w:p>
    <w:p w14:paraId="39681A48" w14:textId="03EE7272" w:rsidR="00473168" w:rsidRDefault="00473168"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473168">
        <w:rPr>
          <w:rFonts w:asciiTheme="minorHAnsi" w:eastAsia="Times New Roman" w:hAnsiTheme="minorHAnsi" w:cstheme="minorHAnsi"/>
          <w:color w:val="000000"/>
          <w:sz w:val="22"/>
          <w:szCs w:val="22"/>
        </w:rPr>
        <w:t>9.8.1 - Serão consideradas inexequíveis as propostas cujos valores forem inferiores a 75% (setenta e cinco por cento) do valor orçado pela Administração.</w:t>
      </w:r>
    </w:p>
    <w:p w14:paraId="4FA19139" w14:textId="47629AAF" w:rsidR="00473168" w:rsidRDefault="00473168"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9.9</w:t>
      </w:r>
      <w:r w:rsidRPr="005E54D6">
        <w:rPr>
          <w:rFonts w:asciiTheme="minorHAnsi" w:eastAsia="Times New Roman" w:hAnsiTheme="minorHAnsi" w:cstheme="minorHAnsi"/>
          <w:color w:val="000000"/>
          <w:sz w:val="22"/>
          <w:szCs w:val="22"/>
        </w:rPr>
        <w:t xml:space="preserve"> - Se houver indícios de inexequibilidade da proposta de preço, ou em caso da necessidade de esclarecimentos complementares, poderão ser efetuadas diligências, para que a empresa comprove a exequibilidade da proposta</w:t>
      </w:r>
      <w:r>
        <w:rPr>
          <w:rFonts w:asciiTheme="minorHAnsi" w:eastAsia="Times New Roman" w:hAnsiTheme="minorHAnsi" w:cstheme="minorHAnsi"/>
          <w:color w:val="000000"/>
          <w:sz w:val="22"/>
          <w:szCs w:val="22"/>
        </w:rPr>
        <w:t>.</w:t>
      </w:r>
    </w:p>
    <w:p w14:paraId="2CD50138" w14:textId="00A963B2" w:rsidR="004F1AD4" w:rsidRPr="004F1AD4" w:rsidRDefault="004F1AD4" w:rsidP="004F1AD4">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r w:rsidRPr="004F1AD4">
        <w:rPr>
          <w:rFonts w:asciiTheme="minorHAnsi" w:eastAsia="Times New Roman" w:hAnsiTheme="minorHAnsi" w:cstheme="minorHAnsi"/>
          <w:color w:val="0070C0"/>
          <w:sz w:val="22"/>
          <w:szCs w:val="22"/>
        </w:rPr>
        <w:t>Nota explicativa: Verificar remissão do item abaixo:</w:t>
      </w:r>
    </w:p>
    <w:p w14:paraId="1F2A119F" w14:textId="7D84C255" w:rsidR="00473168"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9.10 - </w:t>
      </w:r>
      <w:r w:rsidRPr="004F1AD4">
        <w:rPr>
          <w:rFonts w:asciiTheme="minorHAnsi" w:eastAsia="Times New Roman" w:hAnsiTheme="minorHAnsi" w:cstheme="minorHAnsi"/>
          <w:color w:val="000000"/>
          <w:sz w:val="22"/>
          <w:szCs w:val="22"/>
        </w:rPr>
        <w:t xml:space="preserve">O licitante vencedor será convocado a apresentar à Administração, por meio eletrônico, as planilhas com indicação dos quantitativos e dos custos unitários, seguindo o modelo elaborado pelo TJERJ (anexo I), bem como com detalhamento das Bonificações e Despesas Indiretas (BDI) e dos Encargos Sociais (ES), com os respectivos valores adequados ao valor final da proposta vencedora, observando-se o </w:t>
      </w:r>
      <w:r w:rsidRPr="004F1AD4">
        <w:rPr>
          <w:rFonts w:asciiTheme="minorHAnsi" w:eastAsia="Times New Roman" w:hAnsiTheme="minorHAnsi" w:cstheme="minorHAnsi"/>
          <w:color w:val="FF0000"/>
          <w:sz w:val="22"/>
          <w:szCs w:val="22"/>
        </w:rPr>
        <w:t xml:space="preserve">item 3.10.3 </w:t>
      </w:r>
      <w:r w:rsidRPr="004F1AD4">
        <w:rPr>
          <w:rFonts w:asciiTheme="minorHAnsi" w:eastAsia="Times New Roman" w:hAnsiTheme="minorHAnsi" w:cstheme="minorHAnsi"/>
          <w:color w:val="000000"/>
          <w:sz w:val="22"/>
          <w:szCs w:val="22"/>
        </w:rPr>
        <w:t>do Caderno de Encargos</w:t>
      </w:r>
      <w:r>
        <w:rPr>
          <w:rFonts w:asciiTheme="minorHAnsi" w:eastAsia="Times New Roman" w:hAnsiTheme="minorHAnsi" w:cstheme="minorHAnsi"/>
          <w:color w:val="000000"/>
          <w:sz w:val="22"/>
          <w:szCs w:val="22"/>
        </w:rPr>
        <w:t>.</w:t>
      </w:r>
    </w:p>
    <w:p w14:paraId="1B4CAF2C" w14:textId="77777777" w:rsidR="004F1AD4" w:rsidRDefault="004F1AD4" w:rsidP="004F1AD4">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9.11</w:t>
      </w:r>
      <w:r w:rsidRPr="005E54D6">
        <w:rPr>
          <w:rFonts w:asciiTheme="minorHAnsi" w:eastAsia="Times New Roman" w:hAnsiTheme="minorHAnsi" w:cstheme="minorHAnsi"/>
          <w:color w:val="000000"/>
          <w:sz w:val="22"/>
          <w:szCs w:val="22"/>
        </w:rPr>
        <w:t xml:space="preserve"> -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E1A82B5" w14:textId="77777777" w:rsidR="004F1AD4" w:rsidRDefault="004F1AD4" w:rsidP="004F1AD4">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w:t>
      </w:r>
      <w:r>
        <w:rPr>
          <w:rFonts w:asciiTheme="minorHAnsi" w:eastAsia="Times New Roman" w:hAnsiTheme="minorHAnsi" w:cstheme="minorHAnsi"/>
          <w:color w:val="000000"/>
          <w:sz w:val="22"/>
          <w:szCs w:val="22"/>
        </w:rPr>
        <w:t>9.11</w:t>
      </w:r>
      <w:r w:rsidRPr="005E54D6">
        <w:rPr>
          <w:rFonts w:asciiTheme="minorHAnsi" w:eastAsia="Times New Roman" w:hAnsiTheme="minorHAnsi" w:cstheme="minorHAnsi"/>
          <w:color w:val="000000"/>
          <w:sz w:val="22"/>
          <w:szCs w:val="22"/>
        </w:rPr>
        <w:t>.1 - O ajuste de que trata este dispositivo se limita a sanar erros ou falhas que não alterem a substância das propostas;</w:t>
      </w:r>
    </w:p>
    <w:p w14:paraId="1524955E" w14:textId="51D8FF39" w:rsidR="004F1AD4" w:rsidRDefault="004F1AD4" w:rsidP="004F1AD4">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9.11.2 -</w:t>
      </w:r>
      <w:r w:rsidRPr="005E54D6">
        <w:rPr>
          <w:rFonts w:asciiTheme="minorHAnsi" w:eastAsia="Times New Roman" w:hAnsiTheme="minorHAnsi" w:cstheme="minorHAnsi"/>
          <w:color w:val="000000"/>
          <w:sz w:val="22"/>
          <w:szCs w:val="22"/>
        </w:rPr>
        <w:t xml:space="preserve"> Considera-se erro no preenchimento da planilha passível de correção a indicação de recolhimento de impostos e contribuições na forma do Simples Nacional, quando não cabível esse regime. </w:t>
      </w:r>
    </w:p>
    <w:p w14:paraId="04AA2B2C" w14:textId="5971FE66" w:rsidR="004F1AD4" w:rsidRPr="005E54D6" w:rsidRDefault="004F1AD4" w:rsidP="004F1AD4">
      <w:pPr>
        <w:widowControl/>
        <w:autoSpaceDE/>
        <w:autoSpaceDN/>
        <w:adjustRightInd/>
        <w:spacing w:after="240" w:line="276" w:lineRule="auto"/>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9.12 -</w:t>
      </w:r>
      <w:r w:rsidRPr="005E54D6">
        <w:rPr>
          <w:rFonts w:asciiTheme="minorHAnsi" w:eastAsia="Times New Roman" w:hAnsiTheme="minorHAnsi" w:cstheme="minorHAnsi"/>
          <w:color w:val="000000"/>
          <w:sz w:val="22"/>
          <w:szCs w:val="22"/>
        </w:rPr>
        <w:t xml:space="preserve"> Para fins de análise da proposta quanto ao cumprimento das especificações do objeto, poderá ser colhida a manifestação escrita do setor requisitante do serviço ou da área especializada no objeto. </w:t>
      </w:r>
    </w:p>
    <w:p w14:paraId="56C24593" w14:textId="138F0AE4" w:rsidR="00473168" w:rsidRPr="004F1AD4" w:rsidRDefault="004F1AD4" w:rsidP="004F1AD4">
      <w:pPr>
        <w:widowControl/>
        <w:autoSpaceDE/>
        <w:autoSpaceDN/>
        <w:adjustRightInd/>
        <w:spacing w:after="240" w:line="276" w:lineRule="auto"/>
        <w:jc w:val="center"/>
        <w:textAlignment w:val="baseline"/>
        <w:rPr>
          <w:rFonts w:asciiTheme="minorHAnsi" w:eastAsia="Times New Roman" w:hAnsiTheme="minorHAnsi" w:cstheme="minorHAnsi"/>
          <w:color w:val="0070C0"/>
          <w:sz w:val="22"/>
          <w:szCs w:val="22"/>
        </w:rPr>
      </w:pPr>
      <w:r w:rsidRPr="004F1AD4">
        <w:rPr>
          <w:rFonts w:asciiTheme="minorHAnsi" w:eastAsia="Times New Roman" w:hAnsiTheme="minorHAnsi" w:cstheme="minorHAnsi"/>
          <w:color w:val="0070C0"/>
          <w:sz w:val="22"/>
          <w:szCs w:val="22"/>
        </w:rPr>
        <w:t>Nota Explicativa: Verificar</w:t>
      </w:r>
      <w:r>
        <w:rPr>
          <w:rFonts w:asciiTheme="minorHAnsi" w:eastAsia="Times New Roman" w:hAnsiTheme="minorHAnsi" w:cstheme="minorHAnsi"/>
          <w:color w:val="0070C0"/>
          <w:sz w:val="22"/>
          <w:szCs w:val="22"/>
        </w:rPr>
        <w:t xml:space="preserve"> ao</w:t>
      </w:r>
      <w:r w:rsidRPr="004F1AD4">
        <w:rPr>
          <w:rFonts w:asciiTheme="minorHAnsi" w:eastAsia="Times New Roman" w:hAnsiTheme="minorHAnsi" w:cstheme="minorHAnsi"/>
          <w:color w:val="0070C0"/>
          <w:sz w:val="22"/>
          <w:szCs w:val="22"/>
        </w:rPr>
        <w:t xml:space="preserve"> caso</w:t>
      </w:r>
      <w:r>
        <w:rPr>
          <w:rFonts w:asciiTheme="minorHAnsi" w:eastAsia="Times New Roman" w:hAnsiTheme="minorHAnsi" w:cstheme="minorHAnsi"/>
          <w:color w:val="0070C0"/>
          <w:sz w:val="22"/>
          <w:szCs w:val="22"/>
        </w:rPr>
        <w:t xml:space="preserve"> concreto as opções abaixo</w:t>
      </w:r>
      <w:r w:rsidRPr="004F1AD4">
        <w:rPr>
          <w:rFonts w:asciiTheme="minorHAnsi" w:eastAsia="Times New Roman" w:hAnsiTheme="minorHAnsi" w:cstheme="minorHAnsi"/>
          <w:color w:val="0070C0"/>
          <w:sz w:val="22"/>
          <w:szCs w:val="22"/>
        </w:rPr>
        <w:t>.</w:t>
      </w:r>
    </w:p>
    <w:p w14:paraId="6F2629B4" w14:textId="489E894B"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9.13</w:t>
      </w:r>
      <w:r w:rsidR="006E69B0" w:rsidRPr="004F1AD4">
        <w:rPr>
          <w:rFonts w:asciiTheme="minorHAnsi" w:eastAsia="Times New Roman" w:hAnsiTheme="minorHAnsi" w:cstheme="minorHAnsi"/>
          <w:color w:val="FF0000"/>
          <w:sz w:val="22"/>
          <w:szCs w:val="22"/>
        </w:rPr>
        <w:t xml:space="preserve"> - Em contratação de serviços de engenharia, além das disposições acima, a análise de exequibilidade e sobrepreço considerará o seguinte: </w:t>
      </w:r>
    </w:p>
    <w:p w14:paraId="261ABF0D" w14:textId="5922E976"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9.14</w:t>
      </w:r>
      <w:r w:rsidR="006E69B0" w:rsidRPr="004F1AD4">
        <w:rPr>
          <w:rFonts w:asciiTheme="minorHAnsi" w:eastAsia="Times New Roman" w:hAnsiTheme="minorHAnsi" w:cstheme="minorHAnsi"/>
          <w:color w:val="FF0000"/>
          <w:sz w:val="22"/>
          <w:szCs w:val="22"/>
        </w:rPr>
        <w:t xml:space="preserve"> - Nos regimes de execução por tarefa, empreitada por preço global ou empreitada integral, semi-integrada ou integrada, a caracterização do sobrepreço se dará pela superação do valor global estimado; </w:t>
      </w:r>
    </w:p>
    <w:p w14:paraId="6B20157C" w14:textId="4B8AB371"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9.15</w:t>
      </w:r>
      <w:r w:rsidR="006E69B0" w:rsidRPr="004F1AD4">
        <w:rPr>
          <w:rFonts w:asciiTheme="minorHAnsi" w:eastAsia="Times New Roman" w:hAnsiTheme="minorHAnsi" w:cstheme="minorHAnsi"/>
          <w:color w:val="FF0000"/>
          <w:sz w:val="22"/>
          <w:szCs w:val="22"/>
        </w:rPr>
        <w:t xml:space="preserve"> - No regime de empreitada por preço unitário, a caracterização do sobrepreço se dará pela superação do valor global estimado e </w:t>
      </w:r>
      <w:r w:rsidR="006E69B0" w:rsidRPr="004F1AD4">
        <w:rPr>
          <w:rFonts w:asciiTheme="minorHAnsi" w:eastAsia="Times New Roman" w:hAnsiTheme="minorHAnsi" w:cstheme="minorHAnsi"/>
          <w:i/>
          <w:iCs/>
          <w:color w:val="FF0000"/>
          <w:sz w:val="22"/>
          <w:szCs w:val="22"/>
        </w:rPr>
        <w:t>pela superação de custo unitário tido como relevante, conforme planilha anexa ao edital;</w:t>
      </w:r>
      <w:r w:rsidR="006E69B0" w:rsidRPr="004F1AD4">
        <w:rPr>
          <w:rFonts w:asciiTheme="minorHAnsi" w:eastAsia="Times New Roman" w:hAnsiTheme="minorHAnsi" w:cstheme="minorHAnsi"/>
          <w:color w:val="FF0000"/>
          <w:sz w:val="22"/>
          <w:szCs w:val="22"/>
        </w:rPr>
        <w:t> </w:t>
      </w:r>
    </w:p>
    <w:p w14:paraId="48E525FD" w14:textId="770999A0"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9.16</w:t>
      </w:r>
      <w:r w:rsidR="006E69B0" w:rsidRPr="004F1AD4">
        <w:rPr>
          <w:rFonts w:asciiTheme="minorHAnsi" w:eastAsia="Times New Roman" w:hAnsiTheme="minorHAnsi" w:cstheme="minorHAnsi"/>
          <w:color w:val="FF0000"/>
          <w:sz w:val="22"/>
          <w:szCs w:val="22"/>
        </w:rPr>
        <w:t xml:space="preserve"> - No caso de serviços de engenharia, serão consideradas inexequíveis as propostas cujos valores forem inferiores a 75% (setenta e cinco por cento) do valor orçado pela Administração, independentemente do regime de execução. </w:t>
      </w:r>
    </w:p>
    <w:p w14:paraId="0AEF6298" w14:textId="55D804D6"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9.17</w:t>
      </w:r>
      <w:r w:rsidR="006E69B0" w:rsidRPr="004F1AD4">
        <w:rPr>
          <w:rFonts w:asciiTheme="minorHAnsi" w:eastAsia="Times New Roman" w:hAnsiTheme="minorHAnsi" w:cstheme="minorHAnsi"/>
          <w:color w:val="FF0000"/>
          <w:sz w:val="22"/>
          <w:szCs w:val="22"/>
        </w:rPr>
        <w:t xml:space="preserve"> - Será exigida garantia adicional do licitante vencedor cuja proposta for inferior a 85% (oitenta e cinco por cento) do valor orçado pela Administração, equivalente à diferença entre este último e o valor da proposta, sem prejuízo das demais garantias </w:t>
      </w:r>
      <w:r w:rsidRPr="004F1AD4">
        <w:rPr>
          <w:rFonts w:asciiTheme="minorHAnsi" w:eastAsia="Times New Roman" w:hAnsiTheme="minorHAnsi" w:cstheme="minorHAnsi"/>
          <w:color w:val="FF0000"/>
          <w:sz w:val="22"/>
          <w:szCs w:val="22"/>
        </w:rPr>
        <w:t>exigíveis de acordo com a Lei. </w:t>
      </w:r>
    </w:p>
    <w:p w14:paraId="1CA622A2" w14:textId="348FE9C8"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9.18</w:t>
      </w:r>
      <w:r w:rsidR="006E69B0" w:rsidRPr="004F1AD4">
        <w:rPr>
          <w:rFonts w:asciiTheme="minorHAnsi" w:eastAsia="Times New Roman" w:hAnsiTheme="minorHAnsi" w:cstheme="minorHAnsi"/>
          <w:color w:val="FF0000"/>
          <w:sz w:val="22"/>
          <w:szCs w:val="22"/>
        </w:rPr>
        <w:t xml:space="preserve"> -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w:t>
      </w:r>
    </w:p>
    <w:p w14:paraId="2C8B6A48" w14:textId="505A4388"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9.19</w:t>
      </w:r>
      <w:r w:rsidR="006E69B0" w:rsidRPr="004F1AD4">
        <w:rPr>
          <w:rFonts w:asciiTheme="minorHAnsi" w:eastAsia="Times New Roman" w:hAnsiTheme="minorHAnsi" w:cstheme="minorHAnsi"/>
          <w:color w:val="FF0000"/>
          <w:sz w:val="22"/>
          <w:szCs w:val="22"/>
        </w:rPr>
        <w:t xml:space="preserve"> -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7B79264B" w14:textId="55F19D2D"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i/>
          <w:iCs/>
          <w:color w:val="FF0000"/>
          <w:sz w:val="22"/>
          <w:szCs w:val="22"/>
        </w:rPr>
      </w:pPr>
      <w:r w:rsidRPr="004F1AD4">
        <w:rPr>
          <w:rFonts w:asciiTheme="minorHAnsi" w:eastAsia="Times New Roman" w:hAnsiTheme="minorHAnsi" w:cstheme="minorHAnsi"/>
          <w:i/>
          <w:iCs/>
          <w:color w:val="FF0000"/>
          <w:sz w:val="22"/>
          <w:szCs w:val="22"/>
        </w:rPr>
        <w:t>9.20</w:t>
      </w:r>
      <w:r w:rsidR="006E69B0" w:rsidRPr="004F1AD4">
        <w:rPr>
          <w:rFonts w:asciiTheme="minorHAnsi" w:eastAsia="Times New Roman" w:hAnsiTheme="minorHAnsi" w:cstheme="minorHAnsi"/>
          <w:i/>
          <w:iCs/>
          <w:color w:val="FF0000"/>
          <w:sz w:val="22"/>
          <w:szCs w:val="22"/>
        </w:rPr>
        <w:t xml:space="preserve"> - 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 </w:t>
      </w:r>
    </w:p>
    <w:p w14:paraId="71BEF8CA" w14:textId="6A2EA5FB"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i/>
          <w:iCs/>
          <w:color w:val="FF0000"/>
          <w:sz w:val="22"/>
          <w:szCs w:val="22"/>
        </w:rPr>
      </w:pPr>
      <w:r w:rsidRPr="004F1AD4">
        <w:rPr>
          <w:rFonts w:asciiTheme="minorHAnsi" w:eastAsia="Times New Roman" w:hAnsiTheme="minorHAnsi" w:cstheme="minorHAnsi"/>
          <w:i/>
          <w:iCs/>
          <w:color w:val="FF0000"/>
          <w:sz w:val="22"/>
          <w:szCs w:val="22"/>
        </w:rPr>
        <w:t>9.21</w:t>
      </w:r>
      <w:r w:rsidR="006E69B0" w:rsidRPr="004F1AD4">
        <w:rPr>
          <w:rFonts w:asciiTheme="minorHAnsi" w:eastAsia="Times New Roman" w:hAnsiTheme="minorHAnsi" w:cstheme="minorHAnsi"/>
          <w:i/>
          <w:iCs/>
          <w:color w:val="FF0000"/>
          <w:sz w:val="22"/>
          <w:szCs w:val="22"/>
        </w:rPr>
        <w:t xml:space="preserve"> - 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465B4CCD" w14:textId="5665C836"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i/>
          <w:iCs/>
          <w:color w:val="FF0000"/>
          <w:sz w:val="22"/>
          <w:szCs w:val="22"/>
        </w:rPr>
      </w:pPr>
      <w:r w:rsidRPr="004F1AD4">
        <w:rPr>
          <w:rFonts w:asciiTheme="minorHAnsi" w:eastAsia="Times New Roman" w:hAnsiTheme="minorHAnsi" w:cstheme="minorHAnsi"/>
          <w:i/>
          <w:iCs/>
          <w:color w:val="FF0000"/>
          <w:sz w:val="22"/>
          <w:szCs w:val="22"/>
        </w:rPr>
        <w:t>9.22</w:t>
      </w:r>
      <w:r w:rsidR="006E69B0" w:rsidRPr="004F1AD4">
        <w:rPr>
          <w:rFonts w:asciiTheme="minorHAnsi" w:eastAsia="Times New Roman" w:hAnsiTheme="minorHAnsi" w:cstheme="minorHAnsi"/>
          <w:i/>
          <w:iCs/>
          <w:color w:val="FF0000"/>
          <w:sz w:val="22"/>
          <w:szCs w:val="22"/>
        </w:rPr>
        <w:t xml:space="preserve"> -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 </w:t>
      </w:r>
    </w:p>
    <w:p w14:paraId="379E3235" w14:textId="617DD85B"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i/>
          <w:iCs/>
          <w:color w:val="FF0000"/>
          <w:sz w:val="22"/>
          <w:szCs w:val="22"/>
        </w:rPr>
      </w:pPr>
      <w:r w:rsidRPr="004F1AD4">
        <w:rPr>
          <w:rFonts w:asciiTheme="minorHAnsi" w:eastAsia="Times New Roman" w:hAnsiTheme="minorHAnsi" w:cstheme="minorHAnsi"/>
          <w:i/>
          <w:iCs/>
          <w:color w:val="FF0000"/>
          <w:sz w:val="22"/>
          <w:szCs w:val="22"/>
        </w:rPr>
        <w:t>9.23</w:t>
      </w:r>
      <w:r w:rsidR="006E69B0" w:rsidRPr="004F1AD4">
        <w:rPr>
          <w:rFonts w:asciiTheme="minorHAnsi" w:eastAsia="Times New Roman" w:hAnsiTheme="minorHAnsi" w:cstheme="minorHAnsi"/>
          <w:i/>
          <w:iCs/>
          <w:color w:val="FF0000"/>
          <w:sz w:val="22"/>
          <w:szCs w:val="22"/>
        </w:rPr>
        <w:t xml:space="preserve"> - Para efeito do subitem anterior, admite-se a adequação técnica da metodologia empregada pela contratada, visando assegurar a execução do objeto, desde que mantidas as condições para a justa remuneração do serviço. </w:t>
      </w:r>
    </w:p>
    <w:p w14:paraId="4AF8FE02" w14:textId="5E13666D"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9.24</w:t>
      </w:r>
      <w:r w:rsidR="006E69B0" w:rsidRPr="004F1AD4">
        <w:rPr>
          <w:rFonts w:asciiTheme="minorHAnsi" w:eastAsia="Times New Roman" w:hAnsiTheme="minorHAnsi" w:cstheme="minorHAnsi"/>
          <w:color w:val="FF0000"/>
          <w:sz w:val="22"/>
          <w:szCs w:val="22"/>
        </w:rPr>
        <w:t xml:space="preserve"> -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03F52C35" w14:textId="2AB99EAD"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9.25</w:t>
      </w:r>
      <w:r w:rsidR="006E69B0" w:rsidRPr="004F1AD4">
        <w:rPr>
          <w:rFonts w:asciiTheme="minorHAnsi" w:eastAsia="Times New Roman" w:hAnsiTheme="minorHAnsi" w:cstheme="minorHAnsi"/>
          <w:color w:val="FF0000"/>
          <w:sz w:val="22"/>
          <w:szCs w:val="22"/>
        </w:rPr>
        <w:t xml:space="preserve"> - Caso o Pr</w:t>
      </w:r>
      <w:r>
        <w:rPr>
          <w:rFonts w:asciiTheme="minorHAnsi" w:eastAsia="Times New Roman" w:hAnsiTheme="minorHAnsi" w:cstheme="minorHAnsi"/>
          <w:color w:val="FF0000"/>
          <w:sz w:val="22"/>
          <w:szCs w:val="22"/>
        </w:rPr>
        <w:t>ojeto Básico</w:t>
      </w:r>
      <w:r w:rsidR="006E69B0" w:rsidRPr="004F1AD4">
        <w:rPr>
          <w:rFonts w:asciiTheme="minorHAnsi" w:eastAsia="Times New Roman" w:hAnsiTheme="minorHAnsi" w:cstheme="minorHAnsi"/>
          <w:color w:val="FF0000"/>
          <w:sz w:val="22"/>
          <w:szCs w:val="22"/>
        </w:rPr>
        <w:t xml:space="preserve"> exija a apresentação de amostra, o licitante classificado em primeiro lugar deverá apresentá-la, sob pena de não aceitação da proposta. </w:t>
      </w:r>
    </w:p>
    <w:p w14:paraId="6FAD963D" w14:textId="030DFD02"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9.26</w:t>
      </w:r>
      <w:r w:rsidR="006E69B0" w:rsidRPr="004F1AD4">
        <w:rPr>
          <w:rFonts w:asciiTheme="minorHAnsi" w:eastAsia="Times New Roman" w:hAnsiTheme="minorHAnsi" w:cstheme="minorHAnsi"/>
          <w:color w:val="FF0000"/>
          <w:sz w:val="22"/>
          <w:szCs w:val="22"/>
        </w:rPr>
        <w:t xml:space="preserve"> - Por meio de mensagem no sistema, será divulgado o local e horário de realização do procedimento para a avaliação das amostras, cuja presença será facultada a todos os interessados, incluindo os demais licitantes. </w:t>
      </w:r>
    </w:p>
    <w:p w14:paraId="716989B5" w14:textId="5479B69E"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9.27</w:t>
      </w:r>
      <w:r w:rsidR="006E69B0" w:rsidRPr="004F1AD4">
        <w:rPr>
          <w:rFonts w:asciiTheme="minorHAnsi" w:eastAsia="Times New Roman" w:hAnsiTheme="minorHAnsi" w:cstheme="minorHAnsi"/>
          <w:color w:val="FF0000"/>
          <w:sz w:val="22"/>
          <w:szCs w:val="22"/>
        </w:rPr>
        <w:t xml:space="preserve"> - Os resultados das avaliações serão divulgados por meio de mensagem no sistema. </w:t>
      </w:r>
    </w:p>
    <w:p w14:paraId="78D4E627" w14:textId="693A51D4"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9.28</w:t>
      </w:r>
      <w:r w:rsidR="006E69B0" w:rsidRPr="004F1AD4">
        <w:rPr>
          <w:rFonts w:asciiTheme="minorHAnsi" w:eastAsia="Times New Roman" w:hAnsiTheme="minorHAnsi" w:cstheme="minorHAnsi"/>
          <w:color w:val="FF0000"/>
          <w:sz w:val="22"/>
          <w:szCs w:val="22"/>
        </w:rPr>
        <w:t xml:space="preserve"> - No caso de não haver entrega da amostra ou ocorrer atraso na entrega, sem justificativa ac</w:t>
      </w:r>
      <w:r w:rsidR="0007576A" w:rsidRPr="004F1AD4">
        <w:rPr>
          <w:rFonts w:asciiTheme="minorHAnsi" w:eastAsia="Times New Roman" w:hAnsiTheme="minorHAnsi" w:cstheme="minorHAnsi"/>
          <w:color w:val="FF0000"/>
          <w:sz w:val="22"/>
          <w:szCs w:val="22"/>
        </w:rPr>
        <w:t xml:space="preserve">eita pela </w:t>
      </w:r>
      <w:r w:rsidR="006E69B0" w:rsidRPr="004F1AD4">
        <w:rPr>
          <w:rFonts w:asciiTheme="minorHAnsi" w:eastAsia="Times New Roman" w:hAnsiTheme="minorHAnsi" w:cstheme="minorHAnsi"/>
          <w:color w:val="FF0000"/>
          <w:sz w:val="22"/>
          <w:szCs w:val="22"/>
        </w:rPr>
        <w:t>Comissão</w:t>
      </w:r>
      <w:r w:rsidR="0007576A" w:rsidRPr="004F1AD4">
        <w:rPr>
          <w:rFonts w:asciiTheme="minorHAnsi" w:eastAsia="Times New Roman" w:hAnsiTheme="minorHAnsi" w:cstheme="minorHAnsi"/>
          <w:color w:val="FF0000"/>
          <w:sz w:val="22"/>
          <w:szCs w:val="22"/>
        </w:rPr>
        <w:t xml:space="preserve"> de Contratação</w:t>
      </w:r>
      <w:r w:rsidR="006E69B0" w:rsidRPr="004F1AD4">
        <w:rPr>
          <w:rFonts w:asciiTheme="minorHAnsi" w:eastAsia="Times New Roman" w:hAnsiTheme="minorHAnsi" w:cstheme="minorHAnsi"/>
          <w:color w:val="FF0000"/>
          <w:sz w:val="22"/>
          <w:szCs w:val="22"/>
        </w:rPr>
        <w:t>, ou havendo entrega de amostra fora das especificações previstas neste Edital, a proposta do licitante será recusada. </w:t>
      </w:r>
    </w:p>
    <w:p w14:paraId="1A8E5AAF" w14:textId="1B03F98A" w:rsidR="006E69B0" w:rsidRPr="004F1AD4" w:rsidRDefault="004F1AD4" w:rsidP="005E54D6">
      <w:pPr>
        <w:widowControl/>
        <w:autoSpaceDE/>
        <w:autoSpaceDN/>
        <w:adjustRightInd/>
        <w:spacing w:after="240" w:line="276" w:lineRule="auto"/>
        <w:jc w:val="both"/>
        <w:textAlignment w:val="baseline"/>
        <w:rPr>
          <w:rFonts w:asciiTheme="minorHAnsi" w:eastAsia="Times New Roman" w:hAnsiTheme="minorHAnsi" w:cstheme="minorHAnsi"/>
          <w:color w:val="FF0000"/>
          <w:sz w:val="22"/>
          <w:szCs w:val="22"/>
        </w:rPr>
      </w:pPr>
      <w:r w:rsidRPr="004F1AD4">
        <w:rPr>
          <w:rFonts w:asciiTheme="minorHAnsi" w:eastAsia="Times New Roman" w:hAnsiTheme="minorHAnsi" w:cstheme="minorHAnsi"/>
          <w:color w:val="FF0000"/>
          <w:sz w:val="22"/>
          <w:szCs w:val="22"/>
        </w:rPr>
        <w:t>9.29</w:t>
      </w:r>
      <w:r w:rsidR="006E69B0" w:rsidRPr="004F1AD4">
        <w:rPr>
          <w:rFonts w:asciiTheme="minorHAnsi" w:eastAsia="Times New Roman" w:hAnsiTheme="minorHAnsi" w:cstheme="minorHAnsi"/>
          <w:color w:val="FF0000"/>
          <w:sz w:val="22"/>
          <w:szCs w:val="22"/>
        </w:rPr>
        <w:t xml:space="preserve"> - Se a(s) amostra(s) apresentada(s) pelo primeiro class</w:t>
      </w:r>
      <w:r w:rsidR="0007576A" w:rsidRPr="004F1AD4">
        <w:rPr>
          <w:rFonts w:asciiTheme="minorHAnsi" w:eastAsia="Times New Roman" w:hAnsiTheme="minorHAnsi" w:cstheme="minorHAnsi"/>
          <w:color w:val="FF0000"/>
          <w:sz w:val="22"/>
          <w:szCs w:val="22"/>
        </w:rPr>
        <w:t xml:space="preserve">ificado não for(em) aceita(s), a </w:t>
      </w:r>
      <w:r w:rsidR="006E69B0" w:rsidRPr="004F1AD4">
        <w:rPr>
          <w:rFonts w:asciiTheme="minorHAnsi" w:eastAsia="Times New Roman" w:hAnsiTheme="minorHAnsi" w:cstheme="minorHAnsi"/>
          <w:color w:val="FF0000"/>
          <w:sz w:val="22"/>
          <w:szCs w:val="22"/>
        </w:rPr>
        <w:t>Comissão</w:t>
      </w:r>
      <w:r w:rsidR="0007576A" w:rsidRPr="004F1AD4">
        <w:rPr>
          <w:rFonts w:asciiTheme="minorHAnsi" w:eastAsia="Times New Roman" w:hAnsiTheme="minorHAnsi" w:cstheme="minorHAnsi"/>
          <w:color w:val="FF0000"/>
          <w:sz w:val="22"/>
          <w:szCs w:val="22"/>
        </w:rPr>
        <w:t xml:space="preserve"> de Contratação</w:t>
      </w:r>
      <w:r w:rsidR="006E69B0" w:rsidRPr="004F1AD4">
        <w:rPr>
          <w:rFonts w:asciiTheme="minorHAnsi" w:eastAsia="Times New Roman" w:hAnsiTheme="minorHAnsi" w:cstheme="minorHAnsi"/>
          <w:color w:val="FF0000"/>
          <w:sz w:val="22"/>
          <w:szCs w:val="22"/>
        </w:rPr>
        <w:t xml:space="preserve"> analisará a aceitabilidade da proposta ou lance ofertado pelo segundo classificado. Seguir-se-á com a verificação da(s) amostra(s) e, assim, sucessivamente, até a verificação de uma que atenda às especificações constantes no Projeto Básico/Termo de Referência. </w:t>
      </w:r>
    </w:p>
    <w:p w14:paraId="592058E2" w14:textId="02115A54" w:rsidR="006442C6" w:rsidRDefault="002E405F" w:rsidP="003872AA">
      <w:pPr>
        <w:pStyle w:val="Ttulo1"/>
        <w:rPr>
          <w:sz w:val="20"/>
          <w:szCs w:val="20"/>
        </w:rPr>
      </w:pPr>
      <w:bookmarkStart w:id="11" w:name="_Toc156925800"/>
      <w:r>
        <w:t xml:space="preserve">10 – </w:t>
      </w:r>
      <w:r w:rsidR="000E6237">
        <w:t>DA FASE DE HABILITAÇÃO</w:t>
      </w:r>
      <w:bookmarkEnd w:id="11"/>
      <w:r>
        <w:t xml:space="preserve"> </w:t>
      </w:r>
    </w:p>
    <w:p w14:paraId="7A92E4EC" w14:textId="6F52816F"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10.1 - Os documentos previstos no P</w:t>
      </w:r>
      <w:r w:rsidR="004F1AD4">
        <w:rPr>
          <w:rFonts w:asciiTheme="minorHAnsi" w:eastAsia="Times New Roman" w:hAnsiTheme="minorHAnsi" w:cstheme="minorHAnsi"/>
          <w:color w:val="000000"/>
          <w:sz w:val="22"/>
          <w:szCs w:val="22"/>
        </w:rPr>
        <w:t>rojeto Básico</w:t>
      </w:r>
      <w:r w:rsidRPr="005E54D6">
        <w:rPr>
          <w:rFonts w:asciiTheme="minorHAnsi" w:eastAsia="Times New Roman" w:hAnsiTheme="minorHAnsi" w:cstheme="minorHAnsi"/>
          <w:color w:val="000000"/>
          <w:sz w:val="22"/>
          <w:szCs w:val="22"/>
        </w:rPr>
        <w:t xml:space="preserve">, necessários e suficientes para demonstrar a capacidade do licitante de realizar o objeto da licitação, serão exigidos para fins de habilitação, nos termos dos </w:t>
      </w:r>
      <w:hyperlink r:id="rId37" w:anchor="art62" w:tgtFrame="_blank" w:history="1">
        <w:r w:rsidRPr="004F1AD4">
          <w:rPr>
            <w:rFonts w:asciiTheme="minorHAnsi" w:eastAsia="Times New Roman" w:hAnsiTheme="minorHAnsi" w:cstheme="minorHAnsi"/>
            <w:sz w:val="22"/>
            <w:szCs w:val="22"/>
            <w:u w:val="single"/>
          </w:rPr>
          <w:t>arts. 62 a 70 da Lei nº 14.133, de 2021</w:t>
        </w:r>
      </w:hyperlink>
      <w:r w:rsidRPr="004F1AD4">
        <w:rPr>
          <w:rFonts w:asciiTheme="minorHAnsi" w:eastAsia="Times New Roman" w:hAnsiTheme="minorHAnsi" w:cstheme="minorHAnsi"/>
          <w:sz w:val="22"/>
          <w:szCs w:val="22"/>
        </w:rPr>
        <w:t>. </w:t>
      </w:r>
    </w:p>
    <w:p w14:paraId="7065312F"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10.1.1 - A documentação exigida para fins de habilitação jurídica, fiscal, social e trabalhista e econômico-ﬁnanceira, poderá ser substituída pelo registro cadastral no SICAF. </w:t>
      </w:r>
    </w:p>
    <w:p w14:paraId="751CD73A"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10.2 - Quando permitida a participação de empresas estrangeiras que não funcionem no País, as exigências de habilitação serão atendidas mediante documentos equivalentes, inicialmente apresentados em tradução livre. </w:t>
      </w:r>
    </w:p>
    <w:p w14:paraId="6E79AF59" w14:textId="32D38CCE"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10.2.1 -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38" w:tgtFrame="_blank" w:history="1">
        <w:r w:rsidRPr="005E54D6">
          <w:rPr>
            <w:rFonts w:asciiTheme="minorHAnsi" w:eastAsia="Times New Roman" w:hAnsiTheme="minorHAnsi" w:cstheme="minorHAnsi"/>
            <w:color w:val="983738"/>
            <w:sz w:val="22"/>
            <w:szCs w:val="22"/>
            <w:u w:val="single"/>
          </w:rPr>
          <w:t>Decreto nº 8.660, de 29 de janeiro de 2016</w:t>
        </w:r>
      </w:hyperlink>
      <w:r w:rsidRPr="005E54D6">
        <w:rPr>
          <w:rFonts w:asciiTheme="minorHAnsi" w:eastAsia="Times New Roman" w:hAnsiTheme="minorHAnsi" w:cstheme="minorHAnsi"/>
          <w:color w:val="000000"/>
          <w:sz w:val="22"/>
          <w:szCs w:val="22"/>
        </w:rPr>
        <w:t>, ou de outro que venha a substituí-lo, ou consularizados pelos respectivos consulados ou embaixadas. </w:t>
      </w:r>
    </w:p>
    <w:p w14:paraId="4D48DD19"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10.3 -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14:paraId="7F56D3FB"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10.3.1 - Se o consórcio não for formado integralmente por microempresas ou empresas de pequeno porte e o projeto básico/termo de referência exigir requisitos de habilitação econômico-financeira, haverá um acréscimo de </w:t>
      </w:r>
      <w:r w:rsidRPr="005E54D6">
        <w:rPr>
          <w:rFonts w:asciiTheme="minorHAnsi" w:eastAsia="Times New Roman" w:hAnsiTheme="minorHAnsi" w:cstheme="minorHAnsi"/>
          <w:color w:val="FF0000"/>
          <w:sz w:val="22"/>
          <w:szCs w:val="22"/>
        </w:rPr>
        <w:t>[INSERIR UM PERCENTUAL 10% A 30 %, SALVO SE HOUVER JUSTIFICATIVA NOS AUTOS PARA SUPRIMIR ESSE ACRÉSCIMO]</w:t>
      </w:r>
      <w:r w:rsidRPr="005E54D6">
        <w:rPr>
          <w:rFonts w:asciiTheme="minorHAnsi" w:eastAsia="Times New Roman" w:hAnsiTheme="minorHAnsi" w:cstheme="minorHAnsi"/>
          <w:color w:val="000000"/>
          <w:sz w:val="22"/>
          <w:szCs w:val="22"/>
        </w:rPr>
        <w:t xml:space="preserve"> para o consórcio em relação ao valor exigido para os licitantes individuais. </w:t>
      </w:r>
    </w:p>
    <w:p w14:paraId="410F4476"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10.4 - Os documentos exigidos para fins de habilitação poderão ser apresentados em original, por cópia ou por </w:t>
      </w:r>
      <w:r w:rsidRPr="005E54D6">
        <w:rPr>
          <w:rFonts w:asciiTheme="minorHAnsi" w:eastAsia="Times New Roman" w:hAnsiTheme="minorHAnsi" w:cstheme="minorHAnsi"/>
          <w:color w:val="FF0000"/>
          <w:sz w:val="22"/>
          <w:szCs w:val="22"/>
        </w:rPr>
        <w:t>[INDICAR QUALQUER OUTRO MEIO EXPRESSAMENTE ADMITIDO PELA ADMINISTRAÇÃO]</w:t>
      </w:r>
      <w:r w:rsidRPr="005E54D6">
        <w:rPr>
          <w:rFonts w:asciiTheme="minorHAnsi" w:eastAsia="Times New Roman" w:hAnsiTheme="minorHAnsi" w:cstheme="minorHAnsi"/>
          <w:color w:val="000000"/>
          <w:sz w:val="22"/>
          <w:szCs w:val="22"/>
        </w:rPr>
        <w:t>. </w:t>
      </w:r>
    </w:p>
    <w:p w14:paraId="01C23B83"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10.5 - Os documentos exigidos para fins de habilitação poderão ser substituídos por registro cadastral emitido por órgão ou entidade pública, desde que o registro tenha sido feito em obediência ao disposto na Lei nº 14.133/2021. </w:t>
      </w:r>
    </w:p>
    <w:p w14:paraId="1371BF7F" w14:textId="682DFDFA"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10.6 - Será verificado se o licitante apresentou declaração de que atende aos requisitos de habilitação, e o declarante responderá pela veracidade das informações prestadas, na forma da lei (</w:t>
      </w:r>
      <w:hyperlink r:id="rId39" w:tgtFrame="_blank" w:history="1">
        <w:r w:rsidRPr="005E54D6">
          <w:rPr>
            <w:rFonts w:asciiTheme="minorHAnsi" w:eastAsia="Times New Roman" w:hAnsiTheme="minorHAnsi" w:cstheme="minorHAnsi"/>
            <w:color w:val="983738"/>
            <w:sz w:val="22"/>
            <w:szCs w:val="22"/>
            <w:u w:val="single"/>
          </w:rPr>
          <w:t>art. 63, I, da Lei nº 14.133/2021</w:t>
        </w:r>
      </w:hyperlink>
      <w:r w:rsidRPr="005E54D6">
        <w:rPr>
          <w:rFonts w:asciiTheme="minorHAnsi" w:eastAsia="Times New Roman" w:hAnsiTheme="minorHAnsi" w:cstheme="minorHAnsi"/>
          <w:color w:val="000000"/>
          <w:sz w:val="22"/>
          <w:szCs w:val="22"/>
        </w:rPr>
        <w:t>). </w:t>
      </w:r>
    </w:p>
    <w:p w14:paraId="0DCC39BE"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10.7 -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6ECFE6E4"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10.8 -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38D9B3DC"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i/>
          <w:iCs/>
          <w:color w:val="FF0000"/>
          <w:sz w:val="22"/>
          <w:szCs w:val="22"/>
        </w:rPr>
      </w:pPr>
      <w:r w:rsidRPr="005E54D6">
        <w:rPr>
          <w:rFonts w:asciiTheme="minorHAnsi" w:eastAsia="Times New Roman" w:hAnsiTheme="minorHAnsi" w:cstheme="minorHAnsi"/>
          <w:i/>
          <w:iCs/>
          <w:color w:val="FF0000"/>
          <w:sz w:val="22"/>
          <w:szCs w:val="22"/>
        </w:rPr>
        <w:t>10.9 - 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p>
    <w:p w14:paraId="12D5E2A8"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i/>
          <w:iCs/>
          <w:color w:val="FF0000"/>
          <w:sz w:val="22"/>
          <w:szCs w:val="22"/>
        </w:rPr>
      </w:pPr>
      <w:r w:rsidRPr="005E54D6">
        <w:rPr>
          <w:rFonts w:asciiTheme="minorHAnsi" w:eastAsia="Times New Roman" w:hAnsiTheme="minorHAnsi" w:cstheme="minorHAnsi"/>
          <w:i/>
          <w:iCs/>
          <w:color w:val="FF0000"/>
          <w:sz w:val="22"/>
          <w:szCs w:val="22"/>
        </w:rPr>
        <w:t>10.9.1 - O licitante que optar por realizar vistoria prévia terá disponibilizado pela Administração data e horário exclusivos, a ser agendado [INDICAR FORMA DE AGENDAMENTO], de modo que seu agendamento não coincida com o agendamento de outros licitantes. </w:t>
      </w:r>
    </w:p>
    <w:p w14:paraId="3264F171"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i/>
          <w:iCs/>
          <w:color w:val="FF0000"/>
          <w:sz w:val="22"/>
          <w:szCs w:val="22"/>
        </w:rPr>
      </w:pPr>
      <w:r w:rsidRPr="005E54D6">
        <w:rPr>
          <w:rFonts w:asciiTheme="minorHAnsi" w:eastAsia="Times New Roman" w:hAnsiTheme="minorHAnsi" w:cstheme="minorHAnsi"/>
          <w:i/>
          <w:iCs/>
          <w:color w:val="FF0000"/>
          <w:sz w:val="22"/>
          <w:szCs w:val="22"/>
        </w:rPr>
        <w:t>10.9.2 - Caso o licitante opte por não realizar vistoria, poderá substituir a declaração exigida no presente item por declaração formal assinada pelo seu responsável técnico acerca do conhecimento pleno das condições e peculiaridades da contratação. </w:t>
      </w:r>
    </w:p>
    <w:p w14:paraId="658F4E8B"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b/>
          <w:bCs/>
          <w:color w:val="000000"/>
          <w:sz w:val="22"/>
          <w:szCs w:val="22"/>
        </w:rPr>
        <w:t>10.9.3 - qualificação técnica, de acordo com exigência da unidade requisitante constante do Projeto Básico (Anexo I): </w:t>
      </w:r>
      <w:r w:rsidRPr="005E54D6">
        <w:rPr>
          <w:rFonts w:asciiTheme="minorHAnsi" w:eastAsia="Times New Roman" w:hAnsiTheme="minorHAnsi" w:cstheme="minorHAnsi"/>
          <w:color w:val="000000"/>
          <w:sz w:val="22"/>
          <w:szCs w:val="22"/>
        </w:rPr>
        <w:t> </w:t>
      </w:r>
    </w:p>
    <w:p w14:paraId="45C52A2D" w14:textId="77777777" w:rsidR="006E69B0" w:rsidRPr="005E54D6" w:rsidRDefault="006E69B0" w:rsidP="005E54D6">
      <w:pPr>
        <w:widowControl/>
        <w:autoSpaceDE/>
        <w:autoSpaceDN/>
        <w:adjustRightInd/>
        <w:spacing w:after="240"/>
        <w:ind w:left="225" w:right="510" w:hanging="225"/>
        <w:jc w:val="both"/>
        <w:textAlignment w:val="baseline"/>
        <w:rPr>
          <w:rFonts w:asciiTheme="minorHAnsi" w:eastAsia="Times New Roman" w:hAnsiTheme="minorHAnsi" w:cstheme="minorHAnsi"/>
          <w:i/>
          <w:iCs/>
          <w:color w:val="2E74B5"/>
          <w:sz w:val="22"/>
          <w:szCs w:val="22"/>
        </w:rPr>
      </w:pPr>
      <w:r w:rsidRPr="005E54D6">
        <w:rPr>
          <w:rFonts w:asciiTheme="minorHAnsi" w:eastAsia="Times New Roman" w:hAnsiTheme="minorHAnsi" w:cstheme="minorHAnsi"/>
          <w:b/>
          <w:bCs/>
          <w:i/>
          <w:iCs/>
          <w:color w:val="2E74B5"/>
          <w:sz w:val="22"/>
          <w:szCs w:val="22"/>
        </w:rPr>
        <w:t>*Nota Explicativa</w:t>
      </w:r>
      <w:r w:rsidRPr="005E54D6">
        <w:rPr>
          <w:rFonts w:asciiTheme="minorHAnsi" w:eastAsia="Times New Roman" w:hAnsiTheme="minorHAnsi" w:cstheme="minorHAnsi"/>
          <w:i/>
          <w:iCs/>
          <w:color w:val="2E74B5"/>
          <w:sz w:val="22"/>
          <w:szCs w:val="22"/>
        </w:rPr>
        <w:t>: a qualificação técnica, nas obras, é dividida entre qualificação técnico-operacional e técnico-profissional. neste caso, no subitem 6.1.4 devem constar as regras gerais de qualificação (certidão e atestado) e as previsões das declarações de visita de fornecimento de equipamentos. sempre confirmar no projeto básico. </w:t>
      </w:r>
    </w:p>
    <w:p w14:paraId="37EFC79B"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 </w:t>
      </w:r>
      <w:r w:rsidRPr="005E54D6">
        <w:rPr>
          <w:rFonts w:asciiTheme="minorHAnsi" w:eastAsia="Times New Roman" w:hAnsiTheme="minorHAnsi" w:cstheme="minorHAnsi"/>
          <w:b/>
          <w:bCs/>
          <w:color w:val="000000"/>
          <w:sz w:val="22"/>
          <w:szCs w:val="22"/>
        </w:rPr>
        <w:t>declaração,</w:t>
      </w:r>
      <w:r w:rsidRPr="005E54D6">
        <w:rPr>
          <w:rFonts w:asciiTheme="minorHAnsi" w:eastAsia="Times New Roman" w:hAnsiTheme="minorHAnsi" w:cstheme="minorHAnsi"/>
          <w:color w:val="000000"/>
          <w:sz w:val="22"/>
          <w:szCs w:val="22"/>
        </w:rPr>
        <w:t xml:space="preserve"> firmada pelo responsável legal, de que possui condições de disponibilizar para obra, durante a execução da mesma, sem prejuízo do prazo de execução de qualquer serviço, etapa e da obra como um todo, os equipamentos relacionados no</w:t>
      </w:r>
      <w:r w:rsidRPr="005E54D6">
        <w:rPr>
          <w:rFonts w:asciiTheme="minorHAnsi" w:eastAsia="Times New Roman" w:hAnsiTheme="minorHAnsi" w:cstheme="minorHAnsi"/>
          <w:color w:val="FF0000"/>
          <w:sz w:val="22"/>
          <w:szCs w:val="22"/>
        </w:rPr>
        <w:t xml:space="preserve"> item 4 da alínea "C"</w:t>
      </w:r>
      <w:r w:rsidRPr="005E54D6">
        <w:rPr>
          <w:rFonts w:asciiTheme="minorHAnsi" w:eastAsia="Times New Roman" w:hAnsiTheme="minorHAnsi" w:cstheme="minorHAnsi"/>
          <w:color w:val="000000"/>
          <w:sz w:val="22"/>
          <w:szCs w:val="22"/>
        </w:rPr>
        <w:t xml:space="preserve"> </w:t>
      </w:r>
      <w:r w:rsidRPr="005E54D6">
        <w:rPr>
          <w:rFonts w:asciiTheme="minorHAnsi" w:eastAsia="Times New Roman" w:hAnsiTheme="minorHAnsi" w:cstheme="minorHAnsi"/>
          <w:i/>
          <w:iCs/>
          <w:color w:val="2E74B5"/>
          <w:sz w:val="22"/>
          <w:szCs w:val="22"/>
        </w:rPr>
        <w:t xml:space="preserve">[OU item 4.2.2. </w:t>
      </w:r>
      <w:r w:rsidRPr="005E54D6">
        <w:rPr>
          <w:rFonts w:asciiTheme="minorHAnsi" w:eastAsia="Times New Roman" w:hAnsiTheme="minorHAnsi" w:cstheme="minorHAnsi"/>
          <w:b/>
          <w:bCs/>
          <w:i/>
          <w:iCs/>
          <w:color w:val="2E74B5"/>
          <w:sz w:val="22"/>
          <w:szCs w:val="22"/>
        </w:rPr>
        <w:t>SEMPRE CONFIRMAR</w:t>
      </w:r>
      <w:r w:rsidRPr="005E54D6">
        <w:rPr>
          <w:rFonts w:asciiTheme="minorHAnsi" w:eastAsia="Times New Roman" w:hAnsiTheme="minorHAnsi" w:cstheme="minorHAnsi"/>
          <w:i/>
          <w:iCs/>
          <w:color w:val="2E74B5"/>
          <w:sz w:val="22"/>
          <w:szCs w:val="22"/>
        </w:rPr>
        <w:t>]</w:t>
      </w:r>
      <w:r w:rsidRPr="005E54D6">
        <w:rPr>
          <w:rFonts w:asciiTheme="minorHAnsi" w:eastAsia="Times New Roman" w:hAnsiTheme="minorHAnsi" w:cstheme="minorHAnsi"/>
          <w:color w:val="000000"/>
          <w:sz w:val="22"/>
          <w:szCs w:val="22"/>
        </w:rPr>
        <w:t xml:space="preserve"> do Caderno de Encargos - Anexo I, do presente Edital, </w:t>
      </w:r>
      <w:r w:rsidRPr="005E54D6">
        <w:rPr>
          <w:rFonts w:asciiTheme="minorHAnsi" w:eastAsia="Times New Roman" w:hAnsiTheme="minorHAnsi" w:cstheme="minorHAnsi"/>
          <w:color w:val="FF0000"/>
          <w:sz w:val="22"/>
          <w:szCs w:val="22"/>
        </w:rPr>
        <w:t>comprometendo-se também a disponibilizar outras máquinas e equipamentos necessários à realização da obra</w:t>
      </w:r>
      <w:r w:rsidRPr="005E54D6">
        <w:rPr>
          <w:rFonts w:asciiTheme="minorHAnsi" w:eastAsia="Times New Roman" w:hAnsiTheme="minorHAnsi" w:cstheme="minorHAnsi"/>
          <w:color w:val="000000"/>
          <w:sz w:val="22"/>
          <w:szCs w:val="22"/>
        </w:rPr>
        <w:t xml:space="preserve">. </w:t>
      </w:r>
      <w:r w:rsidRPr="005E54D6">
        <w:rPr>
          <w:rFonts w:asciiTheme="minorHAnsi" w:eastAsia="Times New Roman" w:hAnsiTheme="minorHAnsi" w:cstheme="minorHAnsi"/>
          <w:i/>
          <w:iCs/>
          <w:color w:val="2E74B5"/>
          <w:sz w:val="22"/>
          <w:szCs w:val="22"/>
        </w:rPr>
        <w:t>[SEMPRE CONFIRMAR REDAÇÃO NO PROJETO BÁSICO. GERALMENTE ITEM 4.2.3 DO CADERNO DE ENCARGOS]</w:t>
      </w:r>
      <w:r w:rsidRPr="005E54D6">
        <w:rPr>
          <w:rFonts w:asciiTheme="minorHAnsi" w:eastAsia="Times New Roman" w:hAnsiTheme="minorHAnsi" w:cstheme="minorHAnsi"/>
          <w:color w:val="2E74B5"/>
          <w:sz w:val="22"/>
          <w:szCs w:val="22"/>
        </w:rPr>
        <w:t> </w:t>
      </w:r>
    </w:p>
    <w:p w14:paraId="04C95530"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c) </w:t>
      </w:r>
      <w:r w:rsidRPr="005E54D6">
        <w:rPr>
          <w:rFonts w:asciiTheme="minorHAnsi" w:eastAsia="Times New Roman" w:hAnsiTheme="minorHAnsi" w:cstheme="minorHAnsi"/>
          <w:b/>
          <w:bCs/>
          <w:color w:val="000000"/>
          <w:sz w:val="22"/>
          <w:szCs w:val="22"/>
        </w:rPr>
        <w:t>certidão</w:t>
      </w:r>
      <w:r w:rsidRPr="005E54D6">
        <w:rPr>
          <w:rFonts w:asciiTheme="minorHAnsi" w:eastAsia="Times New Roman" w:hAnsiTheme="minorHAnsi" w:cstheme="minorHAnsi"/>
          <w:color w:val="000000"/>
          <w:sz w:val="22"/>
          <w:szCs w:val="22"/>
        </w:rPr>
        <w:t xml:space="preserve"> comprobatória de inscrição e regularidade no Conselho Regional de Engenharia e Agronomia (CREA) ou no Conselho de Arquitetura e Urbanismo (CAU) </w:t>
      </w:r>
      <w:r w:rsidRPr="005E54D6">
        <w:rPr>
          <w:rFonts w:asciiTheme="minorHAnsi" w:eastAsia="Times New Roman" w:hAnsiTheme="minorHAnsi" w:cstheme="minorHAnsi"/>
          <w:color w:val="FF0000"/>
          <w:sz w:val="22"/>
          <w:szCs w:val="22"/>
        </w:rPr>
        <w:t xml:space="preserve">da região a que estiver vinculado </w:t>
      </w:r>
      <w:r w:rsidRPr="005E54D6">
        <w:rPr>
          <w:rFonts w:asciiTheme="minorHAnsi" w:eastAsia="Times New Roman" w:hAnsiTheme="minorHAnsi" w:cstheme="minorHAnsi"/>
          <w:i/>
          <w:iCs/>
          <w:color w:val="2E74B5"/>
          <w:sz w:val="22"/>
          <w:szCs w:val="22"/>
        </w:rPr>
        <w:t>[VERIFICAR SE A EXIGÊNCIA DESTACADA SE ENCONTRA NO PROJETO BÁSICO - CADERNO DE ENCARGOS]</w:t>
      </w:r>
      <w:r w:rsidRPr="005E54D6">
        <w:rPr>
          <w:rFonts w:asciiTheme="minorHAnsi" w:eastAsia="Times New Roman" w:hAnsiTheme="minorHAnsi" w:cstheme="minorHAnsi"/>
          <w:color w:val="FF0000"/>
          <w:sz w:val="22"/>
          <w:szCs w:val="22"/>
        </w:rPr>
        <w:t>; </w:t>
      </w:r>
    </w:p>
    <w:p w14:paraId="3AD5B7AD"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 xml:space="preserve">b) </w:t>
      </w:r>
      <w:r w:rsidRPr="005E54D6">
        <w:rPr>
          <w:rFonts w:asciiTheme="minorHAnsi" w:eastAsia="Times New Roman" w:hAnsiTheme="minorHAnsi" w:cstheme="minorHAnsi"/>
          <w:b/>
          <w:bCs/>
          <w:color w:val="FF0000"/>
          <w:sz w:val="22"/>
          <w:szCs w:val="22"/>
        </w:rPr>
        <w:t>atestado(s)</w:t>
      </w:r>
      <w:r w:rsidRPr="005E54D6">
        <w:rPr>
          <w:rFonts w:asciiTheme="minorHAnsi" w:eastAsia="Times New Roman" w:hAnsiTheme="minorHAnsi" w:cstheme="minorHAnsi"/>
          <w:color w:val="FF0000"/>
          <w:sz w:val="22"/>
          <w:szCs w:val="22"/>
        </w:rPr>
        <w:t xml:space="preserve"> fornecido(s) </w:t>
      </w:r>
      <w:r w:rsidRPr="005E54D6">
        <w:rPr>
          <w:rFonts w:asciiTheme="minorHAnsi" w:eastAsia="Times New Roman" w:hAnsiTheme="minorHAnsi" w:cstheme="minorHAnsi"/>
          <w:i/>
          <w:iCs/>
          <w:color w:val="2E74B5"/>
          <w:sz w:val="22"/>
          <w:szCs w:val="22"/>
        </w:rPr>
        <w:t>[OU pelo menos 1 (um) atestado fornecido - CONFIRMAR NO PROJETO BÁSICO]</w:t>
      </w:r>
      <w:r w:rsidRPr="005E54D6">
        <w:rPr>
          <w:rFonts w:asciiTheme="minorHAnsi" w:eastAsia="Times New Roman" w:hAnsiTheme="minorHAnsi" w:cstheme="minorHAnsi"/>
          <w:color w:val="FF0000"/>
          <w:sz w:val="22"/>
          <w:szCs w:val="22"/>
        </w:rPr>
        <w:t xml:space="preserve"> por órgão do poder público ou por pessoa jurídica de direito privado comprovando sua qualificação técnico-operacional e técnico profissional. </w:t>
      </w:r>
    </w:p>
    <w:p w14:paraId="33F44C41"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b/>
          <w:bCs/>
          <w:color w:val="000000"/>
          <w:sz w:val="22"/>
          <w:szCs w:val="22"/>
        </w:rPr>
        <w:t>10.9.3.1 - Qualificação técnico-operacional, de acordo com exigência da unidade requisitante constante do Projeto Básico (Anexo I):</w:t>
      </w:r>
      <w:r w:rsidRPr="005E54D6">
        <w:rPr>
          <w:rFonts w:asciiTheme="minorHAnsi" w:eastAsia="Times New Roman" w:hAnsiTheme="minorHAnsi" w:cstheme="minorHAnsi"/>
          <w:color w:val="000000"/>
          <w:sz w:val="22"/>
          <w:szCs w:val="22"/>
        </w:rPr>
        <w:t> </w:t>
      </w:r>
    </w:p>
    <w:p w14:paraId="3E1E1C60"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 atestado(s) </w:t>
      </w:r>
      <w:r w:rsidRPr="005E54D6">
        <w:rPr>
          <w:rFonts w:asciiTheme="minorHAnsi" w:eastAsia="Times New Roman" w:hAnsiTheme="minorHAnsi" w:cstheme="minorHAnsi"/>
          <w:i/>
          <w:iCs/>
          <w:color w:val="2E74B5"/>
          <w:sz w:val="22"/>
          <w:szCs w:val="22"/>
        </w:rPr>
        <w:t>[OU pelo menos 1(um) atestado]</w:t>
      </w:r>
      <w:r w:rsidRPr="005E54D6">
        <w:rPr>
          <w:rFonts w:asciiTheme="minorHAnsi" w:eastAsia="Times New Roman" w:hAnsiTheme="minorHAnsi" w:cstheme="minorHAnsi"/>
          <w:b/>
          <w:bCs/>
          <w:color w:val="FF0000"/>
          <w:sz w:val="22"/>
          <w:szCs w:val="22"/>
        </w:rPr>
        <w:t xml:space="preserve"> </w:t>
      </w:r>
      <w:r w:rsidRPr="005E54D6">
        <w:rPr>
          <w:rFonts w:asciiTheme="minorHAnsi" w:eastAsia="Times New Roman" w:hAnsiTheme="minorHAnsi" w:cstheme="minorHAnsi"/>
          <w:color w:val="000000"/>
          <w:sz w:val="22"/>
          <w:szCs w:val="22"/>
        </w:rPr>
        <w:t xml:space="preserve">fornecido(s) por órgão do poder público ou por pessoa jurídica de direito privado, comprovando haver a própria empresa licitante executado obras </w:t>
      </w:r>
      <w:r w:rsidRPr="005E54D6">
        <w:rPr>
          <w:rFonts w:asciiTheme="minorHAnsi" w:eastAsia="Times New Roman" w:hAnsiTheme="minorHAnsi" w:cstheme="minorHAnsi"/>
          <w:i/>
          <w:iCs/>
          <w:color w:val="FF0000"/>
          <w:sz w:val="22"/>
          <w:szCs w:val="22"/>
        </w:rPr>
        <w:t>[E/OU serviços]</w:t>
      </w:r>
      <w:r w:rsidRPr="005E54D6">
        <w:rPr>
          <w:rFonts w:asciiTheme="minorHAnsi" w:eastAsia="Times New Roman" w:hAnsiTheme="minorHAnsi" w:cstheme="minorHAnsi"/>
          <w:b/>
          <w:bCs/>
          <w:color w:val="FF0000"/>
          <w:sz w:val="22"/>
          <w:szCs w:val="22"/>
        </w:rPr>
        <w:t xml:space="preserve"> de características semelhantes e de complexidade tecnológica e operacional equivalente ou superior à da presente licitação </w:t>
      </w:r>
      <w:r w:rsidRPr="005E54D6">
        <w:rPr>
          <w:rFonts w:asciiTheme="minorHAnsi" w:eastAsia="Times New Roman" w:hAnsiTheme="minorHAnsi" w:cstheme="minorHAnsi"/>
          <w:color w:val="FF0000"/>
          <w:sz w:val="22"/>
          <w:szCs w:val="22"/>
        </w:rPr>
        <w:t>cuja(s) parcela(s)</w:t>
      </w:r>
      <w:r w:rsidRPr="005E54D6">
        <w:rPr>
          <w:rFonts w:asciiTheme="minorHAnsi" w:eastAsia="Times New Roman" w:hAnsiTheme="minorHAnsi" w:cstheme="minorHAnsi"/>
          <w:color w:val="000000"/>
          <w:sz w:val="22"/>
          <w:szCs w:val="22"/>
        </w:rPr>
        <w:t xml:space="preserve"> de maior relevância</w:t>
      </w:r>
      <w:r w:rsidRPr="005E54D6">
        <w:rPr>
          <w:rFonts w:asciiTheme="minorHAnsi" w:eastAsia="Times New Roman" w:hAnsiTheme="minorHAnsi" w:cstheme="minorHAnsi"/>
          <w:color w:val="FF0000"/>
          <w:sz w:val="22"/>
          <w:szCs w:val="22"/>
        </w:rPr>
        <w:t xml:space="preserve"> é [são]</w:t>
      </w:r>
      <w:r w:rsidRPr="005E54D6">
        <w:rPr>
          <w:rFonts w:asciiTheme="minorHAnsi" w:eastAsia="Times New Roman" w:hAnsiTheme="minorHAnsi" w:cstheme="minorHAnsi"/>
          <w:color w:val="000000"/>
          <w:sz w:val="22"/>
          <w:szCs w:val="22"/>
        </w:rPr>
        <w:t xml:space="preserve"> </w:t>
      </w:r>
      <w:r w:rsidRPr="005E54D6">
        <w:rPr>
          <w:rFonts w:asciiTheme="minorHAnsi" w:eastAsia="Times New Roman" w:hAnsiTheme="minorHAnsi" w:cstheme="minorHAnsi"/>
          <w:color w:val="FF0000"/>
          <w:sz w:val="22"/>
          <w:szCs w:val="22"/>
        </w:rPr>
        <w:t>a(s) seguinte(s)</w:t>
      </w:r>
      <w:r w:rsidRPr="005E54D6">
        <w:rPr>
          <w:rFonts w:asciiTheme="minorHAnsi" w:eastAsia="Times New Roman" w:hAnsiTheme="minorHAnsi" w:cstheme="minorHAnsi"/>
          <w:color w:val="000000"/>
          <w:sz w:val="22"/>
          <w:szCs w:val="22"/>
        </w:rPr>
        <w:t xml:space="preserve"> (conforme o disposto na Lei federal nº 14.133/21): </w:t>
      </w:r>
    </w:p>
    <w:p w14:paraId="243362A6"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a.1) </w:t>
      </w:r>
      <w:r w:rsidRPr="005E54D6">
        <w:rPr>
          <w:rFonts w:asciiTheme="minorHAnsi" w:eastAsia="Times New Roman" w:hAnsiTheme="minorHAnsi" w:cstheme="minorHAnsi"/>
          <w:i/>
          <w:iCs/>
          <w:color w:val="2E74B5"/>
          <w:sz w:val="22"/>
          <w:szCs w:val="22"/>
        </w:rPr>
        <w:t>[INSERIR A PARCELA DE MAIOR RELEVÂNCIA DEFINIDA PELA UNIDADE REQUISITANTE. INSERIR OUTRAS ALÍNEAS, SE NECESSÁRIO]</w:t>
      </w:r>
      <w:r w:rsidRPr="005E54D6">
        <w:rPr>
          <w:rFonts w:asciiTheme="minorHAnsi" w:eastAsia="Times New Roman" w:hAnsiTheme="minorHAnsi" w:cstheme="minorHAnsi"/>
          <w:color w:val="2E74B5"/>
          <w:sz w:val="22"/>
          <w:szCs w:val="22"/>
        </w:rPr>
        <w:t> </w:t>
      </w:r>
    </w:p>
    <w:p w14:paraId="625C30A0"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b/>
          <w:bCs/>
          <w:color w:val="000000"/>
          <w:sz w:val="22"/>
          <w:szCs w:val="22"/>
        </w:rPr>
        <w:t>10.9.3.2 - Qualificação técnico-profissional, de acordo com exigência da unidade requisitante constante do Projeto Básico (Anexo I):</w:t>
      </w:r>
      <w:r w:rsidRPr="005E54D6">
        <w:rPr>
          <w:rFonts w:asciiTheme="minorHAnsi" w:eastAsia="Times New Roman" w:hAnsiTheme="minorHAnsi" w:cstheme="minorHAnsi"/>
          <w:color w:val="000000"/>
          <w:sz w:val="22"/>
          <w:szCs w:val="22"/>
        </w:rPr>
        <w:t> </w:t>
      </w:r>
    </w:p>
    <w:p w14:paraId="05C25E6B"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 Certidão de acervo técnico (CAT) expedida pelo CREA/CAU demonstrando ter o profissional executado </w:t>
      </w:r>
      <w:r w:rsidRPr="005E54D6">
        <w:rPr>
          <w:rFonts w:asciiTheme="minorHAnsi" w:eastAsia="Times New Roman" w:hAnsiTheme="minorHAnsi" w:cstheme="minorHAnsi"/>
          <w:color w:val="FF0000"/>
          <w:sz w:val="22"/>
          <w:szCs w:val="22"/>
        </w:rPr>
        <w:t xml:space="preserve">obra(s) </w:t>
      </w:r>
      <w:r w:rsidRPr="005E54D6">
        <w:rPr>
          <w:rFonts w:asciiTheme="minorHAnsi" w:eastAsia="Times New Roman" w:hAnsiTheme="minorHAnsi" w:cstheme="minorHAnsi"/>
          <w:color w:val="000000"/>
          <w:sz w:val="22"/>
          <w:szCs w:val="22"/>
        </w:rPr>
        <w:t xml:space="preserve">e </w:t>
      </w:r>
      <w:r w:rsidRPr="005E54D6">
        <w:rPr>
          <w:rFonts w:asciiTheme="minorHAnsi" w:eastAsia="Times New Roman" w:hAnsiTheme="minorHAnsi" w:cstheme="minorHAnsi"/>
          <w:color w:val="FF0000"/>
          <w:sz w:val="22"/>
          <w:szCs w:val="22"/>
        </w:rPr>
        <w:t>[ou e/ou] serviço(s)</w:t>
      </w:r>
      <w:r w:rsidRPr="005E54D6">
        <w:rPr>
          <w:rFonts w:asciiTheme="minorHAnsi" w:eastAsia="Times New Roman" w:hAnsiTheme="minorHAnsi" w:cstheme="minorHAnsi"/>
          <w:color w:val="000000"/>
          <w:sz w:val="22"/>
          <w:szCs w:val="22"/>
        </w:rPr>
        <w:t xml:space="preserve"> de características semelhantes e de complexidade tecnológica e operacional eqiuvalente ou superior à da presente licitação, </w:t>
      </w:r>
      <w:r w:rsidRPr="005E54D6">
        <w:rPr>
          <w:rFonts w:asciiTheme="minorHAnsi" w:eastAsia="Times New Roman" w:hAnsiTheme="minorHAnsi" w:cstheme="minorHAnsi"/>
          <w:color w:val="FF0000"/>
          <w:sz w:val="22"/>
          <w:szCs w:val="22"/>
        </w:rPr>
        <w:t>cuja(s) parcela(s)</w:t>
      </w:r>
      <w:r w:rsidRPr="005E54D6">
        <w:rPr>
          <w:rFonts w:asciiTheme="minorHAnsi" w:eastAsia="Times New Roman" w:hAnsiTheme="minorHAnsi" w:cstheme="minorHAnsi"/>
          <w:color w:val="000000"/>
          <w:sz w:val="22"/>
          <w:szCs w:val="22"/>
        </w:rPr>
        <w:t xml:space="preserve"> de maior relevância</w:t>
      </w:r>
      <w:r w:rsidRPr="005E54D6">
        <w:rPr>
          <w:rFonts w:asciiTheme="minorHAnsi" w:eastAsia="Times New Roman" w:hAnsiTheme="minorHAnsi" w:cstheme="minorHAnsi"/>
          <w:color w:val="FF0000"/>
          <w:sz w:val="22"/>
          <w:szCs w:val="22"/>
        </w:rPr>
        <w:t xml:space="preserve"> é [são]</w:t>
      </w:r>
      <w:r w:rsidRPr="005E54D6">
        <w:rPr>
          <w:rFonts w:asciiTheme="minorHAnsi" w:eastAsia="Times New Roman" w:hAnsiTheme="minorHAnsi" w:cstheme="minorHAnsi"/>
          <w:color w:val="000000"/>
          <w:sz w:val="22"/>
          <w:szCs w:val="22"/>
        </w:rPr>
        <w:t xml:space="preserve"> </w:t>
      </w:r>
      <w:r w:rsidRPr="005E54D6">
        <w:rPr>
          <w:rFonts w:asciiTheme="minorHAnsi" w:eastAsia="Times New Roman" w:hAnsiTheme="minorHAnsi" w:cstheme="minorHAnsi"/>
          <w:color w:val="FF0000"/>
          <w:sz w:val="22"/>
          <w:szCs w:val="22"/>
        </w:rPr>
        <w:t>a(s) seguinte(s) </w:t>
      </w:r>
    </w:p>
    <w:p w14:paraId="0CACDEC1"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 xml:space="preserve">a.1) </w:t>
      </w:r>
      <w:r w:rsidRPr="005E54D6">
        <w:rPr>
          <w:rFonts w:asciiTheme="minorHAnsi" w:eastAsia="Times New Roman" w:hAnsiTheme="minorHAnsi" w:cstheme="minorHAnsi"/>
          <w:i/>
          <w:iCs/>
          <w:color w:val="2E74B5"/>
          <w:sz w:val="22"/>
          <w:szCs w:val="22"/>
        </w:rPr>
        <w:t>[INSERIR A PARCELA DE MAIOR RELEVÂNCIA DEFINIDA PELA UNIDADE REQUISITANTE. INSERIR OUTRAS ALÍNEAS, SE NECESSÁRIO]</w:t>
      </w:r>
      <w:r w:rsidRPr="005E54D6">
        <w:rPr>
          <w:rFonts w:asciiTheme="minorHAnsi" w:eastAsia="Times New Roman" w:hAnsiTheme="minorHAnsi" w:cstheme="minorHAnsi"/>
          <w:color w:val="2E74B5"/>
          <w:sz w:val="22"/>
          <w:szCs w:val="22"/>
        </w:rPr>
        <w:t> </w:t>
      </w:r>
    </w:p>
    <w:p w14:paraId="5EEA4836"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a.2) O(s) profissional(is) informado(s) na alínea "a" deverá(ão) fazer parte do quadro técnico da licitante na data prevista para a entrega da proposta. </w:t>
      </w:r>
    </w:p>
    <w:p w14:paraId="5CE11F00"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a.3) a comprovação de vínculo profissional será feita com a apresentação de cópia da Carteira de Trabalho e Previdência Social (CTPS) da qual conste a licitante como contratante; do contrato social da licitante, em que conste o profissional como sócio; do contrato de trabalho; ou, ainda, de declaração de contratação futurado profissional detentor do atestado apresentado, desde que acompanhada de declaração de anuência do profissional. </w:t>
      </w:r>
    </w:p>
    <w:p w14:paraId="436F259B"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a.4) o(s) profissional(is) que apresentar(em) Certidão de Acervo Técnico (CAT) para comprovação da qualificação técnica prevista na alínea a.3 deverá(ão), obrigatoriamente, ser o(s) reponsável(eis) pelo acompanhamento da execução dos serviços que tratam o objeto desta contratação, admitindo-se a substituição por profissional(ais)de experiência equivalente ou superior, desde que aprovado pelo Tribunal. </w:t>
      </w:r>
    </w:p>
    <w:p w14:paraId="1A0286A6"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10.9.3.3 - A licitante poderá apresentar um índice do qual constem as exigências acima mencionadas e os correspondentes atestados devidamente numerados; </w:t>
      </w:r>
    </w:p>
    <w:p w14:paraId="6DF451E3"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b/>
          <w:bCs/>
          <w:color w:val="000000"/>
          <w:sz w:val="22"/>
          <w:szCs w:val="22"/>
        </w:rPr>
        <w:t>10.9.4 - qualificação econômico-financeira, de acordo com exigência da unidade requisitante constante do Projeto Básico (Anexo I):</w:t>
      </w:r>
      <w:r w:rsidRPr="005E54D6">
        <w:rPr>
          <w:rFonts w:asciiTheme="minorHAnsi" w:eastAsia="Times New Roman" w:hAnsiTheme="minorHAnsi" w:cstheme="minorHAnsi"/>
          <w:color w:val="000000"/>
          <w:sz w:val="22"/>
          <w:szCs w:val="22"/>
        </w:rPr>
        <w:t> </w:t>
      </w:r>
    </w:p>
    <w:p w14:paraId="50F66B86"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 balanço patrimonial e demonstrações contábeis </w:t>
      </w:r>
      <w:r w:rsidRPr="005E54D6">
        <w:rPr>
          <w:rFonts w:asciiTheme="minorHAnsi" w:eastAsia="Times New Roman" w:hAnsiTheme="minorHAnsi" w:cstheme="minorHAnsi"/>
          <w:sz w:val="22"/>
          <w:szCs w:val="22"/>
        </w:rPr>
        <w:t>02 (dois) últimos exercícios sociais</w:t>
      </w:r>
      <w:r w:rsidRPr="005E54D6">
        <w:rPr>
          <w:rFonts w:asciiTheme="minorHAnsi" w:eastAsia="Times New Roman" w:hAnsiTheme="minorHAnsi" w:cstheme="minorHAnsi"/>
          <w:color w:val="000000"/>
          <w:sz w:val="22"/>
          <w:szCs w:val="22"/>
        </w:rPr>
        <w:t>, já exigíveis e apresentados na forma da lei, acompanhado dos Termos de Abertura e Encerramento do Livro Diário, devidamente registrado na Junta Comercial ou no Cartório de Registro de Pessoas Jurídicas da sede ou domicílio da empresa, ou ainda, pelo Sistema Público de Escrituração Digital – SPED,</w:t>
      </w:r>
      <w:r w:rsidRPr="005E54D6">
        <w:rPr>
          <w:rFonts w:asciiTheme="minorHAnsi" w:eastAsia="Times New Roman" w:hAnsiTheme="minorHAnsi" w:cstheme="minorHAnsi"/>
          <w:sz w:val="22"/>
          <w:szCs w:val="22"/>
        </w:rPr>
        <w:t xml:space="preserve"> nos termos do art. 69, inciso I, da Lei nº 14.133/21. </w:t>
      </w:r>
    </w:p>
    <w:p w14:paraId="1887C97A"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a.1) o balanço patrimonial e o resultado econômico deverão ser apresentados em conformidade com o disposto no art. 1078, inciso I, do Código Civil Brasileiro, até o quarto mês do exercício social subsequente.  </w:t>
      </w:r>
    </w:p>
    <w:p w14:paraId="2C48FFF9"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a.2) no caso de Sociedade por Ações, deverão ser apresentados, ainda, Balanço Patrimonial e Demonstrações Contábeis, devidamente publicados em Diário Oficial ou jornal de grande circulação;  </w:t>
      </w:r>
    </w:p>
    <w:p w14:paraId="0790C535"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a.3) a empresa optante ou submetida ao Sistema Público de Escrituração Digital – SPED poderá apresentá-lo na forma da lei e das Instruções Normativas da Receita Federal do Brasil, que tratem de Escrituração Contábil Digital – ECD (IN da RFB n° 1774/17). Em relação ao balanço patrimonial em formato digital, a sua autenticação será comprovada por meio de recibo de entrega emitido pelo sistema público de Escrituração Digital (SPED), quando do envio da Escrituração Digital - ECD, nos termos do parágrafo 1º do artigo 78-A do Decreto nº 8.638/16. </w:t>
      </w:r>
    </w:p>
    <w:p w14:paraId="57EA3C3F"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a.4) sociedades constituídas há menos de 1 (um) ano poderão se cadastrar apresentando o balanço de abertura, devidamente registrado ou autenticado na Junta Comercial da sede ou domicílio da empresa. </w:t>
      </w:r>
      <w:r w:rsidRPr="005E54D6">
        <w:rPr>
          <w:rFonts w:asciiTheme="minorHAnsi" w:eastAsia="Times New Roman" w:hAnsiTheme="minorHAnsi" w:cstheme="minorHAnsi"/>
          <w:i/>
          <w:iCs/>
          <w:color w:val="2E74B5"/>
          <w:sz w:val="22"/>
          <w:szCs w:val="22"/>
        </w:rPr>
        <w:t>[Excluir na hipótese de exigência de atestado com mais de um ano de experiência]</w:t>
      </w:r>
      <w:r w:rsidRPr="005E54D6">
        <w:rPr>
          <w:rFonts w:asciiTheme="minorHAnsi" w:eastAsia="Times New Roman" w:hAnsiTheme="minorHAnsi" w:cstheme="minorHAnsi"/>
          <w:color w:val="2E74B5"/>
          <w:sz w:val="22"/>
          <w:szCs w:val="22"/>
        </w:rPr>
        <w:t> </w:t>
      </w:r>
    </w:p>
    <w:p w14:paraId="50162D5A"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a.5) os demonstrativos contábeis deverão estar assinados pelo representante legal da empresa e contabilista responsável, ou por outro profissional equivalente, devidamente registrado no Conselho Regional de Contabilidade.  </w:t>
      </w:r>
    </w:p>
    <w:p w14:paraId="7DD6C82F"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a.6) a boa situação financeira da sociedade empresária será avaliada pelos índices de liquidez corrente (ILC), de liquidez geral (ILG), e de endividamento (IE), em que conste: </w:t>
      </w:r>
    </w:p>
    <w:p w14:paraId="33CAA1E5"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a.6.1) Índice de Liquidez Corrente - ILC - em valor igual ou superior a </w:t>
      </w:r>
      <w:r w:rsidRPr="005E54D6">
        <w:rPr>
          <w:rFonts w:asciiTheme="minorHAnsi" w:eastAsia="Times New Roman" w:hAnsiTheme="minorHAnsi" w:cstheme="minorHAnsi"/>
          <w:color w:val="FF0000"/>
          <w:sz w:val="22"/>
          <w:szCs w:val="22"/>
        </w:rPr>
        <w:t>1,00 (um)</w:t>
      </w:r>
      <w:r w:rsidRPr="005E54D6">
        <w:rPr>
          <w:rFonts w:asciiTheme="minorHAnsi" w:eastAsia="Times New Roman" w:hAnsiTheme="minorHAnsi" w:cstheme="minorHAnsi"/>
          <w:color w:val="000000"/>
          <w:sz w:val="22"/>
          <w:szCs w:val="22"/>
        </w:rPr>
        <w:t>, obtido com a aplicação da seguinte fórmula: </w:t>
      </w:r>
    </w:p>
    <w:p w14:paraId="7FB19A8A"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5B82A3DB"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ILC = </w:t>
      </w:r>
      <w:r w:rsidRPr="005E54D6">
        <w:rPr>
          <w:rFonts w:asciiTheme="minorHAnsi" w:eastAsia="Times New Roman" w:hAnsiTheme="minorHAnsi" w:cstheme="minorHAnsi"/>
          <w:color w:val="000000"/>
          <w:sz w:val="22"/>
          <w:szCs w:val="22"/>
          <w:u w:val="single"/>
        </w:rPr>
        <w:t>AC</w:t>
      </w:r>
      <w:r w:rsidRPr="005E54D6">
        <w:rPr>
          <w:rFonts w:asciiTheme="minorHAnsi" w:eastAsia="Times New Roman" w:hAnsiTheme="minorHAnsi" w:cstheme="minorHAnsi"/>
          <w:color w:val="000000"/>
          <w:sz w:val="22"/>
          <w:szCs w:val="22"/>
        </w:rPr>
        <w:t> </w:t>
      </w:r>
    </w:p>
    <w:p w14:paraId="3DD4EEFC" w14:textId="77777777" w:rsidR="006E69B0" w:rsidRPr="005E54D6" w:rsidRDefault="006E69B0" w:rsidP="005E54D6">
      <w:pPr>
        <w:widowControl/>
        <w:autoSpaceDE/>
        <w:autoSpaceDN/>
        <w:adjustRightInd/>
        <w:spacing w:after="240"/>
        <w:ind w:left="15" w:right="45" w:hanging="1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PC </w:t>
      </w:r>
    </w:p>
    <w:p w14:paraId="2CE11F00" w14:textId="77777777" w:rsidR="006E69B0" w:rsidRPr="005E54D6" w:rsidRDefault="006E69B0" w:rsidP="005E54D6">
      <w:pPr>
        <w:widowControl/>
        <w:autoSpaceDE/>
        <w:autoSpaceDN/>
        <w:adjustRightInd/>
        <w:spacing w:after="240"/>
        <w:ind w:left="15" w:right="45" w:hanging="1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536F1A97"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Onde: </w:t>
      </w:r>
    </w:p>
    <w:p w14:paraId="685BF9A8"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2B8583F7"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ILC - Índice de Liquidez Corrente </w:t>
      </w:r>
    </w:p>
    <w:p w14:paraId="3C245DB8"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AC  - Ativo Circulante </w:t>
      </w:r>
    </w:p>
    <w:p w14:paraId="5A2C1E27"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PC  - Passivo Circulante </w:t>
      </w:r>
    </w:p>
    <w:p w14:paraId="698DB4DA"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7C60049B"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a.6.2) Índice de Liquidez Geral - ILG - em valor igual ou superior a </w:t>
      </w:r>
      <w:r w:rsidRPr="005E54D6">
        <w:rPr>
          <w:rFonts w:asciiTheme="minorHAnsi" w:eastAsia="Times New Roman" w:hAnsiTheme="minorHAnsi" w:cstheme="minorHAnsi"/>
          <w:color w:val="FF0000"/>
          <w:sz w:val="22"/>
          <w:szCs w:val="22"/>
        </w:rPr>
        <w:t>1,00 (um)</w:t>
      </w:r>
      <w:r w:rsidRPr="005E54D6">
        <w:rPr>
          <w:rFonts w:asciiTheme="minorHAnsi" w:eastAsia="Times New Roman" w:hAnsiTheme="minorHAnsi" w:cstheme="minorHAnsi"/>
          <w:color w:val="000000"/>
          <w:sz w:val="22"/>
          <w:szCs w:val="22"/>
        </w:rPr>
        <w:t>, obtido com a aplicação da seguinte fórmula: </w:t>
      </w:r>
    </w:p>
    <w:p w14:paraId="0A9DA05A"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5C1D61DA"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lang w:val="en-US"/>
        </w:rPr>
      </w:pPr>
      <w:r w:rsidRPr="005E54D6">
        <w:rPr>
          <w:rFonts w:asciiTheme="minorHAnsi" w:eastAsia="Times New Roman" w:hAnsiTheme="minorHAnsi" w:cstheme="minorHAnsi"/>
          <w:color w:val="000000"/>
          <w:sz w:val="22"/>
          <w:szCs w:val="22"/>
          <w:lang w:val="en-US"/>
        </w:rPr>
        <w:t xml:space="preserve">ILG = </w:t>
      </w:r>
      <w:r w:rsidRPr="005E54D6">
        <w:rPr>
          <w:rFonts w:asciiTheme="minorHAnsi" w:eastAsia="Times New Roman" w:hAnsiTheme="minorHAnsi" w:cstheme="minorHAnsi"/>
          <w:color w:val="000000"/>
          <w:sz w:val="22"/>
          <w:szCs w:val="22"/>
          <w:u w:val="single"/>
          <w:lang w:val="en-US"/>
        </w:rPr>
        <w:t>AC + RLP</w:t>
      </w:r>
      <w:r w:rsidRPr="005E54D6">
        <w:rPr>
          <w:rFonts w:asciiTheme="minorHAnsi" w:eastAsia="Times New Roman" w:hAnsiTheme="minorHAnsi" w:cstheme="minorHAnsi"/>
          <w:color w:val="000000"/>
          <w:sz w:val="22"/>
          <w:szCs w:val="22"/>
          <w:lang w:val="en-US"/>
        </w:rPr>
        <w:t> </w:t>
      </w:r>
    </w:p>
    <w:p w14:paraId="6E3FDB22" w14:textId="77777777" w:rsidR="006E69B0" w:rsidRPr="005E54D6" w:rsidRDefault="006E69B0" w:rsidP="005E54D6">
      <w:pPr>
        <w:widowControl/>
        <w:autoSpaceDE/>
        <w:autoSpaceDN/>
        <w:adjustRightInd/>
        <w:spacing w:after="240"/>
        <w:ind w:left="15" w:right="45" w:hanging="15"/>
        <w:jc w:val="both"/>
        <w:textAlignment w:val="baseline"/>
        <w:rPr>
          <w:rFonts w:asciiTheme="minorHAnsi" w:eastAsia="Times New Roman" w:hAnsiTheme="minorHAnsi" w:cstheme="minorHAnsi"/>
          <w:sz w:val="22"/>
          <w:szCs w:val="22"/>
          <w:lang w:val="en-US"/>
        </w:rPr>
      </w:pPr>
      <w:r w:rsidRPr="005E54D6">
        <w:rPr>
          <w:rFonts w:asciiTheme="minorHAnsi" w:eastAsia="Times New Roman" w:hAnsiTheme="minorHAnsi" w:cstheme="minorHAnsi"/>
          <w:color w:val="000000"/>
          <w:sz w:val="22"/>
          <w:szCs w:val="22"/>
          <w:lang w:val="en-US"/>
        </w:rPr>
        <w:t>              PC + ELP </w:t>
      </w:r>
    </w:p>
    <w:p w14:paraId="22C6999F" w14:textId="77777777" w:rsidR="006E69B0" w:rsidRPr="005E54D6" w:rsidRDefault="006E69B0" w:rsidP="005E54D6">
      <w:pPr>
        <w:widowControl/>
        <w:autoSpaceDE/>
        <w:autoSpaceDN/>
        <w:adjustRightInd/>
        <w:spacing w:after="240"/>
        <w:ind w:left="15" w:right="45" w:hanging="15"/>
        <w:jc w:val="both"/>
        <w:textAlignment w:val="baseline"/>
        <w:rPr>
          <w:rFonts w:asciiTheme="minorHAnsi" w:eastAsia="Times New Roman" w:hAnsiTheme="minorHAnsi" w:cstheme="minorHAnsi"/>
          <w:sz w:val="22"/>
          <w:szCs w:val="22"/>
          <w:lang w:val="en-US"/>
        </w:rPr>
      </w:pPr>
      <w:r w:rsidRPr="005E54D6">
        <w:rPr>
          <w:rFonts w:asciiTheme="minorHAnsi" w:eastAsia="Times New Roman" w:hAnsiTheme="minorHAnsi" w:cstheme="minorHAnsi"/>
          <w:color w:val="000000"/>
          <w:sz w:val="22"/>
          <w:szCs w:val="22"/>
          <w:lang w:val="en-US"/>
        </w:rPr>
        <w:t> </w:t>
      </w:r>
    </w:p>
    <w:p w14:paraId="38001C63"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lang w:val="en-US"/>
        </w:rPr>
      </w:pPr>
      <w:r w:rsidRPr="005E54D6">
        <w:rPr>
          <w:rFonts w:asciiTheme="minorHAnsi" w:eastAsia="Times New Roman" w:hAnsiTheme="minorHAnsi" w:cstheme="minorHAnsi"/>
          <w:color w:val="000000"/>
          <w:sz w:val="22"/>
          <w:szCs w:val="22"/>
          <w:lang w:val="en-US"/>
        </w:rPr>
        <w:t>Onde: </w:t>
      </w:r>
    </w:p>
    <w:p w14:paraId="774DE192"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lang w:val="en-US"/>
        </w:rPr>
      </w:pPr>
      <w:r w:rsidRPr="005E54D6">
        <w:rPr>
          <w:rFonts w:asciiTheme="minorHAnsi" w:eastAsia="Times New Roman" w:hAnsiTheme="minorHAnsi" w:cstheme="minorHAnsi"/>
          <w:color w:val="000000"/>
          <w:sz w:val="22"/>
          <w:szCs w:val="22"/>
          <w:lang w:val="en-US"/>
        </w:rPr>
        <w:t> </w:t>
      </w:r>
    </w:p>
    <w:p w14:paraId="01D3958E"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ILG - Índice de Liquidez Geral </w:t>
      </w:r>
    </w:p>
    <w:p w14:paraId="2D1D1146"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RLP - Realizável a Longo Prazo </w:t>
      </w:r>
    </w:p>
    <w:p w14:paraId="4F2C761C"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AC - Ativo Circulante </w:t>
      </w:r>
    </w:p>
    <w:p w14:paraId="77BBEC2E"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PC - Passivo Circulante </w:t>
      </w:r>
    </w:p>
    <w:p w14:paraId="7F60A302"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ELP - Exigível a Longo Prazo </w:t>
      </w:r>
    </w:p>
    <w:p w14:paraId="395A7F22"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5FCC1B7C"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a.6.3) Índice de Endividamento - IE - em valor menor ou igual </w:t>
      </w:r>
      <w:r w:rsidRPr="005E54D6">
        <w:rPr>
          <w:rFonts w:asciiTheme="minorHAnsi" w:eastAsia="Times New Roman" w:hAnsiTheme="minorHAnsi" w:cstheme="minorHAnsi"/>
          <w:color w:val="FF0000"/>
          <w:sz w:val="22"/>
          <w:szCs w:val="22"/>
        </w:rPr>
        <w:t>a 1,00 (um)</w:t>
      </w:r>
      <w:r w:rsidRPr="005E54D6">
        <w:rPr>
          <w:rFonts w:asciiTheme="minorHAnsi" w:eastAsia="Times New Roman" w:hAnsiTheme="minorHAnsi" w:cstheme="minorHAnsi"/>
          <w:color w:val="000000"/>
          <w:sz w:val="22"/>
          <w:szCs w:val="22"/>
        </w:rPr>
        <w:t>, obtido com a aplicação da seguinte fórmula: </w:t>
      </w:r>
    </w:p>
    <w:p w14:paraId="34473F9C"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2C601C2A"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IE = </w:t>
      </w:r>
      <w:r w:rsidRPr="005E54D6">
        <w:rPr>
          <w:rFonts w:asciiTheme="minorHAnsi" w:eastAsia="Times New Roman" w:hAnsiTheme="minorHAnsi" w:cstheme="minorHAnsi"/>
          <w:color w:val="000000"/>
          <w:sz w:val="22"/>
          <w:szCs w:val="22"/>
          <w:u w:val="single"/>
        </w:rPr>
        <w:t>PC + ELP</w:t>
      </w:r>
      <w:r w:rsidRPr="005E54D6">
        <w:rPr>
          <w:rFonts w:asciiTheme="minorHAnsi" w:eastAsia="Times New Roman" w:hAnsiTheme="minorHAnsi" w:cstheme="minorHAnsi"/>
          <w:color w:val="000000"/>
          <w:sz w:val="22"/>
          <w:szCs w:val="22"/>
        </w:rPr>
        <w:t> </w:t>
      </w:r>
    </w:p>
    <w:p w14:paraId="7E253E96" w14:textId="77777777" w:rsidR="006E69B0" w:rsidRPr="005E54D6" w:rsidRDefault="006E69B0" w:rsidP="005E54D6">
      <w:pPr>
        <w:widowControl/>
        <w:autoSpaceDE/>
        <w:autoSpaceDN/>
        <w:adjustRightInd/>
        <w:spacing w:after="240"/>
        <w:ind w:left="15" w:right="45" w:hanging="1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PL </w:t>
      </w:r>
    </w:p>
    <w:p w14:paraId="75DEFDB2"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06B78396"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Onde: </w:t>
      </w:r>
    </w:p>
    <w:p w14:paraId="493FD6F3"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312610BB"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IE - Índice de Endividamento </w:t>
      </w:r>
    </w:p>
    <w:p w14:paraId="1C5C915B"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PC - Passivo Circulante </w:t>
      </w:r>
    </w:p>
    <w:p w14:paraId="2641051C"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ELP - Exigível a Longo Prazo </w:t>
      </w:r>
    </w:p>
    <w:p w14:paraId="276DCDBA"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PL - Patrimônio Líquido </w:t>
      </w:r>
    </w:p>
    <w:p w14:paraId="3A7A2825" w14:textId="77777777" w:rsidR="006E69B0" w:rsidRPr="005E54D6" w:rsidRDefault="006E69B0" w:rsidP="005E54D6">
      <w:pPr>
        <w:widowControl/>
        <w:autoSpaceDE/>
        <w:autoSpaceDN/>
        <w:adjustRightInd/>
        <w:spacing w:after="240"/>
        <w:ind w:left="705" w:right="45" w:hanging="70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7B62E988"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a.6.4) a terceira casa decimal deverá ser desprezada no cálculo dos índices contábeis acima indicados; </w:t>
      </w:r>
    </w:p>
    <w:p w14:paraId="1CA5FB4C"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a.7) as escrituras contábeis deverão comprovar patrimônio líquido mínimo de </w:t>
      </w:r>
      <w:r w:rsidRPr="005E54D6">
        <w:rPr>
          <w:rFonts w:asciiTheme="minorHAnsi" w:eastAsia="Times New Roman" w:hAnsiTheme="minorHAnsi" w:cstheme="minorHAnsi"/>
          <w:color w:val="FF0000"/>
          <w:sz w:val="22"/>
          <w:szCs w:val="22"/>
        </w:rPr>
        <w:t xml:space="preserve">10% (dez por cento) </w:t>
      </w:r>
      <w:r w:rsidRPr="005E54D6">
        <w:rPr>
          <w:rFonts w:asciiTheme="minorHAnsi" w:eastAsia="Times New Roman" w:hAnsiTheme="minorHAnsi" w:cstheme="minorHAnsi"/>
          <w:color w:val="000000"/>
          <w:sz w:val="22"/>
          <w:szCs w:val="22"/>
        </w:rPr>
        <w:t>sobre o valor estimado no subitem 3.1; </w:t>
      </w:r>
    </w:p>
    <w:p w14:paraId="26A653E0"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sz w:val="22"/>
          <w:szCs w:val="22"/>
        </w:rPr>
        <w:t>b) certidões negativas de falência e recuperação judicial ou extrajudicial, expedida(s) pelo(s) Distribuidor(es) de sua sede. Se a licitante não for sediada na Comarca da Capital do Estado do Rio de Janeiro, a(s) certidão(ões) deverá(ão) vir acompanhada(s), preferencialmente, de declaração da autoridade judiciária competente, informando que o Distribuidor é único ou, caso contrário, relacionando os Distribuidores que, na Comarca de sua sede, tenham atribuição para expedir as referidas certidões.    </w:t>
      </w:r>
    </w:p>
    <w:p w14:paraId="55EC73DE"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sz w:val="22"/>
          <w:szCs w:val="22"/>
        </w:rPr>
        <w:t>b.1) Será aceita a empresa em recuperação judicial, desde que comprovado, no momento da entrega da documentação exigida, que o plano de recuperação já foi aprovado ou homologado pelo Juízo competente. </w:t>
      </w:r>
    </w:p>
    <w:p w14:paraId="6B25EE07"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sz w:val="22"/>
          <w:szCs w:val="22"/>
        </w:rPr>
        <w:t>10.9.5 - Quanto à</w:t>
      </w:r>
      <w:r w:rsidRPr="005E54D6">
        <w:rPr>
          <w:rFonts w:asciiTheme="minorHAnsi" w:eastAsia="Times New Roman" w:hAnsiTheme="minorHAnsi" w:cstheme="minorHAnsi"/>
          <w:b/>
          <w:bCs/>
          <w:sz w:val="22"/>
          <w:szCs w:val="22"/>
        </w:rPr>
        <w:t xml:space="preserve"> regularidade social</w:t>
      </w:r>
      <w:r w:rsidRPr="005E54D6">
        <w:rPr>
          <w:rFonts w:asciiTheme="minorHAnsi" w:eastAsia="Times New Roman" w:hAnsiTheme="minorHAnsi" w:cstheme="minorHAnsi"/>
          <w:sz w:val="22"/>
          <w:szCs w:val="22"/>
        </w:rPr>
        <w:t>, cada licitante apresentará declaração de que cumpre o disposto no inciso XXXIII, do art. 7º, da Constituição Federal, na Lei federal nº 9.854, de 27/10/99, regulamentada pelo Decreto Federal nº 4.358, de 05/09/2002, que versa sobre a proibição de trabalho noturno, perigoso ou insalubre a menor de 18 anos e de qualquer trabalho a menor de 18 (dezoito) anos e de qualquer trabalho a menor de 16 (dezesseis) anos, salvo a partir de 14 (quatorze) anos, na condição de aprendiz, conforme Declaração de Regularidade Social (anexo V).   </w:t>
      </w:r>
    </w:p>
    <w:p w14:paraId="35A12C8E" w14:textId="1B46F70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 xml:space="preserve"> 10.9.6 - Será admitida a participação de cooperativa que atenda às exigências do item 10 deste Edital, no que couber, e apresente, no mesmo envelope de habilitação, os seguintes documentos: </w:t>
      </w:r>
      <w:r w:rsidRPr="005E54D6">
        <w:rPr>
          <w:rFonts w:asciiTheme="minorHAnsi" w:eastAsia="Times New Roman" w:hAnsiTheme="minorHAnsi" w:cstheme="minorHAnsi"/>
          <w:b/>
          <w:bCs/>
          <w:color w:val="FF0000"/>
          <w:sz w:val="22"/>
          <w:szCs w:val="22"/>
        </w:rPr>
        <w:t xml:space="preserve">I) </w:t>
      </w:r>
      <w:r w:rsidRPr="005E54D6">
        <w:rPr>
          <w:rFonts w:asciiTheme="minorHAnsi" w:eastAsia="Times New Roman" w:hAnsiTheme="minorHAnsi" w:cstheme="minorHAnsi"/>
          <w:color w:val="FF0000"/>
          <w:sz w:val="22"/>
          <w:szCs w:val="22"/>
        </w:rPr>
        <w:t xml:space="preserve">a relação dos cooperados que atendem aos requisitos técnicos exigidos para a contratação e que executarão o contrato, cm as respectivas atas de inscrição e a comprovação de que estão domiciliados na localidade da sede da cooperativa, respeitado o disposto nos artigos 4º, inciso XI, 21, inciso I, e 42, §§2º a 6º, da Lei federal nº. 5.764 de 1971; </w:t>
      </w:r>
      <w:r w:rsidRPr="005E54D6">
        <w:rPr>
          <w:rFonts w:asciiTheme="minorHAnsi" w:eastAsia="Times New Roman" w:hAnsiTheme="minorHAnsi" w:cstheme="minorHAnsi"/>
          <w:b/>
          <w:bCs/>
          <w:color w:val="FF0000"/>
          <w:sz w:val="22"/>
          <w:szCs w:val="22"/>
        </w:rPr>
        <w:t>II)</w:t>
      </w:r>
      <w:r w:rsidRPr="005E54D6">
        <w:rPr>
          <w:rFonts w:asciiTheme="minorHAnsi" w:eastAsia="Times New Roman" w:hAnsiTheme="minorHAnsi" w:cstheme="minorHAnsi"/>
          <w:color w:val="FF0000"/>
          <w:sz w:val="22"/>
          <w:szCs w:val="22"/>
        </w:rPr>
        <w:t xml:space="preserve"> a declaração de regularidade de situação do contribuinte individual – DRSCI, para cada um dos cooperados indicados; </w:t>
      </w:r>
      <w:r w:rsidRPr="005E54D6">
        <w:rPr>
          <w:rFonts w:asciiTheme="minorHAnsi" w:eastAsia="Times New Roman" w:hAnsiTheme="minorHAnsi" w:cstheme="minorHAnsi"/>
          <w:b/>
          <w:bCs/>
          <w:color w:val="FF0000"/>
          <w:sz w:val="22"/>
          <w:szCs w:val="22"/>
        </w:rPr>
        <w:t>III)</w:t>
      </w:r>
      <w:r w:rsidRPr="005E54D6">
        <w:rPr>
          <w:rFonts w:asciiTheme="minorHAnsi" w:eastAsia="Times New Roman" w:hAnsiTheme="minorHAnsi" w:cstheme="minorHAnsi"/>
          <w:color w:val="FF0000"/>
          <w:sz w:val="22"/>
          <w:szCs w:val="22"/>
        </w:rPr>
        <w:t xml:space="preserve"> a comprovação do capital social proporcional ao número de cooperados necessários à prestação do serviço; </w:t>
      </w:r>
      <w:r w:rsidRPr="005E54D6">
        <w:rPr>
          <w:rFonts w:asciiTheme="minorHAnsi" w:eastAsia="Times New Roman" w:hAnsiTheme="minorHAnsi" w:cstheme="minorHAnsi"/>
          <w:b/>
          <w:bCs/>
          <w:color w:val="FF0000"/>
          <w:sz w:val="22"/>
          <w:szCs w:val="22"/>
        </w:rPr>
        <w:t>IV)</w:t>
      </w:r>
      <w:r w:rsidRPr="005E54D6">
        <w:rPr>
          <w:rFonts w:asciiTheme="minorHAnsi" w:eastAsia="Times New Roman" w:hAnsiTheme="minorHAnsi" w:cstheme="minorHAnsi"/>
          <w:color w:val="FF0000"/>
          <w:sz w:val="22"/>
          <w:szCs w:val="22"/>
        </w:rPr>
        <w:t xml:space="preserve"> o registro previsto na Lei federal nº. 5.764/71, art. 107; </w:t>
      </w:r>
      <w:r w:rsidRPr="005E54D6">
        <w:rPr>
          <w:rFonts w:asciiTheme="minorHAnsi" w:eastAsia="Times New Roman" w:hAnsiTheme="minorHAnsi" w:cstheme="minorHAnsi"/>
          <w:b/>
          <w:bCs/>
          <w:color w:val="FF0000"/>
          <w:sz w:val="22"/>
          <w:szCs w:val="22"/>
        </w:rPr>
        <w:t>V)</w:t>
      </w:r>
      <w:r w:rsidRPr="005E54D6">
        <w:rPr>
          <w:rFonts w:asciiTheme="minorHAnsi" w:eastAsia="Times New Roman" w:hAnsiTheme="minorHAnsi" w:cstheme="minorHAnsi"/>
          <w:color w:val="FF0000"/>
          <w:sz w:val="22"/>
          <w:szCs w:val="22"/>
        </w:rPr>
        <w:t xml:space="preserve"> a comprovação de integração das respectivas quotas-partes por parte dos cooperados que executarão o contrato; </w:t>
      </w:r>
      <w:r w:rsidRPr="005E54D6">
        <w:rPr>
          <w:rFonts w:asciiTheme="minorHAnsi" w:eastAsia="Times New Roman" w:hAnsiTheme="minorHAnsi" w:cstheme="minorHAnsi"/>
          <w:b/>
          <w:bCs/>
          <w:color w:val="FF0000"/>
          <w:sz w:val="22"/>
          <w:szCs w:val="22"/>
        </w:rPr>
        <w:t>VI)</w:t>
      </w:r>
      <w:r w:rsidRPr="005E54D6">
        <w:rPr>
          <w:rFonts w:asciiTheme="minorHAnsi" w:eastAsia="Times New Roman" w:hAnsiTheme="minorHAnsi" w:cstheme="minorHAnsi"/>
          <w:color w:val="FF0000"/>
          <w:sz w:val="22"/>
          <w:szCs w:val="22"/>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 </w:t>
      </w:r>
      <w:r w:rsidRPr="005E54D6">
        <w:rPr>
          <w:rFonts w:asciiTheme="minorHAnsi" w:eastAsia="Times New Roman" w:hAnsiTheme="minorHAnsi" w:cstheme="minorHAnsi"/>
          <w:b/>
          <w:bCs/>
          <w:color w:val="FF0000"/>
          <w:sz w:val="22"/>
          <w:szCs w:val="22"/>
        </w:rPr>
        <w:t>VII)</w:t>
      </w:r>
      <w:r w:rsidRPr="005E54D6">
        <w:rPr>
          <w:rFonts w:asciiTheme="minorHAnsi" w:eastAsia="Times New Roman" w:hAnsiTheme="minorHAnsi" w:cstheme="minorHAnsi"/>
          <w:color w:val="FF0000"/>
          <w:sz w:val="22"/>
          <w:szCs w:val="22"/>
        </w:rPr>
        <w:t xml:space="preserve"> a última auditoria contábil-financeira da cooperativa, conforme dispõe o art. 112 da Lei federal nº. 5.764/71 ou uma declaração, sob as penas da lei, de que tal auditoria não foi exigida pelo órgão fiscalizador. </w:t>
      </w:r>
      <w:r w:rsidRPr="005E54D6">
        <w:rPr>
          <w:rFonts w:asciiTheme="minorHAnsi" w:eastAsia="Times New Roman" w:hAnsiTheme="minorHAnsi" w:cstheme="minorHAnsi"/>
          <w:i/>
          <w:iCs/>
          <w:color w:val="FF0000"/>
          <w:sz w:val="22"/>
          <w:szCs w:val="22"/>
        </w:rPr>
        <w:t>[Retirar subitem caso seja vedada a participação de cooperativa]</w:t>
      </w:r>
      <w:r w:rsidRPr="005E54D6">
        <w:rPr>
          <w:rFonts w:asciiTheme="minorHAnsi" w:eastAsia="Times New Roman" w:hAnsiTheme="minorHAnsi" w:cstheme="minorHAnsi"/>
          <w:color w:val="FF0000"/>
          <w:sz w:val="22"/>
          <w:szCs w:val="22"/>
        </w:rPr>
        <w:t> </w:t>
      </w:r>
    </w:p>
    <w:p w14:paraId="03371629" w14:textId="77777777" w:rsidR="006E69B0" w:rsidRPr="005E54D6" w:rsidRDefault="006E69B0" w:rsidP="005E54D6">
      <w:pPr>
        <w:widowControl/>
        <w:autoSpaceDE/>
        <w:autoSpaceDN/>
        <w:adjustRightInd/>
        <w:spacing w:after="240"/>
        <w:ind w:left="225" w:right="510" w:hanging="225"/>
        <w:jc w:val="both"/>
        <w:textAlignment w:val="baseline"/>
        <w:rPr>
          <w:rFonts w:asciiTheme="minorHAnsi" w:eastAsia="Times New Roman" w:hAnsiTheme="minorHAnsi" w:cstheme="minorHAnsi"/>
          <w:i/>
          <w:iCs/>
          <w:color w:val="2E74B5"/>
          <w:sz w:val="22"/>
          <w:szCs w:val="22"/>
        </w:rPr>
      </w:pPr>
      <w:r w:rsidRPr="005E54D6">
        <w:rPr>
          <w:rFonts w:asciiTheme="minorHAnsi" w:eastAsia="Times New Roman" w:hAnsiTheme="minorHAnsi" w:cstheme="minorHAnsi"/>
          <w:b/>
          <w:bCs/>
          <w:i/>
          <w:iCs/>
          <w:color w:val="2E74B5"/>
          <w:sz w:val="22"/>
          <w:szCs w:val="22"/>
        </w:rPr>
        <w:t>*Nota Explicativa:</w:t>
      </w:r>
      <w:r w:rsidRPr="005E54D6">
        <w:rPr>
          <w:rFonts w:asciiTheme="minorHAnsi" w:eastAsia="Times New Roman" w:hAnsiTheme="minorHAnsi" w:cstheme="minorHAnsi"/>
          <w:i/>
          <w:iCs/>
          <w:color w:val="2E74B5"/>
          <w:sz w:val="22"/>
          <w:szCs w:val="22"/>
        </w:rPr>
        <w:t xml:space="preserve"> Retirar caso seja vedada a participação de cooperativa. </w:t>
      </w:r>
    </w:p>
    <w:p w14:paraId="7359DCD0"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10.9.5.1 - Não será admitida a participação de cooperativa fornecedora de mão-de-obra, apenas a de prestadora de serviços por intermédio dos próprios cooperados.  </w:t>
      </w:r>
    </w:p>
    <w:p w14:paraId="59790110"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10.9.5 - Não será permitida a participação de cooperativas, uma vez que a atividade relacionada aos serviços a serem executados pela Contratada não se mostram congruentes com o sistema de cooperativismo, a teor do disposto no art. 10 da Instrução Normativa nº 05/2017/SEGES/MPDG e art. 5º da Lei nº 12.690/2012.  Não será permitida a participação de cooperativas, uma vez que a atividade relacionada aos serviços a serem executados pela Contratada não se mostram congruentes com o sistema de cooperativismo, a teor do disposto no art. 10 da Instrução Normativa nº 05/2017/SEGES/MPDG e art. 5º da Lei nº 12.690/2012.   </w:t>
      </w:r>
    </w:p>
    <w:p w14:paraId="122AAA24"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FF0000"/>
          <w:sz w:val="22"/>
          <w:szCs w:val="22"/>
        </w:rPr>
        <w:t xml:space="preserve">10.9.6 - </w:t>
      </w:r>
      <w:r w:rsidRPr="005E54D6">
        <w:rPr>
          <w:rFonts w:asciiTheme="minorHAnsi" w:eastAsia="Times New Roman" w:hAnsiTheme="minorHAnsi" w:cstheme="minorHAnsi"/>
          <w:color w:val="000000"/>
          <w:sz w:val="22"/>
          <w:szCs w:val="22"/>
        </w:rPr>
        <w:t xml:space="preserve">Não será admitida a participação de pessoas jurídicas reunidas em consórcio, qualquer que seja sua forma de constituição, </w:t>
      </w:r>
      <w:r w:rsidRPr="005E54D6">
        <w:rPr>
          <w:rFonts w:asciiTheme="minorHAnsi" w:eastAsia="Times New Roman" w:hAnsiTheme="minorHAnsi" w:cstheme="minorHAnsi"/>
          <w:color w:val="FF0000"/>
          <w:sz w:val="22"/>
          <w:szCs w:val="22"/>
          <w:shd w:val="clear" w:color="auto" w:fill="FFFF00"/>
        </w:rPr>
        <w:t>devido ao fato de que não se trata de obra de alta complexidade técnica, nem de grande vulto. Os padrões fixados para o objeto em tela são usuais no segmento da construção civil e não será utilizado nenhum equipamento especializado de alta tecnologia</w:t>
      </w:r>
      <w:r w:rsidRPr="005E54D6">
        <w:rPr>
          <w:rFonts w:asciiTheme="minorHAnsi" w:eastAsia="Times New Roman" w:hAnsiTheme="minorHAnsi" w:cstheme="minorHAnsi"/>
          <w:color w:val="0070C0"/>
          <w:sz w:val="22"/>
          <w:szCs w:val="22"/>
        </w:rPr>
        <w:t>. </w:t>
      </w:r>
    </w:p>
    <w:p w14:paraId="3C0C4B51" w14:textId="7E26BA03"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i/>
          <w:iCs/>
          <w:color w:val="2E74B5"/>
          <w:sz w:val="22"/>
          <w:szCs w:val="22"/>
        </w:rPr>
      </w:pPr>
      <w:r w:rsidRPr="005E54D6">
        <w:rPr>
          <w:rFonts w:asciiTheme="minorHAnsi" w:eastAsia="Times New Roman" w:hAnsiTheme="minorHAnsi" w:cstheme="minorHAnsi"/>
          <w:color w:val="000000"/>
          <w:sz w:val="22"/>
          <w:szCs w:val="22"/>
        </w:rPr>
        <w:t> </w:t>
      </w:r>
      <w:r w:rsidRPr="005E54D6">
        <w:rPr>
          <w:rFonts w:asciiTheme="minorHAnsi" w:eastAsia="Times New Roman" w:hAnsiTheme="minorHAnsi" w:cstheme="minorHAnsi"/>
          <w:b/>
          <w:bCs/>
          <w:i/>
          <w:iCs/>
          <w:color w:val="2E74B5"/>
          <w:sz w:val="22"/>
          <w:szCs w:val="22"/>
        </w:rPr>
        <w:t>*Nota Explicativa:</w:t>
      </w:r>
      <w:r w:rsidRPr="005E54D6">
        <w:rPr>
          <w:rFonts w:asciiTheme="minorHAnsi" w:eastAsia="Times New Roman" w:hAnsiTheme="minorHAnsi" w:cstheme="minorHAnsi"/>
          <w:i/>
          <w:iCs/>
          <w:color w:val="2E74B5"/>
          <w:sz w:val="22"/>
          <w:szCs w:val="22"/>
        </w:rPr>
        <w:t xml:space="preserve"> Retirar caso seja vedada a participação de cooperativa. </w:t>
      </w:r>
    </w:p>
    <w:p w14:paraId="3EB2275C" w14:textId="77777777" w:rsidR="006E69B0" w:rsidRPr="005E54D6" w:rsidRDefault="006E69B0" w:rsidP="005E54D6">
      <w:pPr>
        <w:widowControl/>
        <w:autoSpaceDE/>
        <w:autoSpaceDN/>
        <w:adjustRightInd/>
        <w:spacing w:after="240"/>
        <w:ind w:right="45"/>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xml:space="preserve">10.9.6 - Na comprovação da regularidade fiscal e trabalhista de microempresa ou de empresa de pequeno porte </w:t>
      </w:r>
      <w:r w:rsidRPr="005E54D6">
        <w:rPr>
          <w:rFonts w:asciiTheme="minorHAnsi" w:eastAsia="Times New Roman" w:hAnsiTheme="minorHAnsi" w:cstheme="minorHAnsi"/>
          <w:color w:val="FF0000"/>
          <w:sz w:val="22"/>
          <w:szCs w:val="22"/>
        </w:rPr>
        <w:t>ou</w:t>
      </w:r>
      <w:r w:rsidRPr="005E54D6">
        <w:rPr>
          <w:rFonts w:asciiTheme="minorHAnsi" w:eastAsia="Times New Roman" w:hAnsiTheme="minorHAnsi" w:cstheme="minorHAnsi"/>
          <w:i/>
          <w:iCs/>
          <w:color w:val="FF0000"/>
          <w:sz w:val="22"/>
          <w:szCs w:val="22"/>
        </w:rPr>
        <w:t xml:space="preserve"> </w:t>
      </w:r>
      <w:r w:rsidRPr="005E54D6">
        <w:rPr>
          <w:rFonts w:asciiTheme="minorHAnsi" w:eastAsia="Times New Roman" w:hAnsiTheme="minorHAnsi" w:cstheme="minorHAnsi"/>
          <w:color w:val="FF0000"/>
          <w:sz w:val="22"/>
          <w:szCs w:val="22"/>
        </w:rPr>
        <w:t>cooperativa,</w:t>
      </w:r>
      <w:r w:rsidRPr="005E54D6">
        <w:rPr>
          <w:rFonts w:asciiTheme="minorHAnsi" w:eastAsia="Times New Roman" w:hAnsiTheme="minorHAnsi" w:cstheme="minorHAnsi"/>
          <w:color w:val="000000"/>
          <w:sz w:val="22"/>
          <w:szCs w:val="22"/>
        </w:rPr>
        <w:t xml:space="preserve"> se for o caso, serão observados os termos do art. 43, §§ 1º e 2º, da Lei Complementar nº 123/06. </w:t>
      </w:r>
    </w:p>
    <w:p w14:paraId="539CD275"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10.10 - A habilitação será verificada por meio do Sicaf, nos documentos por ele abrangidos. </w:t>
      </w:r>
    </w:p>
    <w:p w14:paraId="4242AAC5" w14:textId="7F4DF4AC"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10.10.1 - Somente haverá a necessidade de comprovação do preenchimento de requisitos mediante apresentação dos documentos originais não-digitais quando houver dúvida em relação à integridade do documento digital ou quando a lei expressamente o exigir. (</w:t>
      </w:r>
      <w:hyperlink r:id="rId40" w:anchor="art4" w:tgtFrame="_blank" w:history="1">
        <w:r w:rsidRPr="005E54D6">
          <w:rPr>
            <w:rFonts w:asciiTheme="minorHAnsi" w:eastAsia="Times New Roman" w:hAnsiTheme="minorHAnsi" w:cstheme="minorHAnsi"/>
            <w:color w:val="983738"/>
            <w:sz w:val="22"/>
            <w:szCs w:val="22"/>
            <w:u w:val="single"/>
          </w:rPr>
          <w:t>IN nº 3/2018, art. 4º, §1º, e art. 6º, §4º</w:t>
        </w:r>
      </w:hyperlink>
      <w:r w:rsidRPr="005E54D6">
        <w:rPr>
          <w:rFonts w:asciiTheme="minorHAnsi" w:eastAsia="Times New Roman" w:hAnsiTheme="minorHAnsi" w:cstheme="minorHAnsi"/>
          <w:color w:val="000000"/>
          <w:sz w:val="22"/>
          <w:szCs w:val="22"/>
        </w:rPr>
        <w:t>). </w:t>
      </w:r>
    </w:p>
    <w:p w14:paraId="129E205C" w14:textId="72A5170A"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10.11 -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1" w:tgtFrame="_blank" w:history="1">
        <w:r w:rsidRPr="005E54D6">
          <w:rPr>
            <w:rFonts w:asciiTheme="minorHAnsi" w:eastAsia="Times New Roman" w:hAnsiTheme="minorHAnsi" w:cstheme="minorHAnsi"/>
            <w:color w:val="983738"/>
            <w:sz w:val="22"/>
            <w:szCs w:val="22"/>
            <w:u w:val="single"/>
          </w:rPr>
          <w:t xml:space="preserve">IN nº 3/2018, art. 7º, </w:t>
        </w:r>
        <w:r w:rsidRPr="005E54D6">
          <w:rPr>
            <w:rFonts w:asciiTheme="minorHAnsi" w:eastAsia="Times New Roman" w:hAnsiTheme="minorHAnsi" w:cstheme="minorHAnsi"/>
            <w:i/>
            <w:iCs/>
            <w:color w:val="983738"/>
            <w:sz w:val="22"/>
            <w:szCs w:val="22"/>
            <w:u w:val="single"/>
          </w:rPr>
          <w:t>caput</w:t>
        </w:r>
      </w:hyperlink>
      <w:r w:rsidRPr="005E54D6">
        <w:rPr>
          <w:rFonts w:asciiTheme="minorHAnsi" w:eastAsia="Times New Roman" w:hAnsiTheme="minorHAnsi" w:cstheme="minorHAnsi"/>
          <w:color w:val="000000"/>
          <w:sz w:val="22"/>
          <w:szCs w:val="22"/>
        </w:rPr>
        <w:t>). </w:t>
      </w:r>
    </w:p>
    <w:p w14:paraId="574C2643" w14:textId="760F1D55"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10.11.1 - A não observância do disposto no item anterior poderá ensejar desclassificação no momento da habilitação. (</w:t>
      </w:r>
      <w:hyperlink r:id="rId42" w:tgtFrame="_blank" w:history="1">
        <w:r w:rsidRPr="005E54D6">
          <w:rPr>
            <w:rFonts w:asciiTheme="minorHAnsi" w:eastAsia="Times New Roman" w:hAnsiTheme="minorHAnsi" w:cstheme="minorHAnsi"/>
            <w:color w:val="983738"/>
            <w:sz w:val="22"/>
            <w:szCs w:val="22"/>
            <w:u w:val="single"/>
          </w:rPr>
          <w:t>IN nº 3/2018, art. 7º, parágrafo único</w:t>
        </w:r>
      </w:hyperlink>
      <w:r w:rsidRPr="005E54D6">
        <w:rPr>
          <w:rFonts w:asciiTheme="minorHAnsi" w:eastAsia="Times New Roman" w:hAnsiTheme="minorHAnsi" w:cstheme="minorHAnsi"/>
          <w:color w:val="000000"/>
          <w:sz w:val="22"/>
          <w:szCs w:val="22"/>
        </w:rPr>
        <w:t>). </w:t>
      </w:r>
    </w:p>
    <w:p w14:paraId="1F64C510"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10.12 - A verificação pelo Agente de Contratação/Comissão, em sítios eletrônicos oficiais de órgãos e entidades emissores de certidões constitui meio legal de prova, para fins de habilitação. </w:t>
      </w:r>
    </w:p>
    <w:p w14:paraId="77E8BFCA"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10.12.1 - Os documentos exigidos para habilitação que não estejam contemplados no Sicaf serão enviados por meio do sistema, em formato digital, no prazo de </w:t>
      </w:r>
      <w:r w:rsidRPr="005E54D6">
        <w:rPr>
          <w:rFonts w:asciiTheme="minorHAnsi" w:eastAsia="Times New Roman" w:hAnsiTheme="minorHAnsi" w:cstheme="minorHAnsi"/>
          <w:color w:val="FF0000"/>
          <w:sz w:val="22"/>
          <w:szCs w:val="22"/>
        </w:rPr>
        <w:t>[NO MÍNIMO, DUAS HORAS]</w:t>
      </w:r>
      <w:r w:rsidRPr="005E54D6">
        <w:rPr>
          <w:rFonts w:asciiTheme="minorHAnsi" w:eastAsia="Times New Roman" w:hAnsiTheme="minorHAnsi" w:cstheme="minorHAnsi"/>
          <w:color w:val="000000"/>
          <w:sz w:val="22"/>
          <w:szCs w:val="22"/>
        </w:rPr>
        <w:t>, prorrogável por igual período, contado da solicitação do Agente de Contratação/Comissão. </w:t>
      </w:r>
    </w:p>
    <w:p w14:paraId="3712A570" w14:textId="2F3F733A"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10.12.2 - 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3" w:tgtFrame="_blank" w:history="1">
        <w:r w:rsidRPr="005E54D6">
          <w:rPr>
            <w:rFonts w:asciiTheme="minorHAnsi" w:eastAsia="Times New Roman" w:hAnsiTheme="minorHAnsi" w:cstheme="minorHAnsi"/>
            <w:color w:val="983738"/>
            <w:sz w:val="22"/>
            <w:szCs w:val="22"/>
            <w:u w:val="single"/>
          </w:rPr>
          <w:t xml:space="preserve">§ 1º do art. 36 e no § 1º do art. 39 da </w:t>
        </w:r>
        <w:r w:rsidRPr="005E54D6">
          <w:rPr>
            <w:rFonts w:asciiTheme="minorHAnsi" w:eastAsia="Times New Roman" w:hAnsiTheme="minorHAnsi" w:cstheme="minorHAnsi"/>
            <w:i/>
            <w:iCs/>
            <w:color w:val="983738"/>
            <w:sz w:val="22"/>
            <w:szCs w:val="22"/>
            <w:u w:val="single"/>
          </w:rPr>
          <w:t>Instrução Normativa SEGES nº 73, de 30 de setembro de 2022</w:t>
        </w:r>
        <w:r w:rsidRPr="005E54D6">
          <w:rPr>
            <w:rFonts w:asciiTheme="minorHAnsi" w:eastAsia="Times New Roman" w:hAnsiTheme="minorHAnsi" w:cstheme="minorHAnsi"/>
            <w:color w:val="983738"/>
            <w:sz w:val="22"/>
            <w:szCs w:val="22"/>
            <w:u w:val="single"/>
          </w:rPr>
          <w:t>.</w:t>
        </w:r>
      </w:hyperlink>
      <w:r w:rsidRPr="005E54D6">
        <w:rPr>
          <w:rFonts w:asciiTheme="minorHAnsi" w:eastAsia="Times New Roman" w:hAnsiTheme="minorHAnsi" w:cstheme="minorHAnsi"/>
          <w:color w:val="000000"/>
          <w:sz w:val="22"/>
          <w:szCs w:val="22"/>
        </w:rPr>
        <w:t> </w:t>
      </w:r>
    </w:p>
    <w:p w14:paraId="616199AB"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10.13 - A verificação no Sicaf ou a exigência dos documentos nele não contidos somente será feita em relação ao licitante vencedor. </w:t>
      </w:r>
    </w:p>
    <w:p w14:paraId="7851291B"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10.13.1 - Os documentos relativos à regularidade fiscal que constem do Projeto Básico/Termo de Referência somente serão exigidos, em qualquer caso, em momento posterior ao julgamento das propostas, e apenas do licitante mais bem classificado. </w:t>
      </w:r>
    </w:p>
    <w:p w14:paraId="5CA2F7E7"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10.13.2 -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14:paraId="730D45F0" w14:textId="3089B5B3"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10.14 - Após a entrega dos documentos para habilitação, não será permitida a substituição ou a apresentação de novos documentos, salvo em sede de diligência, para (</w:t>
      </w:r>
      <w:hyperlink r:id="rId44" w:anchor="art64" w:tgtFrame="_blank" w:history="1">
        <w:r w:rsidRPr="005E54D6">
          <w:rPr>
            <w:rFonts w:asciiTheme="minorHAnsi" w:eastAsia="Times New Roman" w:hAnsiTheme="minorHAnsi" w:cstheme="minorHAnsi"/>
            <w:color w:val="983738"/>
            <w:sz w:val="22"/>
            <w:szCs w:val="22"/>
            <w:u w:val="single"/>
          </w:rPr>
          <w:t>Lei 14.133/21, art. 64</w:t>
        </w:r>
      </w:hyperlink>
      <w:r w:rsidRPr="005E54D6">
        <w:rPr>
          <w:rFonts w:asciiTheme="minorHAnsi" w:eastAsia="Times New Roman" w:hAnsiTheme="minorHAnsi" w:cstheme="minorHAnsi"/>
          <w:color w:val="000000"/>
          <w:sz w:val="22"/>
          <w:szCs w:val="22"/>
        </w:rPr>
        <w:t xml:space="preserve">, e </w:t>
      </w:r>
      <w:hyperlink r:id="rId45" w:tgtFrame="_blank" w:history="1">
        <w:r w:rsidRPr="005E54D6">
          <w:rPr>
            <w:rFonts w:asciiTheme="minorHAnsi" w:eastAsia="Times New Roman" w:hAnsiTheme="minorHAnsi" w:cstheme="minorHAnsi"/>
            <w:color w:val="983738"/>
            <w:sz w:val="22"/>
            <w:szCs w:val="22"/>
            <w:u w:val="single"/>
          </w:rPr>
          <w:t>IN 73/2022, art. 39, §4º</w:t>
        </w:r>
      </w:hyperlink>
      <w:r w:rsidRPr="005E54D6">
        <w:rPr>
          <w:rFonts w:asciiTheme="minorHAnsi" w:eastAsia="Times New Roman" w:hAnsiTheme="minorHAnsi" w:cstheme="minorHAnsi"/>
          <w:color w:val="000000"/>
          <w:sz w:val="22"/>
          <w:szCs w:val="22"/>
        </w:rPr>
        <w:t>): </w:t>
      </w:r>
    </w:p>
    <w:p w14:paraId="5F40ED0A"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10.14.1 - Complementação de informações acerca dos documentos já apresentados pelos licitantes e desde que necessária para apurar fatos existentes à época da abertura do certame; e </w:t>
      </w:r>
    </w:p>
    <w:p w14:paraId="58D2855A"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10.14.2 - Atualização de documentos cuja validade tenha expirado após a data de recebimento das propostas; </w:t>
      </w:r>
    </w:p>
    <w:p w14:paraId="1F52BD0B"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10.15 -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 </w:t>
      </w:r>
    </w:p>
    <w:p w14:paraId="442AFF53"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10.16 - Na hipótese de o licitante não atender às exigências para habilitação, o Agente de Contratação/Comissão examinará a proposta subsequente e assim sucessivamente, na ordem de classificação, até a apuração de uma proposta que atenda ao presente edital, observado o prazo disposto no subitem 8.12.1. </w:t>
      </w:r>
    </w:p>
    <w:p w14:paraId="4091F310"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10.17 - Somente serão disponibilizados para acesso público os documentos de habilitação do licitante cuja proposta atenda ao edital de licitação, após concluídos os procedimentos de que trata o subitem anterior. </w:t>
      </w:r>
    </w:p>
    <w:p w14:paraId="3A267378" w14:textId="2B7F5282"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10.18 - A comprovação de regularidade fiscal e trabalhista das microempresas e das empresas de pequeno porte somente será exigida para efeito de contratação, e não como condição para participação na licitação (</w:t>
      </w:r>
      <w:hyperlink r:id="rId46" w:anchor="art4" w:tgtFrame="_blank" w:history="1">
        <w:r w:rsidRPr="005E54D6">
          <w:rPr>
            <w:rFonts w:asciiTheme="minorHAnsi" w:eastAsia="Times New Roman" w:hAnsiTheme="minorHAnsi" w:cstheme="minorHAnsi"/>
            <w:color w:val="983738"/>
            <w:sz w:val="22"/>
            <w:szCs w:val="22"/>
            <w:u w:val="single"/>
          </w:rPr>
          <w:t>art. 4º do Decreto nº 8.538/2015</w:t>
        </w:r>
      </w:hyperlink>
      <w:r w:rsidRPr="005E54D6">
        <w:rPr>
          <w:rFonts w:asciiTheme="minorHAnsi" w:eastAsia="Times New Roman" w:hAnsiTheme="minorHAnsi" w:cstheme="minorHAnsi"/>
          <w:color w:val="000000"/>
          <w:sz w:val="22"/>
          <w:szCs w:val="22"/>
        </w:rPr>
        <w:t>). </w:t>
      </w:r>
    </w:p>
    <w:p w14:paraId="7028A772"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10.19 - Quando a fase de habilitação anteceder a de julgamento e já tiver sido encerrada, não caberá exclusão de licitante por motivo relacionado à habilitação, salvo em razão de fatos supervenientes ou só conhecidos após o julgamento. </w:t>
      </w:r>
    </w:p>
    <w:p w14:paraId="216F98F0" w14:textId="544300C9" w:rsidR="006442C6" w:rsidRDefault="002E405F" w:rsidP="005E54D6">
      <w:pPr>
        <w:pStyle w:val="Ttulo1"/>
      </w:pPr>
      <w:bookmarkStart w:id="12" w:name="_11_-_DAS"/>
      <w:bookmarkStart w:id="13" w:name="_Toc156925801"/>
      <w:bookmarkEnd w:id="12"/>
      <w:r>
        <w:t xml:space="preserve">11 </w:t>
      </w:r>
      <w:r w:rsidR="000E6237">
        <w:t>–</w:t>
      </w:r>
      <w:r>
        <w:t xml:space="preserve"> </w:t>
      </w:r>
      <w:r w:rsidR="000E6237">
        <w:t>DOS RECURSOS</w:t>
      </w:r>
      <w:bookmarkEnd w:id="13"/>
      <w:r>
        <w:t xml:space="preserve"> </w:t>
      </w:r>
    </w:p>
    <w:p w14:paraId="4ADFADCB" w14:textId="77777777" w:rsidR="005E54D6" w:rsidRDefault="005E54D6" w:rsidP="006E69B0">
      <w:pPr>
        <w:widowControl/>
        <w:autoSpaceDE/>
        <w:autoSpaceDN/>
        <w:adjustRightInd/>
        <w:jc w:val="both"/>
        <w:textAlignment w:val="baseline"/>
        <w:rPr>
          <w:rFonts w:ascii="Calibri" w:eastAsia="Times New Roman" w:hAnsi="Calibri" w:cs="Calibri"/>
          <w:color w:val="000000"/>
          <w:sz w:val="22"/>
          <w:szCs w:val="22"/>
        </w:rPr>
      </w:pPr>
    </w:p>
    <w:p w14:paraId="4F0C08C3" w14:textId="6563FE06"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11.1 - A interposição de recurso referente ao julgamento das propostas, à habilitação ou inabilitação de licitantes, à anulação ou revogação da licitação, observará o disposto no </w:t>
      </w:r>
      <w:hyperlink r:id="rId47" w:anchor="art165" w:tgtFrame="_blank" w:history="1">
        <w:r w:rsidRPr="005E54D6">
          <w:rPr>
            <w:rFonts w:asciiTheme="minorHAnsi" w:eastAsia="Times New Roman" w:hAnsiTheme="minorHAnsi" w:cstheme="minorHAnsi"/>
            <w:color w:val="983738"/>
            <w:sz w:val="22"/>
            <w:szCs w:val="22"/>
            <w:u w:val="single"/>
          </w:rPr>
          <w:t>art. 165 da Lei nº 14.133, de 2021</w:t>
        </w:r>
      </w:hyperlink>
      <w:r w:rsidRPr="005E54D6">
        <w:rPr>
          <w:rFonts w:asciiTheme="minorHAnsi" w:eastAsia="Times New Roman" w:hAnsiTheme="minorHAnsi" w:cstheme="minorHAnsi"/>
          <w:color w:val="000000"/>
          <w:sz w:val="22"/>
          <w:szCs w:val="22"/>
        </w:rPr>
        <w:t>. </w:t>
      </w:r>
    </w:p>
    <w:p w14:paraId="1BB8F835"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11.2 - O prazo recursal é de 3 (três) dias úteis, contados da data de intimação ou de lavratura da ata. </w:t>
      </w:r>
    </w:p>
    <w:p w14:paraId="2216DB27"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11.3 - Quando o recurso apresentado impugnar o julgamento das propostas ou o ato de habilitação ou inabilitação do licitante: </w:t>
      </w:r>
    </w:p>
    <w:p w14:paraId="61E22F19"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11.3.1 - a intenção de recorrer deverá ser manifestada imediatamente, sob pena de preclusão; </w:t>
      </w:r>
    </w:p>
    <w:p w14:paraId="3D35BA4F"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shd w:val="clear" w:color="auto" w:fill="FFFF00"/>
        </w:rPr>
        <w:t>11.3.2 - o prazo para a manifestação da intenção de recorrer não será inferior a 10 (dez) minutos.</w:t>
      </w:r>
      <w:r w:rsidRPr="005E54D6">
        <w:rPr>
          <w:rFonts w:asciiTheme="minorHAnsi" w:eastAsia="Times New Roman" w:hAnsiTheme="minorHAnsi" w:cstheme="minorHAnsi"/>
          <w:color w:val="000000"/>
          <w:sz w:val="22"/>
          <w:szCs w:val="22"/>
        </w:rPr>
        <w:t> </w:t>
      </w:r>
    </w:p>
    <w:p w14:paraId="51393593"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11.3.3 - o prazo para apresentação das razões recursais será iniciado na data de intimação ou de lavratura da ata de habilitação ou inabilitação; </w:t>
      </w:r>
    </w:p>
    <w:p w14:paraId="1AC9302E" w14:textId="108C82F3"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11.3.4 - na hipótese de adoção da inversão de fases prevista no </w:t>
      </w:r>
      <w:hyperlink r:id="rId48" w:anchor="art17%C2%A71" w:tgtFrame="_blank" w:history="1">
        <w:r w:rsidRPr="005E54D6">
          <w:rPr>
            <w:rFonts w:asciiTheme="minorHAnsi" w:eastAsia="Times New Roman" w:hAnsiTheme="minorHAnsi" w:cstheme="minorHAnsi"/>
            <w:color w:val="983738"/>
            <w:sz w:val="22"/>
            <w:szCs w:val="22"/>
            <w:u w:val="single"/>
          </w:rPr>
          <w:t>§ 1º do art. 17 da Lei nº 14.133, de 2021</w:t>
        </w:r>
      </w:hyperlink>
      <w:r w:rsidRPr="005E54D6">
        <w:rPr>
          <w:rFonts w:asciiTheme="minorHAnsi" w:eastAsia="Times New Roman" w:hAnsiTheme="minorHAnsi" w:cstheme="minorHAnsi"/>
          <w:color w:val="000000"/>
          <w:sz w:val="22"/>
          <w:szCs w:val="22"/>
        </w:rPr>
        <w:t>, o prazo para apresentação das razões recursais será iniciado na data de intimação da ata de julgamento. </w:t>
      </w:r>
    </w:p>
    <w:p w14:paraId="334A1E24"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11.4 - Os recursos deverão ser encaminhados em campo próprio do sistema. </w:t>
      </w:r>
    </w:p>
    <w:p w14:paraId="3D732538"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11.5 -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5679C88"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11.6 - Os recursos interpostos fora do prazo não serão conhecidos.  </w:t>
      </w:r>
    </w:p>
    <w:p w14:paraId="72ECAFF2"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11.7 -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7D26CCFF" w14:textId="320F628A"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11.8 - O recurso e o pedido de reconsideração terão efeito suspensivo do ato ou da decisão recorrida até que sobrevenha decisão final da autoridade competente.  </w:t>
      </w:r>
    </w:p>
    <w:p w14:paraId="54935D07"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11.9 - O acolhimento do recurso invalida tão somente os atos insuscetíveis de aproveitamento.  </w:t>
      </w:r>
    </w:p>
    <w:p w14:paraId="3464C244" w14:textId="77777777" w:rsidR="006E69B0" w:rsidRPr="005E54D6" w:rsidRDefault="006E69B0" w:rsidP="005E54D6">
      <w:pPr>
        <w:widowControl/>
        <w:autoSpaceDE/>
        <w:autoSpaceDN/>
        <w:adjustRightInd/>
        <w:spacing w:after="240"/>
        <w:jc w:val="both"/>
        <w:textAlignment w:val="baseline"/>
        <w:rPr>
          <w:rFonts w:asciiTheme="minorHAnsi" w:eastAsia="Times New Roman" w:hAnsiTheme="minorHAnsi" w:cstheme="minorHAnsi"/>
          <w:color w:val="000000"/>
          <w:sz w:val="22"/>
          <w:szCs w:val="22"/>
        </w:rPr>
      </w:pPr>
      <w:r w:rsidRPr="005E54D6">
        <w:rPr>
          <w:rFonts w:asciiTheme="minorHAnsi" w:eastAsia="Times New Roman" w:hAnsiTheme="minorHAnsi" w:cstheme="minorHAnsi"/>
          <w:color w:val="000000"/>
          <w:sz w:val="22"/>
          <w:szCs w:val="22"/>
        </w:rPr>
        <w:t xml:space="preserve">11.10 - Os autos do processo permanecerão com vista franqueada aos interessados no sítio eletrônico </w:t>
      </w:r>
      <w:r w:rsidRPr="005E54D6">
        <w:rPr>
          <w:rFonts w:asciiTheme="minorHAnsi" w:eastAsia="Times New Roman" w:hAnsiTheme="minorHAnsi" w:cstheme="minorHAnsi"/>
          <w:color w:val="FF0000"/>
          <w:sz w:val="22"/>
          <w:szCs w:val="22"/>
        </w:rPr>
        <w:t>[ENDEREÇO ELETRÔNICO]</w:t>
      </w:r>
      <w:r w:rsidRPr="005E54D6">
        <w:rPr>
          <w:rFonts w:asciiTheme="minorHAnsi" w:eastAsia="Times New Roman" w:hAnsiTheme="minorHAnsi" w:cstheme="minorHAnsi"/>
          <w:color w:val="000000"/>
          <w:sz w:val="22"/>
          <w:szCs w:val="22"/>
        </w:rPr>
        <w:t>. </w:t>
      </w:r>
    </w:p>
    <w:p w14:paraId="46B8FE29" w14:textId="3B0C25E5" w:rsidR="006442C6" w:rsidRDefault="002E405F" w:rsidP="001E7F89">
      <w:pPr>
        <w:pStyle w:val="Ttulo1"/>
        <w:rPr>
          <w:sz w:val="20"/>
          <w:szCs w:val="20"/>
        </w:rPr>
      </w:pPr>
      <w:bookmarkStart w:id="14" w:name="_Toc156925802"/>
      <w:r>
        <w:t xml:space="preserve">12 </w:t>
      </w:r>
      <w:r w:rsidR="000E6237">
        <w:t>–</w:t>
      </w:r>
      <w:r>
        <w:t xml:space="preserve"> </w:t>
      </w:r>
      <w:r w:rsidR="000E6237">
        <w:t>DA FORMALIZAÇÃO DO CONTRATO</w:t>
      </w:r>
      <w:bookmarkEnd w:id="14"/>
    </w:p>
    <w:p w14:paraId="631B4C47" w14:textId="77777777" w:rsidR="000702A6" w:rsidRDefault="000702A6" w:rsidP="005E54D6">
      <w:pPr>
        <w:widowControl/>
        <w:autoSpaceDE/>
        <w:autoSpaceDN/>
        <w:adjustRightInd/>
        <w:spacing w:after="240"/>
        <w:jc w:val="both"/>
        <w:textAlignment w:val="baseline"/>
        <w:rPr>
          <w:rFonts w:asciiTheme="minorHAnsi" w:eastAsia="Times New Roman" w:hAnsiTheme="minorHAnsi" w:cstheme="minorHAnsi"/>
          <w:b/>
          <w:bCs/>
          <w:color w:val="000000"/>
          <w:sz w:val="22"/>
          <w:szCs w:val="22"/>
          <w:shd w:val="clear" w:color="auto" w:fill="FFFFFF"/>
        </w:rPr>
      </w:pPr>
    </w:p>
    <w:p w14:paraId="571CAD77" w14:textId="77777777" w:rsidR="000702A6" w:rsidRPr="000702A6" w:rsidRDefault="000702A6" w:rsidP="000702A6">
      <w:pPr>
        <w:spacing w:line="276" w:lineRule="auto"/>
        <w:rPr>
          <w:rFonts w:asciiTheme="minorHAnsi" w:hAnsiTheme="minorHAnsi" w:cstheme="minorHAnsi"/>
          <w:b/>
          <w:bCs/>
          <w:color w:val="FF0000"/>
          <w:sz w:val="22"/>
          <w:szCs w:val="22"/>
        </w:rPr>
      </w:pPr>
      <w:bookmarkStart w:id="15" w:name="_Toc156925803"/>
      <w:r w:rsidRPr="000702A6">
        <w:rPr>
          <w:rFonts w:asciiTheme="minorHAnsi" w:hAnsiTheme="minorHAnsi" w:cstheme="minorHAnsi"/>
          <w:b/>
          <w:bCs/>
          <w:color w:val="FF0000"/>
          <w:sz w:val="22"/>
          <w:szCs w:val="22"/>
        </w:rPr>
        <w:t xml:space="preserve">Base da DIFCO </w:t>
      </w:r>
    </w:p>
    <w:p w14:paraId="02378AD9" w14:textId="77777777" w:rsidR="000702A6" w:rsidRPr="000702A6" w:rsidRDefault="000702A6" w:rsidP="000702A6">
      <w:pPr>
        <w:spacing w:line="276" w:lineRule="auto"/>
        <w:rPr>
          <w:rFonts w:asciiTheme="minorHAnsi" w:hAnsiTheme="minorHAnsi" w:cstheme="minorHAnsi"/>
          <w:sz w:val="22"/>
          <w:szCs w:val="22"/>
        </w:rPr>
      </w:pPr>
    </w:p>
    <w:p w14:paraId="27D6476D" w14:textId="4FE054C5" w:rsidR="000702A6" w:rsidRDefault="000702A6" w:rsidP="000702A6">
      <w:pPr>
        <w:spacing w:line="276" w:lineRule="auto"/>
        <w:jc w:val="both"/>
        <w:rPr>
          <w:rStyle w:val="normaltextrun"/>
          <w:rFonts w:asciiTheme="minorHAnsi" w:hAnsiTheme="minorHAnsi" w:cstheme="minorHAnsi"/>
          <w:color w:val="000000"/>
          <w:sz w:val="22"/>
          <w:szCs w:val="22"/>
          <w:shd w:val="clear" w:color="auto" w:fill="FFFFFF"/>
        </w:rPr>
      </w:pPr>
      <w:r w:rsidRPr="000702A6">
        <w:rPr>
          <w:rStyle w:val="normaltextrun"/>
          <w:rFonts w:asciiTheme="minorHAnsi" w:hAnsiTheme="minorHAnsi" w:cstheme="minorHAnsi"/>
          <w:b/>
          <w:bCs/>
          <w:color w:val="000000"/>
          <w:sz w:val="22"/>
          <w:szCs w:val="22"/>
          <w:shd w:val="clear" w:color="auto" w:fill="FFFFFF"/>
        </w:rPr>
        <w:t>12.1</w:t>
      </w:r>
      <w:r w:rsidRPr="000702A6">
        <w:rPr>
          <w:rStyle w:val="normaltextrun"/>
          <w:rFonts w:asciiTheme="minorHAnsi" w:hAnsiTheme="minorHAnsi" w:cstheme="minorHAnsi"/>
          <w:color w:val="000000"/>
          <w:sz w:val="22"/>
          <w:szCs w:val="22"/>
          <w:shd w:val="clear" w:color="auto" w:fill="FFFFFF"/>
        </w:rPr>
        <w:t xml:space="preserve"> - </w:t>
      </w:r>
      <w:r w:rsidRPr="000702A6">
        <w:rPr>
          <w:rStyle w:val="normaltextrun"/>
          <w:rFonts w:asciiTheme="minorHAnsi" w:hAnsiTheme="minorHAnsi" w:cstheme="minorHAnsi"/>
          <w:b/>
          <w:bCs/>
          <w:color w:val="000000"/>
          <w:sz w:val="22"/>
          <w:szCs w:val="22"/>
          <w:shd w:val="clear" w:color="auto" w:fill="FFFFFF"/>
        </w:rPr>
        <w:t>Homologado o resultado da licitação pela Autoridade Superior</w:t>
      </w:r>
      <w:r w:rsidRPr="000702A6">
        <w:rPr>
          <w:rStyle w:val="normaltextrun"/>
          <w:rFonts w:asciiTheme="minorHAnsi" w:hAnsiTheme="minorHAnsi" w:cstheme="minorHAnsi"/>
          <w:color w:val="000000"/>
          <w:sz w:val="22"/>
          <w:szCs w:val="22"/>
          <w:shd w:val="clear" w:color="auto" w:fill="FFFFFF"/>
        </w:rPr>
        <w:t xml:space="preserve">, a Divisão de Formalização de Contratos, Atos Negociais e Convênios (DIFCO-DELFA), respeitada a ordem de classificação e observado o prazo de validade de sua(s) proposta(s), convocará, por </w:t>
      </w:r>
      <w:r w:rsidRPr="000702A6">
        <w:rPr>
          <w:rStyle w:val="normaltextrun"/>
          <w:rFonts w:asciiTheme="minorHAnsi" w:hAnsiTheme="minorHAnsi" w:cstheme="minorHAnsi"/>
          <w:i/>
          <w:iCs/>
          <w:color w:val="000000"/>
          <w:sz w:val="22"/>
          <w:szCs w:val="22"/>
          <w:shd w:val="clear" w:color="auto" w:fill="FFFFFF"/>
        </w:rPr>
        <w:t>e-mail</w:t>
      </w:r>
      <w:r w:rsidRPr="000702A6">
        <w:rPr>
          <w:rStyle w:val="normaltextrun"/>
          <w:rFonts w:asciiTheme="minorHAnsi" w:hAnsiTheme="minorHAnsi" w:cstheme="minorHAnsi"/>
          <w:color w:val="000000"/>
          <w:sz w:val="22"/>
          <w:szCs w:val="22"/>
          <w:shd w:val="clear" w:color="auto" w:fill="FFFFFF"/>
        </w:rPr>
        <w:t xml:space="preserve"> a(s) declarada(s) vencedora (as), que deverá(ão) </w:t>
      </w:r>
      <w:r w:rsidRPr="000702A6">
        <w:rPr>
          <w:rStyle w:val="normaltextrun"/>
          <w:rFonts w:asciiTheme="minorHAnsi" w:hAnsiTheme="minorHAnsi" w:cstheme="minorHAnsi"/>
          <w:b/>
          <w:bCs/>
          <w:color w:val="000000"/>
          <w:sz w:val="22"/>
          <w:szCs w:val="22"/>
          <w:shd w:val="clear" w:color="auto" w:fill="FFFFFF"/>
        </w:rPr>
        <w:t>providenciar o credenciamento de acesso  como usuário externo no Sistema Eletrônico de Informações (SEI) do TJRJ e assinar o(s) contrato(s),</w:t>
      </w:r>
      <w:r w:rsidRPr="000702A6">
        <w:rPr>
          <w:rStyle w:val="normaltextrun"/>
          <w:rFonts w:asciiTheme="minorHAnsi" w:hAnsiTheme="minorHAnsi" w:cstheme="minorHAnsi"/>
          <w:color w:val="000000"/>
          <w:sz w:val="22"/>
          <w:szCs w:val="22"/>
          <w:shd w:val="clear" w:color="auto" w:fill="FFFFFF"/>
        </w:rPr>
        <w:t xml:space="preserve"> </w:t>
      </w:r>
      <w:r w:rsidRPr="000702A6">
        <w:rPr>
          <w:rStyle w:val="normaltextrun"/>
          <w:rFonts w:asciiTheme="minorHAnsi" w:hAnsiTheme="minorHAnsi" w:cstheme="minorHAnsi"/>
          <w:b/>
          <w:bCs/>
          <w:color w:val="000000"/>
          <w:sz w:val="22"/>
          <w:szCs w:val="22"/>
          <w:shd w:val="clear" w:color="auto" w:fill="FFFFFF"/>
        </w:rPr>
        <w:t>no prazo de até 05 (cinco) dias úteis</w:t>
      </w:r>
      <w:r w:rsidRPr="000702A6">
        <w:rPr>
          <w:rStyle w:val="normaltextrun"/>
          <w:rFonts w:asciiTheme="minorHAnsi" w:hAnsiTheme="minorHAnsi" w:cstheme="minorHAnsi"/>
          <w:color w:val="000000"/>
          <w:sz w:val="22"/>
          <w:szCs w:val="22"/>
          <w:shd w:val="clear" w:color="auto" w:fill="FFFFFF"/>
        </w:rPr>
        <w:t>, mediante observância do disposto no Ato Normativo TJ nº 19/2020.</w:t>
      </w:r>
    </w:p>
    <w:p w14:paraId="6C20F370" w14:textId="77777777" w:rsidR="000702A6" w:rsidRPr="000702A6" w:rsidRDefault="000702A6" w:rsidP="000702A6">
      <w:pPr>
        <w:spacing w:line="276" w:lineRule="auto"/>
        <w:jc w:val="both"/>
        <w:rPr>
          <w:rStyle w:val="normaltextrun"/>
          <w:rFonts w:asciiTheme="minorHAnsi" w:hAnsiTheme="minorHAnsi" w:cstheme="minorHAnsi"/>
          <w:color w:val="000000"/>
          <w:sz w:val="22"/>
          <w:szCs w:val="22"/>
          <w:shd w:val="clear" w:color="auto" w:fill="FFFFFF"/>
        </w:rPr>
      </w:pPr>
    </w:p>
    <w:p w14:paraId="627EFAF6" w14:textId="5F4004DA" w:rsidR="000702A6" w:rsidRDefault="000702A6" w:rsidP="000702A6">
      <w:pPr>
        <w:spacing w:line="276" w:lineRule="auto"/>
        <w:jc w:val="both"/>
        <w:rPr>
          <w:rStyle w:val="normaltextrun"/>
          <w:rFonts w:asciiTheme="minorHAnsi" w:hAnsiTheme="minorHAnsi" w:cstheme="minorHAnsi"/>
          <w:color w:val="000000"/>
          <w:sz w:val="22"/>
          <w:szCs w:val="22"/>
          <w:shd w:val="clear" w:color="auto" w:fill="FFFFFF"/>
        </w:rPr>
      </w:pPr>
      <w:r w:rsidRPr="000702A6">
        <w:rPr>
          <w:rStyle w:val="normaltextrun"/>
          <w:rFonts w:asciiTheme="minorHAnsi" w:hAnsiTheme="minorHAnsi" w:cstheme="minorHAnsi"/>
          <w:b/>
          <w:bCs/>
          <w:color w:val="000000"/>
          <w:sz w:val="22"/>
          <w:szCs w:val="22"/>
          <w:shd w:val="clear" w:color="auto" w:fill="FFFFFF"/>
        </w:rPr>
        <w:t>12.1.1</w:t>
      </w:r>
      <w:r w:rsidRPr="000702A6">
        <w:rPr>
          <w:rStyle w:val="normaltextrun"/>
          <w:rFonts w:asciiTheme="minorHAnsi" w:hAnsiTheme="minorHAnsi" w:cstheme="minorHAnsi"/>
          <w:color w:val="000000"/>
          <w:sz w:val="22"/>
          <w:szCs w:val="22"/>
          <w:shd w:val="clear" w:color="auto" w:fill="FFFFFF"/>
        </w:rPr>
        <w:t xml:space="preserve"> – </w:t>
      </w:r>
      <w:r w:rsidRPr="000702A6">
        <w:rPr>
          <w:rStyle w:val="normaltextrun"/>
          <w:rFonts w:asciiTheme="minorHAnsi" w:hAnsiTheme="minorHAnsi" w:cstheme="minorHAnsi"/>
          <w:b/>
          <w:bCs/>
          <w:color w:val="000000"/>
          <w:sz w:val="22"/>
          <w:szCs w:val="22"/>
          <w:shd w:val="clear" w:color="auto" w:fill="FFFFFF"/>
        </w:rPr>
        <w:t>O prazo previsto no subitem anterior poderá ser prorrogado uma única vez</w:t>
      </w:r>
      <w:r w:rsidRPr="000702A6">
        <w:rPr>
          <w:rStyle w:val="normaltextrun"/>
          <w:rFonts w:asciiTheme="minorHAnsi" w:hAnsiTheme="minorHAnsi" w:cstheme="minorHAnsi"/>
          <w:color w:val="000000"/>
          <w:sz w:val="22"/>
          <w:szCs w:val="22"/>
          <w:shd w:val="clear" w:color="auto" w:fill="FFFFFF"/>
        </w:rPr>
        <w:t>, por igual período, por solicitação justificada da adjudicatária e aceita pela DIFCO-DELFA. </w:t>
      </w:r>
    </w:p>
    <w:p w14:paraId="3606F810" w14:textId="77777777" w:rsidR="000702A6" w:rsidRPr="000702A6" w:rsidRDefault="000702A6" w:rsidP="000702A6">
      <w:pPr>
        <w:spacing w:line="276" w:lineRule="auto"/>
        <w:jc w:val="both"/>
        <w:rPr>
          <w:rStyle w:val="normaltextrun"/>
          <w:rFonts w:asciiTheme="minorHAnsi" w:hAnsiTheme="minorHAnsi" w:cstheme="minorHAnsi"/>
          <w:color w:val="000000"/>
          <w:sz w:val="22"/>
          <w:szCs w:val="22"/>
          <w:shd w:val="clear" w:color="auto" w:fill="FFFFFF"/>
        </w:rPr>
      </w:pPr>
    </w:p>
    <w:p w14:paraId="3C6EA275" w14:textId="77777777" w:rsidR="000702A6" w:rsidRPr="000702A6" w:rsidRDefault="000702A6" w:rsidP="000702A6">
      <w:pPr>
        <w:spacing w:line="276" w:lineRule="auto"/>
        <w:jc w:val="both"/>
        <w:rPr>
          <w:rStyle w:val="eop"/>
          <w:rFonts w:asciiTheme="minorHAnsi" w:hAnsiTheme="minorHAnsi" w:cstheme="minorHAnsi"/>
          <w:sz w:val="22"/>
          <w:szCs w:val="22"/>
        </w:rPr>
      </w:pPr>
      <w:r w:rsidRPr="000702A6">
        <w:rPr>
          <w:rStyle w:val="normaltextrun"/>
          <w:rFonts w:asciiTheme="minorHAnsi" w:hAnsiTheme="minorHAnsi" w:cstheme="minorHAnsi"/>
          <w:b/>
          <w:bCs/>
          <w:color w:val="000000"/>
          <w:sz w:val="22"/>
          <w:szCs w:val="22"/>
          <w:shd w:val="clear" w:color="auto" w:fill="FFFFFF"/>
        </w:rPr>
        <w:t>12.1.2</w:t>
      </w:r>
      <w:r w:rsidRPr="000702A6">
        <w:rPr>
          <w:rStyle w:val="normaltextrun"/>
          <w:rFonts w:asciiTheme="minorHAnsi" w:hAnsiTheme="minorHAnsi" w:cstheme="minorHAnsi"/>
          <w:color w:val="000000"/>
          <w:sz w:val="22"/>
          <w:szCs w:val="22"/>
          <w:shd w:val="clear" w:color="auto" w:fill="FFFFFF"/>
        </w:rPr>
        <w:t xml:space="preserve"> – Em situações especiais, de acordo com o interesse do Tribunal, o prazo previsto no subitem 12.1 poderá ser reduzido. </w:t>
      </w:r>
      <w:r w:rsidRPr="000702A6">
        <w:rPr>
          <w:rStyle w:val="eop"/>
          <w:rFonts w:asciiTheme="minorHAnsi" w:hAnsiTheme="minorHAnsi" w:cstheme="minorHAnsi"/>
          <w:color w:val="000000"/>
          <w:sz w:val="22"/>
          <w:szCs w:val="22"/>
          <w:shd w:val="clear" w:color="auto" w:fill="FFFFFF"/>
        </w:rPr>
        <w:t> </w:t>
      </w:r>
    </w:p>
    <w:p w14:paraId="7B5B3C57" w14:textId="77777777" w:rsidR="000702A6" w:rsidRPr="000702A6" w:rsidRDefault="000702A6" w:rsidP="000702A6">
      <w:pPr>
        <w:spacing w:line="276" w:lineRule="auto"/>
        <w:jc w:val="both"/>
        <w:rPr>
          <w:rStyle w:val="eop"/>
          <w:rFonts w:asciiTheme="minorHAnsi" w:hAnsiTheme="minorHAnsi" w:cstheme="minorHAnsi"/>
          <w:color w:val="000000"/>
          <w:sz w:val="22"/>
          <w:szCs w:val="22"/>
          <w:shd w:val="clear" w:color="auto" w:fill="FFFFFF"/>
        </w:rPr>
      </w:pPr>
    </w:p>
    <w:p w14:paraId="7626CDA3" w14:textId="77777777" w:rsidR="000702A6" w:rsidRPr="000702A6" w:rsidRDefault="000702A6" w:rsidP="000702A6">
      <w:pPr>
        <w:spacing w:line="276" w:lineRule="auto"/>
        <w:jc w:val="both"/>
        <w:rPr>
          <w:rStyle w:val="normaltextrun"/>
          <w:rFonts w:asciiTheme="minorHAnsi" w:hAnsiTheme="minorHAnsi" w:cstheme="minorHAnsi"/>
          <w:color w:val="000000" w:themeColor="text1"/>
          <w:sz w:val="22"/>
          <w:szCs w:val="22"/>
        </w:rPr>
      </w:pPr>
      <w:r w:rsidRPr="000702A6">
        <w:rPr>
          <w:rStyle w:val="normaltextrun"/>
          <w:rFonts w:asciiTheme="minorHAnsi" w:hAnsiTheme="minorHAnsi" w:cstheme="minorHAnsi"/>
          <w:b/>
          <w:bCs/>
          <w:color w:val="000000"/>
          <w:sz w:val="22"/>
          <w:szCs w:val="22"/>
          <w:shd w:val="clear" w:color="auto" w:fill="FFFFFF"/>
        </w:rPr>
        <w:t>12.2</w:t>
      </w:r>
      <w:r w:rsidRPr="000702A6">
        <w:rPr>
          <w:rStyle w:val="normaltextrun"/>
          <w:rFonts w:asciiTheme="minorHAnsi" w:hAnsiTheme="minorHAnsi" w:cstheme="minorHAnsi"/>
          <w:color w:val="000000"/>
          <w:sz w:val="22"/>
          <w:szCs w:val="22"/>
          <w:shd w:val="clear" w:color="auto" w:fill="FFFFFF"/>
        </w:rPr>
        <w:t xml:space="preserve"> - </w:t>
      </w:r>
      <w:r w:rsidRPr="000702A6">
        <w:rPr>
          <w:rStyle w:val="normaltextrun"/>
          <w:rFonts w:asciiTheme="minorHAnsi" w:hAnsiTheme="minorHAnsi" w:cstheme="minorHAnsi"/>
          <w:b/>
          <w:bCs/>
          <w:color w:val="000000"/>
          <w:sz w:val="22"/>
          <w:szCs w:val="22"/>
          <w:shd w:val="clear" w:color="auto" w:fill="FFFFFF"/>
        </w:rPr>
        <w:t>A Adjudicatária que não tenha informado em sua proposta conta no Banco Bradesco S.A</w:t>
      </w:r>
      <w:r w:rsidRPr="000702A6">
        <w:rPr>
          <w:rStyle w:val="normaltextrun"/>
          <w:rFonts w:asciiTheme="minorHAnsi" w:hAnsiTheme="minorHAnsi" w:cstheme="minorHAnsi"/>
          <w:color w:val="000000"/>
          <w:sz w:val="22"/>
          <w:szCs w:val="22"/>
          <w:shd w:val="clear" w:color="auto" w:fill="FFFFFF"/>
        </w:rPr>
        <w:t xml:space="preserve">., deverá informar ao Serviço de Suporte Operacional à Formalização de Ajustes, da </w:t>
      </w:r>
      <w:r w:rsidRPr="000702A6">
        <w:rPr>
          <w:rStyle w:val="normaltextrun"/>
          <w:rFonts w:asciiTheme="minorHAnsi" w:hAnsiTheme="minorHAnsi" w:cstheme="minorHAnsi"/>
          <w:b/>
          <w:bCs/>
          <w:color w:val="000000"/>
          <w:sz w:val="22"/>
          <w:szCs w:val="22"/>
          <w:shd w:val="clear" w:color="auto" w:fill="FFFFFF"/>
        </w:rPr>
        <w:t>Divisão de Formalização de Contratos, Atos Negociais e Convênios, do Departamento de Licitações e Formalização de Ajustes</w:t>
      </w:r>
      <w:r w:rsidRPr="000702A6">
        <w:rPr>
          <w:rStyle w:val="normaltextrun"/>
          <w:rFonts w:asciiTheme="minorHAnsi" w:hAnsiTheme="minorHAnsi" w:cstheme="minorHAnsi"/>
          <w:color w:val="000000"/>
          <w:sz w:val="22"/>
          <w:szCs w:val="22"/>
          <w:shd w:val="clear" w:color="auto" w:fill="FFFFFF"/>
        </w:rPr>
        <w:t xml:space="preserve"> (SESOF-DIFCO-DELFA), </w:t>
      </w:r>
      <w:r w:rsidRPr="000702A6">
        <w:rPr>
          <w:rStyle w:val="normaltextrun"/>
          <w:rFonts w:asciiTheme="minorHAnsi" w:hAnsiTheme="minorHAnsi" w:cstheme="minorHAnsi"/>
          <w:b/>
          <w:bCs/>
          <w:color w:val="000000"/>
          <w:sz w:val="22"/>
          <w:szCs w:val="22"/>
          <w:shd w:val="clear" w:color="auto" w:fill="FFFFFF"/>
        </w:rPr>
        <w:t>no prazo de até 05 (dias) úteis após a convocação aludida no subitem 12.1</w:t>
      </w:r>
      <w:r w:rsidRPr="000702A6">
        <w:rPr>
          <w:rStyle w:val="normaltextrun"/>
          <w:rFonts w:asciiTheme="minorHAnsi" w:hAnsiTheme="minorHAnsi" w:cstheme="minorHAnsi"/>
          <w:color w:val="000000"/>
          <w:sz w:val="22"/>
          <w:szCs w:val="22"/>
          <w:shd w:val="clear" w:color="auto" w:fill="FFFFFF"/>
        </w:rPr>
        <w:t xml:space="preserve">, pelo e-mail </w:t>
      </w:r>
      <w:r w:rsidRPr="000702A6">
        <w:rPr>
          <w:rStyle w:val="normaltextrun"/>
          <w:rFonts w:asciiTheme="minorHAnsi" w:hAnsiTheme="minorHAnsi" w:cstheme="minorHAnsi"/>
          <w:i/>
          <w:iCs/>
          <w:color w:val="000000"/>
          <w:sz w:val="22"/>
          <w:szCs w:val="22"/>
          <w:shd w:val="clear" w:color="auto" w:fill="FFFFFF"/>
        </w:rPr>
        <w:t>sesof@tjrj.jus.br</w:t>
      </w:r>
      <w:r w:rsidRPr="000702A6">
        <w:rPr>
          <w:rStyle w:val="normaltextrun"/>
          <w:rFonts w:asciiTheme="minorHAnsi" w:hAnsiTheme="minorHAnsi" w:cstheme="minorHAnsi"/>
          <w:color w:val="000000"/>
          <w:sz w:val="22"/>
          <w:szCs w:val="22"/>
          <w:shd w:val="clear" w:color="auto" w:fill="FFFFFF"/>
        </w:rPr>
        <w:t>, os números da conta corrente e da agência no referido banco, que deve ter como titular o detentor do CNPJ da proposta comercial, em conformidade com o Decreto estadual nº 43.181/2011.</w:t>
      </w:r>
    </w:p>
    <w:p w14:paraId="49ABE61E" w14:textId="77777777" w:rsidR="000702A6" w:rsidRPr="000702A6" w:rsidRDefault="000702A6" w:rsidP="000702A6">
      <w:pPr>
        <w:spacing w:line="276" w:lineRule="auto"/>
        <w:jc w:val="both"/>
        <w:rPr>
          <w:rStyle w:val="normaltextrun"/>
          <w:rFonts w:asciiTheme="minorHAnsi" w:hAnsiTheme="minorHAnsi" w:cstheme="minorHAnsi"/>
          <w:b/>
          <w:bCs/>
          <w:color w:val="000000" w:themeColor="text1"/>
          <w:sz w:val="22"/>
          <w:szCs w:val="22"/>
        </w:rPr>
      </w:pPr>
    </w:p>
    <w:p w14:paraId="62A7E922" w14:textId="77777777" w:rsidR="000702A6" w:rsidRPr="000702A6" w:rsidRDefault="000702A6" w:rsidP="000702A6">
      <w:pPr>
        <w:spacing w:line="276" w:lineRule="auto"/>
        <w:jc w:val="both"/>
        <w:rPr>
          <w:rStyle w:val="normaltextrun"/>
          <w:rFonts w:asciiTheme="minorHAnsi" w:hAnsiTheme="minorHAnsi" w:cstheme="minorHAnsi"/>
          <w:color w:val="000000"/>
          <w:sz w:val="22"/>
          <w:szCs w:val="22"/>
          <w:shd w:val="clear" w:color="auto" w:fill="FFFFFF"/>
        </w:rPr>
      </w:pPr>
      <w:r w:rsidRPr="000702A6">
        <w:rPr>
          <w:rStyle w:val="normaltextrun"/>
          <w:rFonts w:asciiTheme="minorHAnsi" w:hAnsiTheme="minorHAnsi" w:cstheme="minorHAnsi"/>
          <w:b/>
          <w:bCs/>
          <w:color w:val="000000"/>
          <w:sz w:val="22"/>
          <w:szCs w:val="22"/>
          <w:shd w:val="clear" w:color="auto" w:fill="FFFFFF"/>
        </w:rPr>
        <w:t>12.2.1</w:t>
      </w:r>
      <w:r w:rsidRPr="000702A6">
        <w:rPr>
          <w:rStyle w:val="normaltextrun"/>
          <w:rFonts w:asciiTheme="minorHAnsi" w:hAnsiTheme="minorHAnsi" w:cstheme="minorHAnsi"/>
          <w:color w:val="000000"/>
          <w:sz w:val="22"/>
          <w:szCs w:val="22"/>
          <w:shd w:val="clear" w:color="auto" w:fill="FFFFFF"/>
        </w:rPr>
        <w:t xml:space="preserve"> - </w:t>
      </w:r>
      <w:r w:rsidRPr="000702A6">
        <w:rPr>
          <w:rStyle w:val="normaltextrun"/>
          <w:rFonts w:asciiTheme="minorHAnsi" w:hAnsiTheme="minorHAnsi" w:cstheme="minorHAnsi"/>
          <w:b/>
          <w:bCs/>
          <w:color w:val="000000"/>
          <w:sz w:val="22"/>
          <w:szCs w:val="22"/>
          <w:shd w:val="clear" w:color="auto" w:fill="FFFFFF"/>
        </w:rPr>
        <w:t>O não atendimento à obrigação contida no subitem anterior</w:t>
      </w:r>
      <w:r w:rsidRPr="000702A6">
        <w:rPr>
          <w:rStyle w:val="normaltextrun"/>
          <w:rFonts w:asciiTheme="minorHAnsi" w:hAnsiTheme="minorHAnsi" w:cstheme="minorHAnsi"/>
          <w:color w:val="000000"/>
          <w:sz w:val="22"/>
          <w:szCs w:val="22"/>
          <w:shd w:val="clear" w:color="auto" w:fill="FFFFFF"/>
        </w:rPr>
        <w:t xml:space="preserve"> </w:t>
      </w:r>
      <w:r w:rsidRPr="000702A6">
        <w:rPr>
          <w:rStyle w:val="normaltextrun"/>
          <w:rFonts w:asciiTheme="minorHAnsi" w:hAnsiTheme="minorHAnsi" w:cstheme="minorHAnsi"/>
          <w:b/>
          <w:bCs/>
          <w:color w:val="000000"/>
          <w:sz w:val="22"/>
          <w:szCs w:val="22"/>
          <w:shd w:val="clear" w:color="auto" w:fill="FFFFFF"/>
        </w:rPr>
        <w:t>ensejará impedimento à celebração do contrato</w:t>
      </w:r>
      <w:r w:rsidRPr="000702A6">
        <w:rPr>
          <w:rStyle w:val="normaltextrun"/>
          <w:rFonts w:asciiTheme="minorHAnsi" w:hAnsiTheme="minorHAnsi" w:cstheme="minorHAnsi"/>
          <w:color w:val="000000"/>
          <w:sz w:val="22"/>
          <w:szCs w:val="22"/>
          <w:shd w:val="clear" w:color="auto" w:fill="FFFFFF"/>
        </w:rPr>
        <w:t>, caracterizando descumprimento total da obrigação assumida, sujeitando a licitante às sanções previstas neste Edital. </w:t>
      </w:r>
    </w:p>
    <w:p w14:paraId="5EA7AE31" w14:textId="77777777" w:rsidR="000702A6" w:rsidRPr="000702A6" w:rsidRDefault="000702A6" w:rsidP="000702A6">
      <w:pPr>
        <w:spacing w:line="276" w:lineRule="auto"/>
        <w:jc w:val="both"/>
        <w:rPr>
          <w:rStyle w:val="normaltextrun"/>
          <w:rFonts w:asciiTheme="minorHAnsi" w:hAnsiTheme="minorHAnsi" w:cstheme="minorHAnsi"/>
          <w:color w:val="000000" w:themeColor="text1"/>
          <w:sz w:val="22"/>
          <w:szCs w:val="22"/>
        </w:rPr>
      </w:pPr>
    </w:p>
    <w:p w14:paraId="61D27CC5" w14:textId="77777777" w:rsidR="000702A6" w:rsidRPr="000702A6" w:rsidRDefault="000702A6" w:rsidP="000702A6">
      <w:pPr>
        <w:spacing w:line="276" w:lineRule="auto"/>
        <w:jc w:val="both"/>
        <w:rPr>
          <w:rStyle w:val="normaltextrun"/>
          <w:rFonts w:asciiTheme="minorHAnsi" w:hAnsiTheme="minorHAnsi" w:cstheme="minorHAnsi"/>
          <w:color w:val="000000" w:themeColor="text1"/>
          <w:sz w:val="22"/>
          <w:szCs w:val="22"/>
        </w:rPr>
      </w:pPr>
      <w:r w:rsidRPr="000702A6">
        <w:rPr>
          <w:rStyle w:val="normaltextrun"/>
          <w:rFonts w:asciiTheme="minorHAnsi" w:hAnsiTheme="minorHAnsi" w:cstheme="minorHAnsi"/>
          <w:b/>
          <w:bCs/>
          <w:color w:val="000000" w:themeColor="text1"/>
          <w:sz w:val="22"/>
          <w:szCs w:val="22"/>
        </w:rPr>
        <w:t>12.2.2. Se a Contratada estiver estabelecida em localidade que não possua agências do Bradesco</w:t>
      </w:r>
      <w:r w:rsidRPr="000702A6">
        <w:rPr>
          <w:rStyle w:val="normaltextrun"/>
          <w:rFonts w:asciiTheme="minorHAnsi" w:hAnsiTheme="minorHAnsi" w:cstheme="minorHAnsi"/>
          <w:color w:val="000000" w:themeColor="text1"/>
          <w:sz w:val="22"/>
          <w:szCs w:val="22"/>
        </w:rPr>
        <w:t>, ou no caso de não poder manter conta nesse banco por fato alheio a sua vontade, desde que devidamente comprovado, no prazo estabelecido no subitem 12.2, o pagamento poderá ser feito mediante crédito em conta corrente de outra instituição financeira e, na impossibilidade, boleto bancário, e/ou emissão de cheques, sempre se utilizando da conta corrente do TRIBUNAL no BRADESCO.</w:t>
      </w:r>
    </w:p>
    <w:p w14:paraId="63096BC7" w14:textId="77777777" w:rsidR="000702A6" w:rsidRPr="000702A6" w:rsidRDefault="000702A6" w:rsidP="000702A6">
      <w:pPr>
        <w:spacing w:line="276" w:lineRule="auto"/>
        <w:jc w:val="both"/>
        <w:rPr>
          <w:rStyle w:val="normaltextrun"/>
          <w:rFonts w:asciiTheme="minorHAnsi" w:hAnsiTheme="minorHAnsi" w:cstheme="minorHAnsi"/>
          <w:color w:val="000000"/>
          <w:sz w:val="22"/>
          <w:szCs w:val="22"/>
          <w:shd w:val="clear" w:color="auto" w:fill="FFFFFF"/>
        </w:rPr>
      </w:pPr>
    </w:p>
    <w:p w14:paraId="7B78A5CE" w14:textId="77777777" w:rsidR="000702A6" w:rsidRPr="000702A6" w:rsidRDefault="000702A6" w:rsidP="000702A6">
      <w:pPr>
        <w:spacing w:line="276" w:lineRule="auto"/>
        <w:jc w:val="both"/>
        <w:rPr>
          <w:rStyle w:val="eop"/>
          <w:rFonts w:asciiTheme="minorHAnsi" w:hAnsiTheme="minorHAnsi" w:cstheme="minorHAnsi"/>
          <w:sz w:val="22"/>
          <w:szCs w:val="22"/>
        </w:rPr>
      </w:pPr>
      <w:r w:rsidRPr="000702A6">
        <w:rPr>
          <w:rStyle w:val="normaltextrun"/>
          <w:rFonts w:asciiTheme="minorHAnsi" w:hAnsiTheme="minorHAnsi" w:cstheme="minorHAnsi"/>
          <w:b/>
          <w:bCs/>
          <w:color w:val="000000"/>
          <w:sz w:val="22"/>
          <w:szCs w:val="22"/>
          <w:shd w:val="clear" w:color="auto" w:fill="FFFFFF"/>
        </w:rPr>
        <w:t>12.3</w:t>
      </w:r>
      <w:r w:rsidRPr="000702A6">
        <w:rPr>
          <w:rStyle w:val="normaltextrun"/>
          <w:rFonts w:asciiTheme="minorHAnsi" w:hAnsiTheme="minorHAnsi" w:cstheme="minorHAnsi"/>
          <w:color w:val="000000"/>
          <w:sz w:val="22"/>
          <w:szCs w:val="22"/>
          <w:shd w:val="clear" w:color="auto" w:fill="FFFFFF"/>
        </w:rPr>
        <w:t xml:space="preserve"> - </w:t>
      </w:r>
      <w:r w:rsidRPr="000702A6">
        <w:rPr>
          <w:rStyle w:val="normaltextrun"/>
          <w:rFonts w:asciiTheme="minorHAnsi" w:hAnsiTheme="minorHAnsi" w:cstheme="minorHAnsi"/>
          <w:b/>
          <w:bCs/>
          <w:color w:val="000000"/>
          <w:sz w:val="22"/>
          <w:szCs w:val="22"/>
          <w:shd w:val="clear" w:color="auto" w:fill="FFFFFF"/>
        </w:rPr>
        <w:t>A adjudicatária receberá da Divisão de Lançamento de Despesas e Fenômenos Econômicos, da Secretaria Geral de Planejamento, Coordenação e Finanças (DILAF-SGPCF), a Nota de Empenho</w:t>
      </w:r>
      <w:r w:rsidRPr="000702A6">
        <w:rPr>
          <w:rStyle w:val="normaltextrun"/>
          <w:rFonts w:asciiTheme="minorHAnsi" w:hAnsiTheme="minorHAnsi" w:cstheme="minorHAnsi"/>
          <w:color w:val="000000"/>
          <w:sz w:val="22"/>
          <w:szCs w:val="22"/>
          <w:shd w:val="clear" w:color="auto" w:fill="FFFFFF"/>
        </w:rPr>
        <w:t xml:space="preserve">, que será encaminhada preferencialmente, por </w:t>
      </w:r>
      <w:r w:rsidRPr="000702A6">
        <w:rPr>
          <w:rStyle w:val="normaltextrun"/>
          <w:rFonts w:asciiTheme="minorHAnsi" w:hAnsiTheme="minorHAnsi" w:cstheme="minorHAnsi"/>
          <w:i/>
          <w:iCs/>
          <w:color w:val="000000"/>
          <w:sz w:val="22"/>
          <w:szCs w:val="22"/>
          <w:shd w:val="clear" w:color="auto" w:fill="FFFFFF"/>
        </w:rPr>
        <w:t>e-mail</w:t>
      </w:r>
      <w:r w:rsidRPr="000702A6">
        <w:rPr>
          <w:rStyle w:val="normaltextrun"/>
          <w:rFonts w:asciiTheme="minorHAnsi" w:hAnsiTheme="minorHAnsi" w:cstheme="minorHAnsi"/>
          <w:color w:val="000000"/>
          <w:sz w:val="22"/>
          <w:szCs w:val="22"/>
          <w:shd w:val="clear" w:color="auto" w:fill="FFFFFF"/>
        </w:rPr>
        <w:t xml:space="preserve"> para o endereço informado pela licitante em sua proposta, com confirmação do seu recebimento pela DILAF, e, eventualmente, por via postal, com Aviso de Recebimento (AR). </w:t>
      </w:r>
      <w:r w:rsidRPr="000702A6">
        <w:rPr>
          <w:rStyle w:val="eop"/>
          <w:rFonts w:asciiTheme="minorHAnsi" w:hAnsiTheme="minorHAnsi" w:cstheme="minorHAnsi"/>
          <w:color w:val="000000"/>
          <w:sz w:val="22"/>
          <w:szCs w:val="22"/>
          <w:shd w:val="clear" w:color="auto" w:fill="FFFFFF"/>
        </w:rPr>
        <w:t>  </w:t>
      </w:r>
    </w:p>
    <w:p w14:paraId="5E7DBAFB" w14:textId="77777777" w:rsidR="000702A6" w:rsidRPr="000702A6" w:rsidRDefault="000702A6" w:rsidP="000702A6">
      <w:pPr>
        <w:spacing w:line="276" w:lineRule="auto"/>
        <w:jc w:val="both"/>
        <w:rPr>
          <w:rStyle w:val="eop"/>
          <w:rFonts w:asciiTheme="minorHAnsi" w:hAnsiTheme="minorHAnsi" w:cstheme="minorHAnsi"/>
          <w:color w:val="000000"/>
          <w:sz w:val="22"/>
          <w:szCs w:val="22"/>
          <w:shd w:val="clear" w:color="auto" w:fill="FFFFFF"/>
        </w:rPr>
      </w:pPr>
    </w:p>
    <w:p w14:paraId="187B25CC" w14:textId="77777777" w:rsidR="000702A6" w:rsidRPr="000702A6" w:rsidRDefault="000702A6" w:rsidP="000702A6">
      <w:pPr>
        <w:spacing w:line="276" w:lineRule="auto"/>
        <w:jc w:val="both"/>
        <w:rPr>
          <w:rStyle w:val="eop"/>
          <w:rFonts w:ascii="Calibri" w:hAnsi="Calibri" w:cs="Calibri"/>
          <w:color w:val="000000"/>
          <w:sz w:val="22"/>
          <w:szCs w:val="22"/>
          <w:shd w:val="clear" w:color="auto" w:fill="FFFFFF"/>
        </w:rPr>
      </w:pPr>
      <w:r w:rsidRPr="000702A6">
        <w:rPr>
          <w:rStyle w:val="normaltextrun"/>
          <w:rFonts w:asciiTheme="minorHAnsi" w:hAnsiTheme="minorHAnsi" w:cstheme="minorHAnsi"/>
          <w:b/>
          <w:bCs/>
          <w:color w:val="000000"/>
          <w:sz w:val="22"/>
          <w:szCs w:val="22"/>
          <w:shd w:val="clear" w:color="auto" w:fill="FFFFFF"/>
        </w:rPr>
        <w:t>12.4</w:t>
      </w:r>
      <w:r w:rsidRPr="000702A6">
        <w:rPr>
          <w:rStyle w:val="normaltextrun"/>
          <w:rFonts w:asciiTheme="minorHAnsi" w:hAnsiTheme="minorHAnsi" w:cstheme="minorHAnsi"/>
          <w:color w:val="000000"/>
          <w:sz w:val="22"/>
          <w:szCs w:val="22"/>
          <w:shd w:val="clear" w:color="auto" w:fill="FFFFFF"/>
        </w:rPr>
        <w:t xml:space="preserve"> - </w:t>
      </w:r>
      <w:r w:rsidRPr="000702A6">
        <w:rPr>
          <w:rStyle w:val="normaltextrun"/>
          <w:rFonts w:asciiTheme="minorHAnsi" w:hAnsiTheme="minorHAnsi" w:cstheme="minorHAnsi"/>
          <w:b/>
          <w:bCs/>
          <w:color w:val="000000"/>
          <w:sz w:val="22"/>
          <w:szCs w:val="22"/>
          <w:shd w:val="clear" w:color="auto" w:fill="FFFFFF"/>
        </w:rPr>
        <w:t>Por ocasião da formalização do(s) contrato(s)</w:t>
      </w:r>
      <w:r w:rsidRPr="000702A6">
        <w:rPr>
          <w:rStyle w:val="normaltextrun"/>
          <w:rFonts w:asciiTheme="minorHAnsi" w:hAnsiTheme="minorHAnsi" w:cstheme="minorHAnsi"/>
          <w:color w:val="000000"/>
          <w:sz w:val="22"/>
          <w:szCs w:val="22"/>
          <w:shd w:val="clear" w:color="auto" w:fill="FFFFFF"/>
        </w:rPr>
        <w:t>, o SESOF-DELFA verificará se a licitante declarada vencedora possui algum registro de impedimento para contratar, mediante consultas, sempre que possível, no Cadastro de Fornecedores do Tribunal, no Cadastro Nacional de Condenações Cíveis por Ato de Improbidade Administrativa</w:t>
      </w:r>
      <w:r w:rsidRPr="000702A6">
        <w:rPr>
          <w:rStyle w:val="normaltextrun"/>
          <w:rFonts w:ascii="Calibri" w:hAnsi="Calibri" w:cs="Calibri"/>
          <w:color w:val="000000"/>
          <w:sz w:val="22"/>
          <w:szCs w:val="22"/>
          <w:shd w:val="clear" w:color="auto" w:fill="FFFFFF"/>
        </w:rPr>
        <w:t xml:space="preserve"> e Inelegibilidade do CNJ (CNAI), no Sistema de Cadastramento Unificado de Fornecedores (SICAF) e no Cadastro Nacional de Empresas Inidôneas e Suspensas do Portal da Transparência (CEIS). </w:t>
      </w:r>
      <w:r w:rsidRPr="000702A6">
        <w:rPr>
          <w:rStyle w:val="eop"/>
          <w:rFonts w:ascii="Calibri" w:hAnsi="Calibri" w:cs="Calibri"/>
          <w:color w:val="000000"/>
          <w:sz w:val="22"/>
          <w:szCs w:val="22"/>
          <w:shd w:val="clear" w:color="auto" w:fill="FFFFFF"/>
        </w:rPr>
        <w:t> </w:t>
      </w:r>
    </w:p>
    <w:p w14:paraId="4765CB31" w14:textId="77777777" w:rsidR="000702A6" w:rsidRPr="000702A6" w:rsidRDefault="000702A6" w:rsidP="000702A6">
      <w:pPr>
        <w:spacing w:line="276" w:lineRule="auto"/>
        <w:jc w:val="both"/>
        <w:rPr>
          <w:rStyle w:val="eop"/>
          <w:rFonts w:ascii="Calibri" w:hAnsi="Calibri" w:cs="Calibri"/>
          <w:sz w:val="22"/>
          <w:szCs w:val="22"/>
        </w:rPr>
      </w:pPr>
    </w:p>
    <w:p w14:paraId="2730E69A" w14:textId="77777777" w:rsidR="000702A6" w:rsidRPr="000702A6" w:rsidRDefault="000702A6" w:rsidP="000702A6">
      <w:pPr>
        <w:spacing w:line="276" w:lineRule="auto"/>
        <w:jc w:val="both"/>
        <w:rPr>
          <w:rFonts w:ascii="Calibri" w:hAnsi="Calibri" w:cs="Calibri"/>
          <w:sz w:val="22"/>
          <w:szCs w:val="22"/>
          <w:shd w:val="clear" w:color="auto" w:fill="FFFFFF"/>
        </w:rPr>
      </w:pPr>
      <w:r w:rsidRPr="000702A6">
        <w:rPr>
          <w:rStyle w:val="normaltextrun"/>
          <w:rFonts w:ascii="Calibri" w:hAnsi="Calibri" w:cs="Calibri"/>
          <w:b/>
          <w:bCs/>
          <w:sz w:val="22"/>
          <w:szCs w:val="22"/>
        </w:rPr>
        <w:t>12.5.</w:t>
      </w:r>
      <w:r w:rsidRPr="000702A6">
        <w:rPr>
          <w:rStyle w:val="normaltextrun"/>
          <w:rFonts w:ascii="Calibri" w:hAnsi="Calibri" w:cs="Calibri"/>
          <w:sz w:val="22"/>
          <w:szCs w:val="22"/>
        </w:rPr>
        <w:t xml:space="preserve"> O fato de a adjudicatária, convocada no prazo de eficácia de sua proposta, não celebrar o contrato, caracterizará o descumprimento total da obrigação assumida e o sujeitará às penalidades legalmente estabelecidas, autorizando o pregoeiro a examinar as ofertas subsequentes e a qualificação das licitantes na ordem de sua classificação, até a apuração de uma que atenda ao Edital, sendo </w:t>
      </w:r>
      <w:bookmarkStart w:id="16" w:name="_Int_NrLqnHiZ"/>
      <w:r w:rsidRPr="000702A6">
        <w:rPr>
          <w:rStyle w:val="normaltextrun"/>
          <w:rFonts w:ascii="Calibri" w:hAnsi="Calibri" w:cs="Calibri"/>
          <w:sz w:val="22"/>
          <w:szCs w:val="22"/>
        </w:rPr>
        <w:t>esta</w:t>
      </w:r>
      <w:bookmarkEnd w:id="16"/>
      <w:r w:rsidRPr="000702A6">
        <w:rPr>
          <w:rStyle w:val="normaltextrun"/>
          <w:rFonts w:ascii="Calibri" w:hAnsi="Calibri" w:cs="Calibri"/>
          <w:sz w:val="22"/>
          <w:szCs w:val="22"/>
        </w:rPr>
        <w:t xml:space="preserve"> declarada vencedora, nos termos do artigo 90, </w:t>
      </w:r>
      <w:r w:rsidRPr="000702A6">
        <w:rPr>
          <w:rFonts w:ascii="Calibri" w:hAnsi="Calibri" w:cs="Calibri"/>
          <w:sz w:val="22"/>
          <w:szCs w:val="22"/>
        </w:rPr>
        <w:t>§§ 2º e 5º, da Lei federal nº 14.133/2021.</w:t>
      </w:r>
    </w:p>
    <w:p w14:paraId="1A0B6695" w14:textId="77777777" w:rsidR="000702A6" w:rsidRPr="000702A6" w:rsidRDefault="000702A6" w:rsidP="000702A6">
      <w:pPr>
        <w:spacing w:line="276" w:lineRule="auto"/>
        <w:jc w:val="both"/>
        <w:rPr>
          <w:rStyle w:val="normaltextrun"/>
          <w:rFonts w:ascii="Calibri" w:hAnsi="Calibri" w:cs="Calibri"/>
          <w:color w:val="000000"/>
          <w:sz w:val="22"/>
          <w:szCs w:val="22"/>
        </w:rPr>
      </w:pPr>
    </w:p>
    <w:p w14:paraId="426B244A" w14:textId="1CB379C5" w:rsidR="000702A6" w:rsidRDefault="000702A6" w:rsidP="000702A6">
      <w:pPr>
        <w:spacing w:line="276" w:lineRule="auto"/>
        <w:jc w:val="both"/>
        <w:rPr>
          <w:rFonts w:ascii="Calibri" w:hAnsi="Calibri" w:cs="Calibri"/>
          <w:sz w:val="22"/>
          <w:szCs w:val="22"/>
        </w:rPr>
      </w:pPr>
      <w:r w:rsidRPr="000702A6">
        <w:rPr>
          <w:rFonts w:ascii="Calibri" w:hAnsi="Calibri" w:cs="Calibri"/>
          <w:b/>
          <w:bCs/>
          <w:sz w:val="22"/>
          <w:szCs w:val="22"/>
        </w:rPr>
        <w:t>12.6</w:t>
      </w:r>
      <w:r w:rsidRPr="000702A6">
        <w:rPr>
          <w:rFonts w:ascii="Calibri" w:hAnsi="Calibri" w:cs="Calibri"/>
          <w:sz w:val="22"/>
          <w:szCs w:val="22"/>
        </w:rPr>
        <w:t xml:space="preserve">. O prazo do contrato é de ___ (___) </w:t>
      </w:r>
      <w:r w:rsidRPr="000702A6">
        <w:rPr>
          <w:rFonts w:ascii="Calibri" w:hAnsi="Calibri" w:cs="Calibri"/>
          <w:color w:val="FF0000"/>
          <w:sz w:val="22"/>
          <w:szCs w:val="22"/>
        </w:rPr>
        <w:t>dias</w:t>
      </w:r>
      <w:r w:rsidRPr="000702A6">
        <w:rPr>
          <w:rFonts w:ascii="Calibri" w:hAnsi="Calibri" w:cs="Calibri"/>
          <w:sz w:val="22"/>
          <w:szCs w:val="22"/>
        </w:rPr>
        <w:t>, contados da data de emissão no memorando de início a ser emitido pelo Departamento de Engenharia do Tribunal, a teor do artigo 105 e prorrogável na forma do artigo 111 da Lei Federal nº 14.133/2021.</w:t>
      </w:r>
    </w:p>
    <w:p w14:paraId="2C5332EA" w14:textId="77777777" w:rsidR="000702A6" w:rsidRPr="000702A6" w:rsidRDefault="000702A6" w:rsidP="000702A6">
      <w:pPr>
        <w:spacing w:line="276" w:lineRule="auto"/>
        <w:jc w:val="both"/>
        <w:rPr>
          <w:rFonts w:ascii="Calibri" w:eastAsiaTheme="minorHAnsi" w:hAnsi="Calibri" w:cs="Calibri"/>
          <w:sz w:val="22"/>
          <w:szCs w:val="22"/>
        </w:rPr>
      </w:pPr>
    </w:p>
    <w:p w14:paraId="235C13A2" w14:textId="3C3D2594" w:rsidR="000702A6" w:rsidRDefault="000702A6" w:rsidP="000702A6">
      <w:pPr>
        <w:spacing w:line="276" w:lineRule="auto"/>
        <w:jc w:val="both"/>
        <w:rPr>
          <w:rFonts w:ascii="Calibri" w:hAnsi="Calibri" w:cs="Calibri"/>
          <w:sz w:val="22"/>
          <w:szCs w:val="22"/>
        </w:rPr>
      </w:pPr>
      <w:r w:rsidRPr="000702A6">
        <w:rPr>
          <w:rFonts w:ascii="Calibri" w:hAnsi="Calibri" w:cs="Calibri"/>
          <w:b/>
          <w:bCs/>
          <w:sz w:val="22"/>
          <w:szCs w:val="22"/>
        </w:rPr>
        <w:t>12.6.1</w:t>
      </w:r>
      <w:r w:rsidRPr="000702A6">
        <w:rPr>
          <w:rFonts w:ascii="Calibri" w:hAnsi="Calibri" w:cs="Calibri"/>
          <w:sz w:val="22"/>
          <w:szCs w:val="22"/>
        </w:rPr>
        <w:t>. O prazo de execução da obra é de ___ (___) dias.</w:t>
      </w:r>
    </w:p>
    <w:p w14:paraId="10D76DE5" w14:textId="77777777" w:rsidR="000702A6" w:rsidRPr="000702A6" w:rsidRDefault="000702A6" w:rsidP="000702A6">
      <w:pPr>
        <w:spacing w:line="276" w:lineRule="auto"/>
        <w:jc w:val="both"/>
        <w:rPr>
          <w:rFonts w:ascii="Calibri" w:hAnsi="Calibri" w:cs="Calibri"/>
          <w:sz w:val="22"/>
          <w:szCs w:val="22"/>
        </w:rPr>
      </w:pPr>
    </w:p>
    <w:p w14:paraId="1E6A0525" w14:textId="469A73C2" w:rsidR="000702A6" w:rsidRDefault="000702A6" w:rsidP="000702A6">
      <w:pPr>
        <w:spacing w:line="276" w:lineRule="auto"/>
        <w:jc w:val="both"/>
        <w:rPr>
          <w:rFonts w:ascii="Calibri" w:hAnsi="Calibri" w:cs="Calibri"/>
          <w:sz w:val="22"/>
          <w:szCs w:val="22"/>
        </w:rPr>
      </w:pPr>
      <w:r w:rsidRPr="000702A6">
        <w:rPr>
          <w:rFonts w:ascii="Calibri" w:hAnsi="Calibri" w:cs="Calibri"/>
          <w:b/>
          <w:bCs/>
          <w:sz w:val="22"/>
          <w:szCs w:val="22"/>
        </w:rPr>
        <w:t>12.6.2.</w:t>
      </w:r>
      <w:r w:rsidRPr="000702A6">
        <w:rPr>
          <w:rFonts w:ascii="Calibri" w:hAnsi="Calibri" w:cs="Calibri"/>
          <w:sz w:val="22"/>
          <w:szCs w:val="22"/>
        </w:rPr>
        <w:t xml:space="preserve"> Findo o prazo de ___(___) dias determinado para a execução da obra, serão concedidos mais ___(__) dias, sem ônus para este Tribunal, apenas com a finalidade de eventuais correções de vícios construtivos, pendências de obra ou correção de não conformidades, tratativas e finalizações relativas ao desembaraço dos trâmites burocráticos, finalização e entrega de “As Built” (quando for o caso) e fechamento de termo(s) aditivo(s) ao contrato, que estejam em tramitação.</w:t>
      </w:r>
    </w:p>
    <w:p w14:paraId="2E57B8C9" w14:textId="77777777" w:rsidR="000702A6" w:rsidRPr="000702A6" w:rsidRDefault="000702A6" w:rsidP="000702A6">
      <w:pPr>
        <w:spacing w:line="276" w:lineRule="auto"/>
        <w:jc w:val="both"/>
        <w:rPr>
          <w:rFonts w:ascii="Calibri" w:hAnsi="Calibri" w:cs="Calibri"/>
          <w:sz w:val="22"/>
          <w:szCs w:val="22"/>
        </w:rPr>
      </w:pPr>
    </w:p>
    <w:p w14:paraId="6454275E" w14:textId="2F4038AA" w:rsidR="000702A6" w:rsidRDefault="000702A6" w:rsidP="000702A6">
      <w:pPr>
        <w:spacing w:line="276" w:lineRule="auto"/>
        <w:jc w:val="both"/>
        <w:rPr>
          <w:rFonts w:ascii="Calibri" w:hAnsi="Calibri" w:cs="Calibri"/>
          <w:sz w:val="22"/>
          <w:szCs w:val="22"/>
        </w:rPr>
      </w:pPr>
      <w:r w:rsidRPr="000702A6">
        <w:rPr>
          <w:rFonts w:ascii="Calibri" w:hAnsi="Calibri" w:cs="Calibri"/>
          <w:b/>
          <w:bCs/>
          <w:sz w:val="22"/>
          <w:szCs w:val="22"/>
        </w:rPr>
        <w:t>12.6.3.</w:t>
      </w:r>
      <w:r w:rsidRPr="000702A6">
        <w:rPr>
          <w:rFonts w:ascii="Calibri" w:hAnsi="Calibri" w:cs="Calibri"/>
          <w:sz w:val="22"/>
          <w:szCs w:val="22"/>
        </w:rPr>
        <w:t xml:space="preserve"> As etapas a serem observadas na execução da obra atenderão ao que consta no cronograma físico da obra, apresentado pela Contratada e aprovado pelo Tribunal.</w:t>
      </w:r>
    </w:p>
    <w:p w14:paraId="4DCA8DC6" w14:textId="77777777" w:rsidR="000702A6" w:rsidRPr="000702A6" w:rsidRDefault="000702A6" w:rsidP="000702A6">
      <w:pPr>
        <w:spacing w:line="276" w:lineRule="auto"/>
        <w:jc w:val="both"/>
        <w:rPr>
          <w:rFonts w:ascii="Calibri" w:hAnsi="Calibri" w:cs="Calibri"/>
          <w:sz w:val="22"/>
          <w:szCs w:val="22"/>
        </w:rPr>
      </w:pPr>
    </w:p>
    <w:p w14:paraId="0B773391" w14:textId="77777777" w:rsidR="000702A6" w:rsidRPr="000702A6" w:rsidRDefault="000702A6" w:rsidP="000702A6">
      <w:pPr>
        <w:spacing w:line="276" w:lineRule="auto"/>
        <w:jc w:val="both"/>
        <w:rPr>
          <w:rFonts w:ascii="Calibri" w:hAnsi="Calibri" w:cs="Calibri"/>
          <w:sz w:val="22"/>
          <w:szCs w:val="22"/>
        </w:rPr>
      </w:pPr>
      <w:r w:rsidRPr="000702A6">
        <w:rPr>
          <w:rFonts w:ascii="Calibri" w:hAnsi="Calibri" w:cs="Calibri"/>
          <w:b/>
          <w:bCs/>
          <w:sz w:val="22"/>
          <w:szCs w:val="22"/>
        </w:rPr>
        <w:t>12.6.4.</w:t>
      </w:r>
      <w:r w:rsidRPr="000702A6">
        <w:rPr>
          <w:rFonts w:ascii="Calibri" w:hAnsi="Calibri" w:cs="Calibri"/>
          <w:sz w:val="22"/>
          <w:szCs w:val="22"/>
        </w:rPr>
        <w:t xml:space="preserve"> </w:t>
      </w:r>
      <w:r w:rsidRPr="000702A6">
        <w:rPr>
          <w:rFonts w:ascii="Calibri" w:eastAsia="Calibri" w:hAnsi="Calibri" w:cs="Calibri"/>
          <w:sz w:val="22"/>
          <w:szCs w:val="22"/>
        </w:rPr>
        <w:t>A garantia dos serviços/equipamentos obedecerá aos parâmetros estabelecidos no item ____ do Caderno de Encargos.</w:t>
      </w:r>
    </w:p>
    <w:p w14:paraId="77020329" w14:textId="77777777" w:rsidR="000702A6" w:rsidRPr="000702A6" w:rsidRDefault="000702A6" w:rsidP="000702A6">
      <w:pPr>
        <w:spacing w:line="276" w:lineRule="auto"/>
        <w:jc w:val="both"/>
        <w:rPr>
          <w:rFonts w:ascii="Calibri" w:eastAsia="Calibri" w:hAnsi="Calibri" w:cs="Calibri"/>
          <w:sz w:val="22"/>
          <w:szCs w:val="22"/>
        </w:rPr>
      </w:pPr>
    </w:p>
    <w:p w14:paraId="234032A8" w14:textId="77777777" w:rsidR="000702A6" w:rsidRPr="000702A6" w:rsidRDefault="000702A6" w:rsidP="000702A6">
      <w:pPr>
        <w:spacing w:line="276" w:lineRule="auto"/>
        <w:jc w:val="both"/>
        <w:rPr>
          <w:rFonts w:ascii="Calibri" w:hAnsi="Calibri" w:cs="Calibri"/>
          <w:b/>
          <w:bCs/>
          <w:color w:val="5B9BD5" w:themeColor="accent5"/>
          <w:sz w:val="22"/>
          <w:szCs w:val="22"/>
        </w:rPr>
      </w:pPr>
      <w:r w:rsidRPr="000702A6">
        <w:rPr>
          <w:rFonts w:ascii="Calibri" w:hAnsi="Calibri" w:cs="Calibri"/>
          <w:b/>
          <w:bCs/>
          <w:color w:val="5B9BD5" w:themeColor="accent5"/>
          <w:sz w:val="22"/>
          <w:szCs w:val="22"/>
        </w:rPr>
        <w:t xml:space="preserve">Nota explicativa: quando </w:t>
      </w:r>
      <w:r w:rsidRPr="000702A6">
        <w:rPr>
          <w:rFonts w:ascii="Calibri" w:hAnsi="Calibri" w:cs="Calibri"/>
          <w:b/>
          <w:bCs/>
          <w:color w:val="5B9BD5" w:themeColor="accent5"/>
          <w:sz w:val="22"/>
          <w:szCs w:val="22"/>
          <w:highlight w:val="yellow"/>
        </w:rPr>
        <w:t>não admitida</w:t>
      </w:r>
      <w:r w:rsidRPr="000702A6">
        <w:rPr>
          <w:rFonts w:ascii="Calibri" w:hAnsi="Calibri" w:cs="Calibri"/>
          <w:b/>
          <w:bCs/>
          <w:color w:val="5B9BD5" w:themeColor="accent5"/>
          <w:sz w:val="22"/>
          <w:szCs w:val="22"/>
        </w:rPr>
        <w:t xml:space="preserve"> a subcontratação:</w:t>
      </w:r>
    </w:p>
    <w:p w14:paraId="70E42D1F" w14:textId="77777777" w:rsidR="000702A6" w:rsidRPr="000702A6" w:rsidRDefault="000702A6" w:rsidP="000702A6">
      <w:pPr>
        <w:spacing w:line="276" w:lineRule="auto"/>
        <w:jc w:val="both"/>
        <w:rPr>
          <w:rFonts w:ascii="Calibri" w:hAnsi="Calibri" w:cs="Calibri"/>
          <w:sz w:val="22"/>
          <w:szCs w:val="22"/>
        </w:rPr>
      </w:pPr>
      <w:r w:rsidRPr="000702A6">
        <w:rPr>
          <w:rFonts w:ascii="Calibri" w:hAnsi="Calibri" w:cs="Calibri"/>
          <w:b/>
          <w:bCs/>
          <w:color w:val="000000" w:themeColor="text1"/>
          <w:sz w:val="22"/>
          <w:szCs w:val="22"/>
        </w:rPr>
        <w:t>12.7</w:t>
      </w:r>
      <w:r w:rsidRPr="000702A6">
        <w:rPr>
          <w:rFonts w:ascii="Calibri" w:hAnsi="Calibri" w:cs="Calibri"/>
          <w:color w:val="000000" w:themeColor="text1"/>
          <w:sz w:val="22"/>
          <w:szCs w:val="22"/>
        </w:rPr>
        <w:t xml:space="preserve"> -</w:t>
      </w:r>
      <w:r w:rsidRPr="000702A6">
        <w:rPr>
          <w:rFonts w:ascii="Calibri" w:hAnsi="Calibri" w:cs="Calibri"/>
          <w:b/>
          <w:bCs/>
          <w:color w:val="000000" w:themeColor="text1"/>
          <w:sz w:val="22"/>
          <w:szCs w:val="22"/>
        </w:rPr>
        <w:t xml:space="preserve"> </w:t>
      </w:r>
      <w:r w:rsidRPr="000702A6">
        <w:rPr>
          <w:rFonts w:ascii="Calibri" w:hAnsi="Calibri" w:cs="Calibri"/>
          <w:color w:val="000000" w:themeColor="text1"/>
          <w:sz w:val="22"/>
          <w:szCs w:val="22"/>
        </w:rPr>
        <w:t xml:space="preserve">O presente contrato </w:t>
      </w:r>
      <w:r w:rsidRPr="000702A6">
        <w:rPr>
          <w:rFonts w:ascii="Calibri" w:hAnsi="Calibri" w:cs="Calibri"/>
          <w:b/>
          <w:bCs/>
          <w:color w:val="000000" w:themeColor="text1"/>
          <w:sz w:val="22"/>
          <w:szCs w:val="22"/>
        </w:rPr>
        <w:t>não poderá ser objeto</w:t>
      </w:r>
      <w:r w:rsidRPr="000702A6">
        <w:rPr>
          <w:rFonts w:ascii="Calibri" w:hAnsi="Calibri" w:cs="Calibri"/>
          <w:color w:val="000000" w:themeColor="text1"/>
          <w:sz w:val="22"/>
          <w:szCs w:val="22"/>
        </w:rPr>
        <w:t xml:space="preserve"> </w:t>
      </w:r>
      <w:r w:rsidRPr="000702A6">
        <w:rPr>
          <w:rFonts w:ascii="Calibri" w:hAnsi="Calibri" w:cs="Calibri"/>
          <w:b/>
          <w:bCs/>
          <w:color w:val="000000" w:themeColor="text1"/>
          <w:sz w:val="22"/>
          <w:szCs w:val="22"/>
        </w:rPr>
        <w:t>de cessão, subcontratação ou transferência</w:t>
      </w:r>
      <w:r w:rsidRPr="000702A6">
        <w:rPr>
          <w:rFonts w:ascii="Calibri" w:hAnsi="Calibri" w:cs="Calibri"/>
          <w:color w:val="000000" w:themeColor="text1"/>
          <w:sz w:val="22"/>
          <w:szCs w:val="22"/>
        </w:rPr>
        <w:t>, no todo ou em parte.</w:t>
      </w:r>
    </w:p>
    <w:p w14:paraId="7CA3F325" w14:textId="77777777" w:rsidR="000702A6" w:rsidRPr="000702A6" w:rsidRDefault="000702A6" w:rsidP="000702A6">
      <w:pPr>
        <w:spacing w:line="276" w:lineRule="auto"/>
        <w:jc w:val="both"/>
        <w:rPr>
          <w:rFonts w:ascii="Calibri" w:hAnsi="Calibri" w:cs="Calibri"/>
          <w:color w:val="000000" w:themeColor="text1"/>
          <w:sz w:val="22"/>
          <w:szCs w:val="22"/>
        </w:rPr>
      </w:pPr>
    </w:p>
    <w:p w14:paraId="38B3E06E" w14:textId="77777777" w:rsidR="000702A6" w:rsidRPr="000702A6" w:rsidRDefault="000702A6" w:rsidP="000702A6">
      <w:pPr>
        <w:spacing w:line="276" w:lineRule="auto"/>
        <w:jc w:val="both"/>
        <w:rPr>
          <w:rFonts w:ascii="Calibri" w:hAnsi="Calibri" w:cs="Calibri"/>
          <w:b/>
          <w:bCs/>
          <w:color w:val="5B9BD5" w:themeColor="accent5"/>
          <w:sz w:val="22"/>
          <w:szCs w:val="22"/>
        </w:rPr>
      </w:pPr>
      <w:r w:rsidRPr="000702A6">
        <w:rPr>
          <w:rFonts w:ascii="Calibri" w:hAnsi="Calibri" w:cs="Calibri"/>
          <w:b/>
          <w:bCs/>
          <w:color w:val="5B9BD5" w:themeColor="accent5"/>
          <w:sz w:val="22"/>
          <w:szCs w:val="22"/>
        </w:rPr>
        <w:t xml:space="preserve">Nota explicativa: Quando </w:t>
      </w:r>
      <w:r w:rsidRPr="000702A6">
        <w:rPr>
          <w:rFonts w:ascii="Calibri" w:hAnsi="Calibri" w:cs="Calibri"/>
          <w:b/>
          <w:bCs/>
          <w:color w:val="5B9BD5" w:themeColor="accent5"/>
          <w:sz w:val="22"/>
          <w:szCs w:val="22"/>
          <w:highlight w:val="yellow"/>
        </w:rPr>
        <w:t>admitida</w:t>
      </w:r>
      <w:r w:rsidRPr="000702A6">
        <w:rPr>
          <w:rFonts w:ascii="Calibri" w:hAnsi="Calibri" w:cs="Calibri"/>
          <w:b/>
          <w:bCs/>
          <w:color w:val="5B9BD5" w:themeColor="accent5"/>
          <w:sz w:val="22"/>
          <w:szCs w:val="22"/>
        </w:rPr>
        <w:t xml:space="preserve"> a subcontratação:</w:t>
      </w:r>
    </w:p>
    <w:p w14:paraId="67B5BDE4" w14:textId="3618FD49" w:rsid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000000" w:themeColor="text1"/>
          <w:sz w:val="22"/>
          <w:szCs w:val="22"/>
        </w:rPr>
      </w:pPr>
      <w:r w:rsidRPr="000702A6">
        <w:rPr>
          <w:rFonts w:ascii="Calibri" w:hAnsi="Calibri" w:cs="Calibri"/>
          <w:b/>
          <w:bCs/>
          <w:color w:val="000000" w:themeColor="text1"/>
          <w:sz w:val="22"/>
          <w:szCs w:val="22"/>
        </w:rPr>
        <w:t>12.7.</w:t>
      </w:r>
      <w:r w:rsidRPr="000702A6">
        <w:rPr>
          <w:rFonts w:ascii="Calibri" w:hAnsi="Calibri" w:cs="Calibri"/>
          <w:color w:val="000000" w:themeColor="text1"/>
          <w:sz w:val="22"/>
          <w:szCs w:val="22"/>
        </w:rPr>
        <w:t xml:space="preserve"> O presente contrato</w:t>
      </w:r>
      <w:r w:rsidRPr="000702A6">
        <w:rPr>
          <w:rFonts w:ascii="Calibri" w:hAnsi="Calibri" w:cs="Calibri"/>
          <w:b/>
          <w:bCs/>
          <w:color w:val="000000" w:themeColor="text1"/>
          <w:sz w:val="22"/>
          <w:szCs w:val="22"/>
        </w:rPr>
        <w:t xml:space="preserve"> não poderá ser objeto de cessão ou transferência, </w:t>
      </w:r>
      <w:r w:rsidRPr="000702A6">
        <w:rPr>
          <w:rFonts w:ascii="Calibri" w:hAnsi="Calibri" w:cs="Calibri"/>
          <w:color w:val="000000" w:themeColor="text1"/>
          <w:sz w:val="22"/>
          <w:szCs w:val="22"/>
        </w:rPr>
        <w:t>no todo ou em parte.</w:t>
      </w:r>
    </w:p>
    <w:p w14:paraId="77B99A1B"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000000" w:themeColor="text1"/>
          <w:sz w:val="22"/>
          <w:szCs w:val="22"/>
        </w:rPr>
      </w:pPr>
    </w:p>
    <w:p w14:paraId="4242BD2D" w14:textId="77777777" w:rsidR="000702A6" w:rsidRPr="000702A6" w:rsidRDefault="000702A6" w:rsidP="000702A6">
      <w:pPr>
        <w:spacing w:line="276" w:lineRule="auto"/>
        <w:jc w:val="both"/>
        <w:rPr>
          <w:rFonts w:ascii="Calibri" w:eastAsiaTheme="minorHAnsi" w:hAnsi="Calibri" w:cs="Calibri"/>
          <w:sz w:val="22"/>
          <w:szCs w:val="22"/>
        </w:rPr>
      </w:pPr>
      <w:r w:rsidRPr="000702A6">
        <w:rPr>
          <w:rFonts w:ascii="Calibri" w:eastAsia="Calibri" w:hAnsi="Calibri" w:cs="Calibri"/>
          <w:b/>
          <w:bCs/>
          <w:color w:val="C00000"/>
          <w:sz w:val="22"/>
          <w:szCs w:val="22"/>
        </w:rPr>
        <w:t>12.7.1</w:t>
      </w:r>
      <w:r w:rsidRPr="000702A6">
        <w:rPr>
          <w:rFonts w:ascii="Calibri" w:eastAsia="Calibri" w:hAnsi="Calibri" w:cs="Calibri"/>
          <w:color w:val="C00000"/>
          <w:sz w:val="22"/>
          <w:szCs w:val="22"/>
        </w:rPr>
        <w:t xml:space="preserve"> - A Contratada, sem prejuízo das responsabilidades contratuais e legais, em conformidade com o artigo 122 da Lei Federal nº 14.133/2021, e sempre com a concordância da fiscalização do contrato, poderá subcontratar </w:t>
      </w:r>
      <w:r w:rsidRPr="000702A6">
        <w:rPr>
          <w:rFonts w:ascii="Calibri" w:eastAsia="Calibri" w:hAnsi="Calibri" w:cs="Calibri"/>
          <w:color w:val="4471C4"/>
          <w:sz w:val="22"/>
          <w:szCs w:val="22"/>
        </w:rPr>
        <w:t xml:space="preserve">... </w:t>
      </w:r>
      <w:r w:rsidRPr="000702A6">
        <w:rPr>
          <w:rFonts w:ascii="Calibri" w:eastAsia="Calibri" w:hAnsi="Calibri" w:cs="Calibri"/>
          <w:b/>
          <w:bCs/>
          <w:color w:val="4471C4"/>
          <w:sz w:val="22"/>
          <w:szCs w:val="22"/>
        </w:rPr>
        <w:t>(especificar)</w:t>
      </w:r>
      <w:r w:rsidRPr="000702A6">
        <w:rPr>
          <w:rFonts w:ascii="Calibri" w:eastAsia="Calibri" w:hAnsi="Calibri" w:cs="Calibri"/>
          <w:b/>
          <w:bCs/>
          <w:color w:val="C00000"/>
          <w:sz w:val="22"/>
          <w:szCs w:val="22"/>
        </w:rPr>
        <w:t xml:space="preserve">, </w:t>
      </w:r>
      <w:r w:rsidRPr="000702A6">
        <w:rPr>
          <w:rFonts w:ascii="Calibri" w:eastAsia="Calibri" w:hAnsi="Calibri" w:cs="Calibri"/>
          <w:color w:val="C00000"/>
          <w:sz w:val="22"/>
          <w:szCs w:val="22"/>
        </w:rPr>
        <w:t xml:space="preserve">conforme estabelecido no item ___ do Cadernos de Encargos. </w:t>
      </w:r>
    </w:p>
    <w:p w14:paraId="15605007" w14:textId="77777777" w:rsidR="000702A6" w:rsidRPr="000702A6" w:rsidRDefault="000702A6" w:rsidP="000702A6">
      <w:pPr>
        <w:spacing w:line="276" w:lineRule="auto"/>
        <w:jc w:val="both"/>
        <w:rPr>
          <w:rFonts w:ascii="Calibri" w:hAnsi="Calibri" w:cs="Calibri"/>
          <w:sz w:val="22"/>
          <w:szCs w:val="22"/>
        </w:rPr>
      </w:pPr>
      <w:r w:rsidRPr="000702A6">
        <w:rPr>
          <w:rFonts w:ascii="Calibri" w:eastAsia="Segoe UI" w:hAnsi="Calibri" w:cs="Calibri"/>
          <w:sz w:val="22"/>
          <w:szCs w:val="22"/>
        </w:rPr>
        <w:t xml:space="preserve"> </w:t>
      </w:r>
    </w:p>
    <w:p w14:paraId="2AEAC681" w14:textId="77777777" w:rsidR="000702A6" w:rsidRPr="000702A6" w:rsidRDefault="000702A6" w:rsidP="000702A6">
      <w:pPr>
        <w:spacing w:line="276" w:lineRule="auto"/>
        <w:jc w:val="both"/>
        <w:rPr>
          <w:rFonts w:ascii="Calibri" w:hAnsi="Calibri" w:cs="Calibri"/>
          <w:sz w:val="22"/>
          <w:szCs w:val="22"/>
        </w:rPr>
      </w:pPr>
      <w:r w:rsidRPr="000702A6">
        <w:rPr>
          <w:rFonts w:ascii="Calibri" w:eastAsia="Calibri" w:hAnsi="Calibri" w:cs="Calibri"/>
          <w:b/>
          <w:bCs/>
          <w:color w:val="C00000"/>
          <w:sz w:val="22"/>
          <w:szCs w:val="22"/>
        </w:rPr>
        <w:t>12.7.2</w:t>
      </w:r>
      <w:r w:rsidRPr="000702A6">
        <w:rPr>
          <w:rFonts w:ascii="Calibri" w:eastAsia="Calibri" w:hAnsi="Calibri" w:cs="Calibri"/>
          <w:color w:val="C00000"/>
          <w:sz w:val="22"/>
          <w:szCs w:val="22"/>
        </w:rPr>
        <w:t xml:space="preserve"> - A Contratada exigirá que os subcontratados preencham os mesmos requisitos de habilitação que lhe são exigidos no Edital, conforme o caso, e apresentará à fiscalização com pelo menos 7 (sete) dias de antecedência, atestados e/ou outros documentos que comprovem a especialidade e capacidade da subcontratada. </w:t>
      </w:r>
    </w:p>
    <w:p w14:paraId="0BCE11EB" w14:textId="77777777" w:rsidR="000702A6" w:rsidRPr="000702A6" w:rsidRDefault="000702A6" w:rsidP="000702A6">
      <w:pPr>
        <w:spacing w:line="276" w:lineRule="auto"/>
        <w:jc w:val="both"/>
        <w:rPr>
          <w:rFonts w:ascii="Calibri" w:hAnsi="Calibri" w:cs="Calibri"/>
          <w:sz w:val="22"/>
          <w:szCs w:val="22"/>
        </w:rPr>
      </w:pPr>
      <w:r w:rsidRPr="000702A6">
        <w:rPr>
          <w:rFonts w:ascii="Calibri" w:eastAsia="Segoe UI" w:hAnsi="Calibri" w:cs="Calibri"/>
          <w:sz w:val="22"/>
          <w:szCs w:val="22"/>
        </w:rPr>
        <w:t xml:space="preserve"> </w:t>
      </w:r>
    </w:p>
    <w:p w14:paraId="7B9209AF" w14:textId="77777777" w:rsidR="000702A6" w:rsidRPr="000702A6" w:rsidRDefault="000702A6" w:rsidP="000702A6">
      <w:pPr>
        <w:spacing w:line="276" w:lineRule="auto"/>
        <w:jc w:val="both"/>
        <w:rPr>
          <w:rFonts w:ascii="Calibri" w:hAnsi="Calibri" w:cs="Calibri"/>
          <w:sz w:val="22"/>
          <w:szCs w:val="22"/>
        </w:rPr>
      </w:pPr>
      <w:r w:rsidRPr="000702A6">
        <w:rPr>
          <w:rFonts w:ascii="Calibri" w:eastAsia="Calibri" w:hAnsi="Calibri" w:cs="Calibri"/>
          <w:b/>
          <w:bCs/>
          <w:color w:val="C00000"/>
          <w:sz w:val="22"/>
          <w:szCs w:val="22"/>
        </w:rPr>
        <w:t>12.7.3</w:t>
      </w:r>
      <w:r w:rsidRPr="000702A6">
        <w:rPr>
          <w:rFonts w:ascii="Calibri" w:eastAsia="Calibri" w:hAnsi="Calibri" w:cs="Calibri"/>
          <w:color w:val="C00000"/>
          <w:sz w:val="22"/>
          <w:szCs w:val="22"/>
        </w:rPr>
        <w:t xml:space="preserve"> -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C8A69F3"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000000" w:themeColor="text1"/>
          <w:sz w:val="22"/>
          <w:szCs w:val="22"/>
        </w:rPr>
      </w:pPr>
    </w:p>
    <w:p w14:paraId="550F4DFE"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000000" w:themeColor="text1"/>
          <w:sz w:val="22"/>
          <w:szCs w:val="22"/>
        </w:rPr>
      </w:pPr>
      <w:r w:rsidRPr="000702A6">
        <w:rPr>
          <w:rFonts w:ascii="Calibri" w:hAnsi="Calibri" w:cs="Calibri"/>
          <w:b/>
          <w:bCs/>
          <w:color w:val="000000" w:themeColor="text1"/>
          <w:sz w:val="22"/>
          <w:szCs w:val="22"/>
        </w:rPr>
        <w:t>12.8</w:t>
      </w:r>
      <w:r w:rsidRPr="000702A6">
        <w:rPr>
          <w:rFonts w:ascii="Calibri" w:hAnsi="Calibri" w:cs="Calibri"/>
          <w:color w:val="000000" w:themeColor="text1"/>
          <w:sz w:val="22"/>
          <w:szCs w:val="22"/>
        </w:rPr>
        <w:t xml:space="preserve">. </w:t>
      </w:r>
      <w:r w:rsidRPr="000702A6">
        <w:rPr>
          <w:rFonts w:ascii="Calibri" w:hAnsi="Calibri" w:cs="Calibri"/>
          <w:b/>
          <w:bCs/>
          <w:color w:val="000000" w:themeColor="text1"/>
          <w:sz w:val="22"/>
          <w:szCs w:val="22"/>
        </w:rPr>
        <w:t xml:space="preserve">Será admissível a fusão, cisão ou incorporação </w:t>
      </w:r>
      <w:r w:rsidRPr="000702A6">
        <w:rPr>
          <w:rFonts w:ascii="Calibri" w:hAnsi="Calibri" w:cs="Calibri"/>
          <w:color w:val="000000" w:themeColor="text1"/>
          <w:sz w:val="22"/>
          <w:szCs w:val="22"/>
        </w:rPr>
        <w:t>da Contratada com/em outra pessoa jurídica, desde que sejam observados pela nova pessoa jurídica todos os requisitos de habilitação exigidos na licitação original; sejam mantidas as demais cláusulas e condições do contrato; reste documental e exaustivamente comprovado que as operações travadas entre as pessoas jurídicas resultaram, de fato, na transferência da estrutura referente às atividades envolvidas no contrato celebrado com o Tribunal; não haja prejuízo à execução do objeto pactuado causado pela modificação da estrutura da empresa; e haja a anuência expressa da Administração à continuidade do contrato.</w:t>
      </w:r>
    </w:p>
    <w:p w14:paraId="472FE463"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000000" w:themeColor="text1"/>
          <w:sz w:val="22"/>
          <w:szCs w:val="22"/>
        </w:rPr>
      </w:pPr>
    </w:p>
    <w:p w14:paraId="13597F03"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b/>
          <w:color w:val="5B9BD5" w:themeColor="accent5"/>
          <w:sz w:val="22"/>
          <w:szCs w:val="22"/>
        </w:rPr>
      </w:pPr>
      <w:r w:rsidRPr="000702A6">
        <w:rPr>
          <w:rFonts w:ascii="Calibri" w:hAnsi="Calibri" w:cs="Calibri"/>
          <w:b/>
          <w:color w:val="5B9BD5" w:themeColor="accent5"/>
          <w:sz w:val="22"/>
          <w:szCs w:val="22"/>
        </w:rPr>
        <w:t>Nota: utilizar em caso de admissão de consórcio</w:t>
      </w:r>
    </w:p>
    <w:p w14:paraId="6B6A4FC8"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eastAsiaTheme="minorHAnsi" w:hAnsi="Calibri" w:cs="Calibri"/>
          <w:color w:val="C00000"/>
          <w:sz w:val="22"/>
          <w:szCs w:val="22"/>
        </w:rPr>
      </w:pPr>
      <w:r w:rsidRPr="000702A6">
        <w:rPr>
          <w:rFonts w:ascii="Calibri" w:hAnsi="Calibri" w:cs="Calibri"/>
          <w:b/>
          <w:color w:val="C00000"/>
          <w:sz w:val="22"/>
          <w:szCs w:val="22"/>
        </w:rPr>
        <w:t>xx</w:t>
      </w:r>
      <w:r w:rsidRPr="000702A6">
        <w:rPr>
          <w:rFonts w:ascii="Calibri" w:hAnsi="Calibri" w:cs="Calibri"/>
          <w:color w:val="C00000"/>
          <w:sz w:val="22"/>
          <w:szCs w:val="22"/>
        </w:rPr>
        <w:t>. A Contratada, caso seja consorciada, deverá indicar a empresa líder do consórcio, que será responsável por sua representação perante o Tribunal, conforme previsto no artigo 15, inciso II, da Lei Federal nº 14.133/2021.</w:t>
      </w:r>
    </w:p>
    <w:p w14:paraId="6883A69D"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C00000"/>
          <w:sz w:val="22"/>
          <w:szCs w:val="22"/>
        </w:rPr>
      </w:pPr>
    </w:p>
    <w:p w14:paraId="1D9BB1B9"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000000" w:themeColor="text1"/>
          <w:sz w:val="22"/>
          <w:szCs w:val="22"/>
        </w:rPr>
      </w:pPr>
      <w:r w:rsidRPr="000702A6">
        <w:rPr>
          <w:rFonts w:ascii="Calibri" w:hAnsi="Calibri" w:cs="Calibri"/>
          <w:b/>
          <w:bCs/>
          <w:color w:val="000000" w:themeColor="text1"/>
          <w:sz w:val="22"/>
          <w:szCs w:val="22"/>
        </w:rPr>
        <w:t>12.9.</w:t>
      </w:r>
      <w:r w:rsidRPr="000702A6">
        <w:rPr>
          <w:rFonts w:ascii="Calibri" w:hAnsi="Calibri" w:cs="Calibri"/>
          <w:color w:val="000000" w:themeColor="text1"/>
          <w:sz w:val="22"/>
          <w:szCs w:val="22"/>
        </w:rPr>
        <w:t xml:space="preserve"> A execução do objeto do contrato </w:t>
      </w:r>
      <w:r w:rsidRPr="000702A6">
        <w:rPr>
          <w:rFonts w:ascii="Calibri" w:hAnsi="Calibri" w:cs="Calibri"/>
          <w:b/>
          <w:bCs/>
          <w:color w:val="000000" w:themeColor="text1"/>
          <w:sz w:val="22"/>
          <w:szCs w:val="22"/>
        </w:rPr>
        <w:t xml:space="preserve">obedecerá ao que consta neste Edital, no </w:t>
      </w:r>
      <w:r w:rsidRPr="000702A6">
        <w:rPr>
          <w:rFonts w:ascii="Calibri" w:hAnsi="Calibri" w:cs="Calibri"/>
          <w:b/>
          <w:bCs/>
          <w:color w:val="C00000"/>
          <w:sz w:val="22"/>
          <w:szCs w:val="22"/>
        </w:rPr>
        <w:t>Termo de Referência</w:t>
      </w:r>
      <w:r w:rsidRPr="000702A6">
        <w:rPr>
          <w:rFonts w:ascii="Calibri" w:hAnsi="Calibri" w:cs="Calibri"/>
          <w:b/>
          <w:bCs/>
          <w:color w:val="000000" w:themeColor="text1"/>
          <w:sz w:val="22"/>
          <w:szCs w:val="22"/>
        </w:rPr>
        <w:t xml:space="preserve"> e no termo contratual</w:t>
      </w:r>
      <w:r w:rsidRPr="000702A6">
        <w:rPr>
          <w:rFonts w:ascii="Calibri" w:hAnsi="Calibri" w:cs="Calibri"/>
          <w:color w:val="000000" w:themeColor="text1"/>
          <w:sz w:val="22"/>
          <w:szCs w:val="22"/>
        </w:rPr>
        <w:t>. </w:t>
      </w:r>
    </w:p>
    <w:p w14:paraId="78FDD421"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000000" w:themeColor="text1"/>
          <w:sz w:val="22"/>
          <w:szCs w:val="22"/>
        </w:rPr>
      </w:pPr>
    </w:p>
    <w:p w14:paraId="3CBFF298" w14:textId="77777777" w:rsidR="000702A6" w:rsidRPr="000702A6" w:rsidRDefault="000702A6" w:rsidP="000702A6">
      <w:pPr>
        <w:tabs>
          <w:tab w:val="left" w:pos="9864"/>
        </w:tabs>
        <w:spacing w:before="23" w:line="276" w:lineRule="auto"/>
        <w:ind w:right="57"/>
        <w:jc w:val="both"/>
        <w:rPr>
          <w:rFonts w:ascii="Calibri" w:hAnsi="Calibri" w:cs="Calibri"/>
          <w:sz w:val="22"/>
          <w:szCs w:val="22"/>
        </w:rPr>
      </w:pPr>
      <w:r w:rsidRPr="000702A6">
        <w:rPr>
          <w:rFonts w:ascii="Calibri" w:hAnsi="Calibri" w:cs="Calibri"/>
          <w:b/>
          <w:bCs/>
          <w:sz w:val="22"/>
          <w:szCs w:val="22"/>
        </w:rPr>
        <w:t>12.10</w:t>
      </w:r>
      <w:r w:rsidRPr="000702A6">
        <w:rPr>
          <w:rFonts w:ascii="Calibri" w:hAnsi="Calibri" w:cs="Calibri"/>
          <w:sz w:val="22"/>
          <w:szCs w:val="22"/>
        </w:rPr>
        <w:t xml:space="preserve"> -</w:t>
      </w:r>
      <w:r w:rsidRPr="000702A6">
        <w:rPr>
          <w:rFonts w:ascii="Calibri" w:hAnsi="Calibri" w:cs="Calibri"/>
          <w:color w:val="000000" w:themeColor="text1"/>
          <w:sz w:val="22"/>
          <w:szCs w:val="22"/>
        </w:rPr>
        <w:t xml:space="preserve"> </w:t>
      </w:r>
      <w:r w:rsidRPr="000702A6">
        <w:rPr>
          <w:rFonts w:ascii="Calibri" w:hAnsi="Calibri" w:cs="Calibri"/>
          <w:b/>
          <w:bCs/>
          <w:color w:val="000000" w:themeColor="text1"/>
          <w:sz w:val="22"/>
          <w:szCs w:val="22"/>
        </w:rPr>
        <w:t xml:space="preserve">O Tribunal poderá suprimir ou acrescer o objeto do contrato </w:t>
      </w:r>
      <w:r w:rsidRPr="000702A6">
        <w:rPr>
          <w:rFonts w:ascii="Calibri" w:hAnsi="Calibri" w:cs="Calibri"/>
          <w:color w:val="000000" w:themeColor="text1"/>
          <w:sz w:val="22"/>
          <w:szCs w:val="22"/>
        </w:rPr>
        <w:t xml:space="preserve">de acordo com o disposto </w:t>
      </w:r>
      <w:r w:rsidRPr="000702A6">
        <w:rPr>
          <w:rFonts w:ascii="Calibri" w:hAnsi="Calibri" w:cs="Calibri"/>
          <w:sz w:val="22"/>
          <w:szCs w:val="22"/>
        </w:rPr>
        <w:t>nos artigos 124 e 125 da Lei Federal nº 14.133/2021.</w:t>
      </w:r>
    </w:p>
    <w:p w14:paraId="2ACA8DC2" w14:textId="77777777" w:rsidR="000702A6" w:rsidRPr="000702A6" w:rsidRDefault="000702A6" w:rsidP="000702A6">
      <w:pPr>
        <w:spacing w:line="276" w:lineRule="auto"/>
        <w:jc w:val="both"/>
        <w:rPr>
          <w:rFonts w:ascii="Calibri" w:hAnsi="Calibri" w:cs="Calibri"/>
          <w:sz w:val="22"/>
          <w:szCs w:val="22"/>
        </w:rPr>
      </w:pPr>
    </w:p>
    <w:p w14:paraId="37AD0B77"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sz w:val="22"/>
          <w:szCs w:val="22"/>
        </w:rPr>
      </w:pPr>
      <w:r w:rsidRPr="000702A6">
        <w:rPr>
          <w:rFonts w:ascii="Calibri" w:hAnsi="Calibri" w:cs="Calibri"/>
          <w:b/>
          <w:bCs/>
          <w:sz w:val="22"/>
          <w:szCs w:val="22"/>
        </w:rPr>
        <w:t>12.11</w:t>
      </w:r>
      <w:r w:rsidRPr="000702A6">
        <w:rPr>
          <w:rFonts w:ascii="Calibri" w:hAnsi="Calibri" w:cs="Calibri"/>
          <w:sz w:val="22"/>
          <w:szCs w:val="22"/>
        </w:rPr>
        <w:t xml:space="preserve"> - </w:t>
      </w:r>
      <w:r w:rsidRPr="000702A6">
        <w:rPr>
          <w:rFonts w:ascii="Calibri" w:hAnsi="Calibri" w:cs="Calibri"/>
          <w:b/>
          <w:bCs/>
          <w:sz w:val="22"/>
          <w:szCs w:val="22"/>
        </w:rPr>
        <w:t xml:space="preserve">A Contratada manterá, </w:t>
      </w:r>
      <w:r w:rsidRPr="000702A6">
        <w:rPr>
          <w:rFonts w:ascii="Calibri" w:hAnsi="Calibri" w:cs="Calibri"/>
          <w:bCs/>
          <w:sz w:val="22"/>
          <w:szCs w:val="22"/>
        </w:rPr>
        <w:t>durante toda a execução do contrato, as condições de habilitação e qualificação que lhe foram exigidas na licitação. </w:t>
      </w:r>
    </w:p>
    <w:p w14:paraId="049DB2B8"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b/>
          <w:bCs/>
          <w:sz w:val="22"/>
          <w:szCs w:val="22"/>
        </w:rPr>
      </w:pPr>
    </w:p>
    <w:p w14:paraId="30DDF232"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sz w:val="22"/>
          <w:szCs w:val="22"/>
        </w:rPr>
      </w:pPr>
      <w:r w:rsidRPr="000702A6">
        <w:rPr>
          <w:rFonts w:ascii="Calibri" w:hAnsi="Calibri" w:cs="Calibri"/>
          <w:b/>
          <w:bCs/>
          <w:sz w:val="22"/>
          <w:szCs w:val="22"/>
        </w:rPr>
        <w:t>12.12</w:t>
      </w:r>
      <w:r w:rsidRPr="000702A6">
        <w:rPr>
          <w:rFonts w:ascii="Calibri" w:hAnsi="Calibri" w:cs="Calibri"/>
          <w:sz w:val="22"/>
          <w:szCs w:val="22"/>
        </w:rPr>
        <w:t xml:space="preserve"> - </w:t>
      </w:r>
      <w:r w:rsidRPr="000702A6">
        <w:rPr>
          <w:rFonts w:ascii="Calibri" w:hAnsi="Calibri" w:cs="Calibri"/>
          <w:b/>
          <w:bCs/>
          <w:sz w:val="22"/>
          <w:szCs w:val="22"/>
        </w:rPr>
        <w:t>A Contratada se responsabilizará pela permanente manutenção da validade da sua documentação:</w:t>
      </w:r>
      <w:r w:rsidRPr="000702A6">
        <w:rPr>
          <w:rFonts w:ascii="Calibri" w:hAnsi="Calibri" w:cs="Calibri"/>
          <w:sz w:val="22"/>
          <w:szCs w:val="22"/>
        </w:rPr>
        <w:t xml:space="preserve"> jurídica, fiscal, ambiental, sanitária, trabalhista, previdenciária, técnica e econômico-financeira, assim como pela atualização de formação e treinamento de seus profissionais, em observância à periodicidade prevista na legislação vigente. </w:t>
      </w:r>
    </w:p>
    <w:p w14:paraId="4DA1283A"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000000" w:themeColor="text1"/>
          <w:sz w:val="22"/>
          <w:szCs w:val="22"/>
        </w:rPr>
      </w:pPr>
    </w:p>
    <w:p w14:paraId="3A911E86" w14:textId="77777777" w:rsidR="000702A6" w:rsidRPr="000702A6" w:rsidRDefault="000702A6" w:rsidP="000702A6">
      <w:pPr>
        <w:spacing w:line="276" w:lineRule="auto"/>
        <w:jc w:val="both"/>
        <w:rPr>
          <w:rFonts w:ascii="Calibri" w:hAnsi="Calibri" w:cs="Calibri"/>
          <w:sz w:val="22"/>
          <w:szCs w:val="22"/>
        </w:rPr>
      </w:pPr>
      <w:r w:rsidRPr="000702A6">
        <w:rPr>
          <w:rFonts w:ascii="Calibri" w:hAnsi="Calibri" w:cs="Calibri"/>
          <w:b/>
          <w:bCs/>
          <w:sz w:val="22"/>
          <w:szCs w:val="22"/>
        </w:rPr>
        <w:t>12.13</w:t>
      </w:r>
      <w:r w:rsidRPr="000702A6">
        <w:rPr>
          <w:rFonts w:ascii="Calibri" w:hAnsi="Calibri" w:cs="Calibri"/>
          <w:sz w:val="22"/>
          <w:szCs w:val="22"/>
        </w:rPr>
        <w:t xml:space="preserve">. </w:t>
      </w:r>
      <w:r w:rsidRPr="000702A6">
        <w:rPr>
          <w:rFonts w:ascii="Calibri" w:hAnsi="Calibri" w:cs="Calibri"/>
          <w:b/>
          <w:sz w:val="22"/>
          <w:szCs w:val="22"/>
        </w:rPr>
        <w:t>A Contratada deverá observar a reserva de vagas aplicável a presente contratação</w:t>
      </w:r>
      <w:r w:rsidRPr="000702A6">
        <w:rPr>
          <w:rFonts w:ascii="Calibri" w:hAnsi="Calibri" w:cs="Calibri"/>
          <w:sz w:val="22"/>
          <w:szCs w:val="22"/>
        </w:rPr>
        <w:t xml:space="preserve"> estabelecida na Cláusula Primeira do Termo Contratual, anexo a este edital.</w:t>
      </w:r>
    </w:p>
    <w:p w14:paraId="6C4CD245" w14:textId="77777777" w:rsidR="000702A6" w:rsidRPr="000702A6" w:rsidRDefault="000702A6" w:rsidP="000702A6">
      <w:pPr>
        <w:spacing w:line="276" w:lineRule="auto"/>
        <w:jc w:val="both"/>
        <w:rPr>
          <w:rFonts w:ascii="Calibri" w:hAnsi="Calibri" w:cs="Calibri"/>
          <w:b/>
          <w:bCs/>
          <w:color w:val="2E74B5" w:themeColor="accent5" w:themeShade="BF"/>
          <w:sz w:val="22"/>
          <w:szCs w:val="22"/>
        </w:rPr>
      </w:pPr>
    </w:p>
    <w:p w14:paraId="5A2B87DE"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000000" w:themeColor="text1"/>
          <w:sz w:val="22"/>
          <w:szCs w:val="22"/>
        </w:rPr>
      </w:pPr>
      <w:r w:rsidRPr="000702A6">
        <w:rPr>
          <w:rFonts w:ascii="Calibri" w:hAnsi="Calibri" w:cs="Calibri"/>
          <w:b/>
          <w:bCs/>
          <w:sz w:val="22"/>
          <w:szCs w:val="22"/>
        </w:rPr>
        <w:t>12.14</w:t>
      </w:r>
      <w:r w:rsidRPr="000702A6">
        <w:rPr>
          <w:rFonts w:ascii="Calibri" w:hAnsi="Calibri" w:cs="Calibri"/>
          <w:sz w:val="22"/>
          <w:szCs w:val="22"/>
        </w:rPr>
        <w:t xml:space="preserve"> </w:t>
      </w:r>
      <w:r w:rsidRPr="000702A6">
        <w:rPr>
          <w:rFonts w:ascii="Calibri" w:hAnsi="Calibri" w:cs="Calibri"/>
          <w:color w:val="000000" w:themeColor="text1"/>
          <w:sz w:val="22"/>
          <w:szCs w:val="22"/>
        </w:rPr>
        <w:t xml:space="preserve">- </w:t>
      </w:r>
      <w:r w:rsidRPr="000702A6">
        <w:rPr>
          <w:rFonts w:ascii="Calibri" w:hAnsi="Calibri" w:cs="Calibri"/>
          <w:b/>
          <w:bCs/>
          <w:color w:val="000000" w:themeColor="text1"/>
          <w:sz w:val="22"/>
          <w:szCs w:val="22"/>
        </w:rPr>
        <w:t>O descumprimento reiterado das normas contratuais e a manutenção da contratada em situação irregular</w:t>
      </w:r>
      <w:r w:rsidRPr="000702A6">
        <w:rPr>
          <w:rFonts w:ascii="Calibri" w:hAnsi="Calibri" w:cs="Calibri"/>
          <w:color w:val="000000" w:themeColor="text1"/>
          <w:sz w:val="22"/>
          <w:szCs w:val="22"/>
        </w:rPr>
        <w:t xml:space="preserve"> perante as obrigações fiscais, trabalhistas e previdenciárias implicarão extinção contratual, observado o contraditório e a ampla defesa, e sem prejuízo da aplicação das penalidades e demais cominações legais. </w:t>
      </w:r>
    </w:p>
    <w:p w14:paraId="53083194"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000000" w:themeColor="text1"/>
          <w:sz w:val="22"/>
          <w:szCs w:val="22"/>
        </w:rPr>
      </w:pPr>
    </w:p>
    <w:p w14:paraId="7C62E41D"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5B9BD5" w:themeColor="accent5"/>
          <w:sz w:val="22"/>
          <w:szCs w:val="22"/>
          <w:highlight w:val="yellow"/>
        </w:rPr>
      </w:pPr>
      <w:r w:rsidRPr="000702A6">
        <w:rPr>
          <w:rFonts w:ascii="Calibri" w:hAnsi="Calibri" w:cs="Calibri"/>
          <w:color w:val="5B9BD5" w:themeColor="accent5"/>
          <w:sz w:val="22"/>
          <w:szCs w:val="22"/>
          <w:highlight w:val="yellow"/>
        </w:rPr>
        <w:t>Nota Explicativa: A NLL traz em seu artigo 25, parágrafo quarto, a obrigatoriedade de implantação de programa de integridade pela Contratada. Por determinação da Diretora do DELFA, utilizar a redação abaixo em casos de prestação de serviços e compras cujo prazo seja superior a 180 dias, e cujos valores sejam superiores à R$ 200 milhões.</w:t>
      </w:r>
      <w:r w:rsidRPr="000702A6">
        <w:rPr>
          <w:rFonts w:ascii="Calibri" w:hAnsi="Calibri" w:cs="Calibri"/>
          <w:color w:val="5B9BD5" w:themeColor="accent5"/>
          <w:sz w:val="22"/>
          <w:szCs w:val="22"/>
        </w:rPr>
        <w:t xml:space="preserve"> </w:t>
      </w:r>
    </w:p>
    <w:p w14:paraId="78D61535"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eastAsiaTheme="minorHAnsi" w:hAnsi="Calibri" w:cs="Calibri"/>
          <w:sz w:val="22"/>
          <w:szCs w:val="22"/>
        </w:rPr>
      </w:pPr>
      <w:r w:rsidRPr="000702A6">
        <w:rPr>
          <w:rFonts w:ascii="Calibri" w:hAnsi="Calibri" w:cs="Calibri"/>
          <w:color w:val="C00000"/>
          <w:sz w:val="22"/>
          <w:szCs w:val="22"/>
        </w:rPr>
        <w:t xml:space="preserve">11.18. Caso o valor do contrato se enquadre no limite previsto no artigo 1º da Lei Estadual nº 7.753/2017, a Contratada deverá manter Programa de Integridade nos termos da referida Lei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devendo apresentar ao órgão gestor/fiscal, no momento da assinatura do memorando de início, a respectiva declaração informando a sua existência. </w:t>
      </w:r>
    </w:p>
    <w:p w14:paraId="47F88904"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sz w:val="22"/>
          <w:szCs w:val="22"/>
        </w:rPr>
      </w:pPr>
      <w:r w:rsidRPr="000702A6">
        <w:rPr>
          <w:rFonts w:ascii="Calibri" w:hAnsi="Calibri" w:cs="Calibri"/>
          <w:color w:val="C00000"/>
          <w:sz w:val="22"/>
          <w:szCs w:val="22"/>
        </w:rPr>
        <w:t xml:space="preserve"> </w:t>
      </w:r>
    </w:p>
    <w:p w14:paraId="24AD348C"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sz w:val="22"/>
          <w:szCs w:val="22"/>
        </w:rPr>
      </w:pPr>
      <w:r w:rsidRPr="000702A6">
        <w:rPr>
          <w:rFonts w:ascii="Calibri" w:hAnsi="Calibri" w:cs="Calibri"/>
          <w:color w:val="C00000"/>
          <w:sz w:val="22"/>
          <w:szCs w:val="22"/>
        </w:rPr>
        <w:t>11.18.1. Caso ainda não tenha programa de integridade instituído, a Contratada compromete-se a implantá-lo no prazo de até 180 (cento e oitenta) dias corridos, a partir da data de celebração do presente Contrato, na forma da Lei nº 7.753/2017.</w:t>
      </w:r>
    </w:p>
    <w:p w14:paraId="23C5AD63"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color w:val="C00000"/>
          <w:sz w:val="22"/>
          <w:szCs w:val="22"/>
        </w:rPr>
      </w:pPr>
    </w:p>
    <w:p w14:paraId="267342EE" w14:textId="77777777" w:rsidR="000702A6" w:rsidRPr="000702A6" w:rsidRDefault="000702A6" w:rsidP="000702A6">
      <w:pPr>
        <w:spacing w:line="276" w:lineRule="auto"/>
        <w:jc w:val="both"/>
        <w:rPr>
          <w:rFonts w:ascii="Calibri" w:hAnsi="Calibri" w:cs="Calibri"/>
          <w:b/>
          <w:bCs/>
          <w:color w:val="0070C0"/>
          <w:sz w:val="22"/>
          <w:szCs w:val="22"/>
        </w:rPr>
      </w:pPr>
      <w:r w:rsidRPr="000702A6">
        <w:rPr>
          <w:rFonts w:ascii="Calibri" w:hAnsi="Calibri" w:cs="Calibri"/>
          <w:b/>
          <w:bCs/>
          <w:color w:val="0070C0"/>
          <w:sz w:val="22"/>
          <w:szCs w:val="22"/>
        </w:rPr>
        <w:t>Atentar para renumeração dos itens:</w:t>
      </w:r>
    </w:p>
    <w:p w14:paraId="2EDB60A1" w14:textId="43BA4772" w:rsidR="000702A6" w:rsidRDefault="000702A6" w:rsidP="000702A6">
      <w:pPr>
        <w:spacing w:line="276" w:lineRule="auto"/>
        <w:jc w:val="both"/>
        <w:rPr>
          <w:rFonts w:ascii="Calibri" w:hAnsi="Calibri" w:cs="Calibri"/>
          <w:sz w:val="22"/>
          <w:szCs w:val="22"/>
        </w:rPr>
      </w:pPr>
      <w:r w:rsidRPr="000702A6">
        <w:rPr>
          <w:rFonts w:ascii="Calibri" w:hAnsi="Calibri" w:cs="Calibri"/>
          <w:b/>
          <w:bCs/>
          <w:sz w:val="22"/>
          <w:szCs w:val="22"/>
        </w:rPr>
        <w:t>12.15</w:t>
      </w:r>
      <w:r w:rsidRPr="000702A6">
        <w:rPr>
          <w:rFonts w:ascii="Calibri" w:hAnsi="Calibri" w:cs="Calibri"/>
          <w:sz w:val="22"/>
          <w:szCs w:val="22"/>
        </w:rPr>
        <w:t>. A Contratada deverá atuar em conformidade com a Lei 13.709/2018 - Lei Geral de Proteção de Dados Pessoais (LGPD), além das demais normas e políticas de proteção de dados.</w:t>
      </w:r>
    </w:p>
    <w:p w14:paraId="5C53B3A8" w14:textId="77777777" w:rsidR="000702A6" w:rsidRPr="000702A6" w:rsidRDefault="000702A6" w:rsidP="000702A6">
      <w:pPr>
        <w:spacing w:line="276" w:lineRule="auto"/>
        <w:jc w:val="both"/>
        <w:rPr>
          <w:rFonts w:ascii="Calibri" w:hAnsi="Calibri" w:cs="Calibri"/>
          <w:sz w:val="22"/>
          <w:szCs w:val="22"/>
        </w:rPr>
      </w:pPr>
    </w:p>
    <w:p w14:paraId="3116D4DC" w14:textId="06EDE9D3" w:rsid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sz w:val="22"/>
          <w:szCs w:val="22"/>
        </w:rPr>
      </w:pPr>
      <w:r w:rsidRPr="000702A6">
        <w:rPr>
          <w:rFonts w:ascii="Calibri" w:hAnsi="Calibri" w:cs="Calibri"/>
          <w:b/>
          <w:bCs/>
          <w:sz w:val="22"/>
          <w:szCs w:val="22"/>
        </w:rPr>
        <w:t xml:space="preserve">12.16 </w:t>
      </w:r>
      <w:r w:rsidRPr="000702A6">
        <w:rPr>
          <w:rFonts w:ascii="Calibri" w:hAnsi="Calibri" w:cs="Calibri"/>
          <w:sz w:val="22"/>
          <w:szCs w:val="22"/>
        </w:rPr>
        <w:t xml:space="preserve">- O contrato será firmado por meio de assinatura eletrônica certificada pelo </w:t>
      </w:r>
      <w:r w:rsidRPr="000702A6">
        <w:rPr>
          <w:rFonts w:ascii="Calibri" w:hAnsi="Calibri" w:cs="Calibri"/>
          <w:b/>
          <w:bCs/>
          <w:sz w:val="22"/>
          <w:szCs w:val="22"/>
        </w:rPr>
        <w:t xml:space="preserve">Sistema Eletrônico de Informações do TJERJ (SEI!), </w:t>
      </w:r>
      <w:r w:rsidRPr="000702A6">
        <w:rPr>
          <w:rFonts w:ascii="Calibri" w:hAnsi="Calibri" w:cs="Calibri"/>
          <w:sz w:val="22"/>
          <w:szCs w:val="22"/>
        </w:rPr>
        <w:t>garantida a eficácia das cláusulas cujo compromisso é assumido, sendo considerado celebrado na data da última assinatura dos representantes das partes.</w:t>
      </w:r>
    </w:p>
    <w:p w14:paraId="703009C8" w14:textId="77777777" w:rsidR="000702A6" w:rsidRPr="000702A6" w:rsidRDefault="000702A6" w:rsidP="000702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49"/>
        <w:jc w:val="both"/>
        <w:rPr>
          <w:rFonts w:ascii="Calibri" w:hAnsi="Calibri" w:cs="Calibri"/>
          <w:sz w:val="22"/>
          <w:szCs w:val="22"/>
        </w:rPr>
      </w:pPr>
    </w:p>
    <w:p w14:paraId="53F0C3A1" w14:textId="77777777" w:rsidR="000702A6" w:rsidRDefault="000702A6" w:rsidP="000702A6">
      <w:pPr>
        <w:spacing w:line="276" w:lineRule="auto"/>
        <w:jc w:val="both"/>
        <w:rPr>
          <w:rFonts w:cstheme="minorHAnsi"/>
          <w:color w:val="2E74B5" w:themeColor="accent5" w:themeShade="BF"/>
        </w:rPr>
      </w:pPr>
      <w:r w:rsidRPr="000702A6">
        <w:rPr>
          <w:rFonts w:ascii="Calibri" w:hAnsi="Calibri" w:cs="Calibri"/>
          <w:b/>
          <w:bCs/>
          <w:sz w:val="22"/>
          <w:szCs w:val="22"/>
        </w:rPr>
        <w:t>12.17.</w:t>
      </w:r>
      <w:r w:rsidRPr="000702A6">
        <w:rPr>
          <w:rFonts w:ascii="Calibri" w:hAnsi="Calibri" w:cs="Calibri"/>
          <w:sz w:val="22"/>
          <w:szCs w:val="22"/>
        </w:rPr>
        <w:t xml:space="preserve"> A divulgação do contrato no Portal Nacional de Contratações Públicas (PNCP) ocorrerá no prazo de </w:t>
      </w:r>
      <w:r w:rsidRPr="000702A6">
        <w:rPr>
          <w:rFonts w:ascii="Calibri" w:hAnsi="Calibri" w:cs="Calibri"/>
          <w:b/>
          <w:sz w:val="22"/>
          <w:szCs w:val="22"/>
        </w:rPr>
        <w:t>20 (vinte) dias</w:t>
      </w:r>
      <w:r w:rsidRPr="000702A6">
        <w:rPr>
          <w:rFonts w:ascii="Calibri" w:hAnsi="Calibri" w:cs="Calibri"/>
          <w:sz w:val="22"/>
          <w:szCs w:val="22"/>
        </w:rPr>
        <w:t>, contados da data da última assinatura do contrato, como condição indispensável para eficácia do contrato, bem como de seus aditamentos.</w:t>
      </w:r>
      <w:r>
        <w:rPr>
          <w:rFonts w:cstheme="minorHAnsi"/>
        </w:rPr>
        <w:t xml:space="preserve">  </w:t>
      </w:r>
    </w:p>
    <w:p w14:paraId="792DAF23" w14:textId="2F738C37" w:rsidR="006442C6" w:rsidRDefault="002E405F" w:rsidP="00DB4F76">
      <w:pPr>
        <w:pStyle w:val="Ttulo1"/>
        <w:rPr>
          <w:sz w:val="20"/>
          <w:szCs w:val="20"/>
        </w:rPr>
      </w:pPr>
      <w:r>
        <w:t xml:space="preserve">13 </w:t>
      </w:r>
      <w:r w:rsidR="000E6237">
        <w:t>–</w:t>
      </w:r>
      <w:r>
        <w:t xml:space="preserve"> DA</w:t>
      </w:r>
      <w:r w:rsidR="000E6237">
        <w:t>S CONDIÇOES DO RECEBIMENTO</w:t>
      </w:r>
      <w:bookmarkEnd w:id="15"/>
    </w:p>
    <w:p w14:paraId="27E7C072" w14:textId="24B42A2A" w:rsidR="006E69B0" w:rsidRPr="005E54D6" w:rsidRDefault="00047F65" w:rsidP="005E54D6">
      <w:pPr>
        <w:widowControl/>
        <w:autoSpaceDE/>
        <w:autoSpaceDN/>
        <w:adjustRightInd/>
        <w:spacing w:after="240"/>
        <w:jc w:val="both"/>
        <w:textAlignment w:val="baseline"/>
        <w:rPr>
          <w:rFonts w:asciiTheme="minorHAnsi" w:eastAsia="Times New Roman" w:hAnsiTheme="minorHAnsi" w:cstheme="minorHAnsi"/>
          <w:sz w:val="18"/>
          <w:szCs w:val="18"/>
        </w:rPr>
      </w:pPr>
      <w:r>
        <w:rPr>
          <w:rFonts w:asciiTheme="minorHAnsi" w:eastAsia="Times New Roman" w:hAnsiTheme="minorHAnsi" w:cstheme="minorHAnsi"/>
          <w:sz w:val="22"/>
          <w:szCs w:val="22"/>
        </w:rPr>
        <w:t>13.1 -</w:t>
      </w:r>
      <w:r w:rsidR="006E69B0" w:rsidRPr="005E54D6">
        <w:rPr>
          <w:rFonts w:asciiTheme="minorHAnsi" w:eastAsia="Times New Roman" w:hAnsiTheme="minorHAnsi" w:cstheme="minorHAnsi"/>
          <w:sz w:val="22"/>
          <w:szCs w:val="22"/>
        </w:rPr>
        <w:t xml:space="preserve"> A execução do contrato será acompanhada, conforme o caso, nos termos dos artigos. 117 a 122 e 140 da Lei federal nº 14.133/2021.  </w:t>
      </w:r>
    </w:p>
    <w:p w14:paraId="00CE8DC4" w14:textId="316A9E00" w:rsidR="006E69B0" w:rsidRPr="005E54D6" w:rsidRDefault="00047F65" w:rsidP="005E54D6">
      <w:pPr>
        <w:widowControl/>
        <w:autoSpaceDE/>
        <w:autoSpaceDN/>
        <w:adjustRightInd/>
        <w:spacing w:after="240"/>
        <w:jc w:val="both"/>
        <w:textAlignment w:val="baseline"/>
        <w:rPr>
          <w:rFonts w:asciiTheme="minorHAnsi" w:eastAsia="Times New Roman" w:hAnsiTheme="minorHAnsi" w:cstheme="minorHAnsi"/>
          <w:sz w:val="18"/>
          <w:szCs w:val="18"/>
        </w:rPr>
      </w:pPr>
      <w:r>
        <w:rPr>
          <w:rFonts w:asciiTheme="minorHAnsi" w:eastAsia="Times New Roman" w:hAnsiTheme="minorHAnsi" w:cstheme="minorHAnsi"/>
          <w:sz w:val="22"/>
          <w:szCs w:val="22"/>
        </w:rPr>
        <w:t>13.1.1 -</w:t>
      </w:r>
      <w:r w:rsidR="006E69B0" w:rsidRPr="005E54D6">
        <w:rPr>
          <w:rFonts w:asciiTheme="minorHAnsi" w:eastAsia="Times New Roman" w:hAnsiTheme="minorHAnsi" w:cstheme="minorHAnsi"/>
          <w:sz w:val="22"/>
          <w:szCs w:val="22"/>
        </w:rPr>
        <w:t xml:space="preserve"> A fiscalização e o acompanhamento da execução do objeto do contrato caberão ao Tribunal que, a seu critério, e por meio de servidores do </w:t>
      </w:r>
      <w:r w:rsidR="006E69B0" w:rsidRPr="005E54D6">
        <w:rPr>
          <w:rFonts w:asciiTheme="minorHAnsi" w:eastAsia="Times New Roman" w:hAnsiTheme="minorHAnsi" w:cstheme="minorHAnsi"/>
          <w:color w:val="FF0000"/>
          <w:sz w:val="22"/>
          <w:szCs w:val="22"/>
        </w:rPr>
        <w:t xml:space="preserve">Departamento de ...................................... </w:t>
      </w:r>
      <w:r w:rsidR="006E69B0" w:rsidRPr="005E54D6">
        <w:rPr>
          <w:rFonts w:asciiTheme="minorHAnsi" w:eastAsia="Times New Roman" w:hAnsiTheme="minorHAnsi" w:cstheme="minorHAnsi"/>
          <w:sz w:val="22"/>
          <w:szCs w:val="22"/>
        </w:rPr>
        <w:t>, deverá exercê-los de modo amplo, irrestrito e permanente em todas as fases do contrato. O representante da Contratada deverá apresentar-se ao fiscal imediatamente após a formalização do instrumento contratual.  </w:t>
      </w:r>
    </w:p>
    <w:p w14:paraId="0F213C19" w14:textId="655E8CE4" w:rsidR="006E69B0" w:rsidRPr="005E54D6" w:rsidRDefault="00047F65" w:rsidP="005E54D6">
      <w:pPr>
        <w:widowControl/>
        <w:autoSpaceDE/>
        <w:autoSpaceDN/>
        <w:adjustRightInd/>
        <w:spacing w:after="240"/>
        <w:jc w:val="both"/>
        <w:textAlignment w:val="baseline"/>
        <w:rPr>
          <w:rFonts w:asciiTheme="minorHAnsi" w:eastAsia="Times New Roman" w:hAnsiTheme="minorHAnsi" w:cstheme="minorHAnsi"/>
          <w:sz w:val="18"/>
          <w:szCs w:val="18"/>
        </w:rPr>
      </w:pPr>
      <w:r>
        <w:rPr>
          <w:rFonts w:asciiTheme="minorHAnsi" w:eastAsia="Times New Roman" w:hAnsiTheme="minorHAnsi" w:cstheme="minorHAnsi"/>
          <w:sz w:val="22"/>
          <w:szCs w:val="22"/>
        </w:rPr>
        <w:t>13.1.2 -</w:t>
      </w:r>
      <w:r w:rsidR="006E69B0" w:rsidRPr="005E54D6">
        <w:rPr>
          <w:rFonts w:asciiTheme="minorHAnsi" w:eastAsia="Times New Roman" w:hAnsiTheme="minorHAnsi" w:cstheme="minorHAnsi"/>
          <w:sz w:val="22"/>
          <w:szCs w:val="22"/>
        </w:rPr>
        <w:t xml:space="preserve"> O Tribunal poderá obrigar a contratada a, além do que consta no Termo de Referência, reparar, corrigir, remover, reconstruir ou substituir, às suas expensas, no todo ou em parte, o objeto do contrato, incluindo seus empregados em serviço, se verificar vícios, defeitos ou incorreções resultantes de sua execução ou que a impeçam. </w:t>
      </w:r>
    </w:p>
    <w:p w14:paraId="090B3ECA" w14:textId="512D9E48" w:rsidR="006E69B0" w:rsidRPr="005E54D6" w:rsidRDefault="00047F65" w:rsidP="005E54D6">
      <w:pPr>
        <w:widowControl/>
        <w:autoSpaceDE/>
        <w:autoSpaceDN/>
        <w:adjustRightInd/>
        <w:spacing w:after="240"/>
        <w:jc w:val="both"/>
        <w:textAlignment w:val="baseline"/>
        <w:rPr>
          <w:rFonts w:asciiTheme="minorHAnsi" w:eastAsia="Times New Roman" w:hAnsiTheme="minorHAnsi" w:cstheme="minorHAnsi"/>
          <w:sz w:val="18"/>
          <w:szCs w:val="18"/>
        </w:rPr>
      </w:pPr>
      <w:r>
        <w:rPr>
          <w:rFonts w:asciiTheme="minorHAnsi" w:eastAsia="Times New Roman" w:hAnsiTheme="minorHAnsi" w:cstheme="minorHAnsi"/>
          <w:sz w:val="22"/>
          <w:szCs w:val="22"/>
        </w:rPr>
        <w:t>13.2 -</w:t>
      </w:r>
      <w:r w:rsidR="006E69B0" w:rsidRPr="005E54D6">
        <w:rPr>
          <w:rFonts w:asciiTheme="minorHAnsi" w:eastAsia="Times New Roman" w:hAnsiTheme="minorHAnsi" w:cstheme="minorHAnsi"/>
          <w:sz w:val="22"/>
          <w:szCs w:val="22"/>
        </w:rPr>
        <w:t xml:space="preserve"> O Tribunal rejeitará o objeto executado em desacordo com o contrato, nos termos do art. 140, §1º da Lei federal nº 14.133/2021.  </w:t>
      </w:r>
    </w:p>
    <w:p w14:paraId="0F7470BD" w14:textId="2E50FD98" w:rsidR="006E69B0" w:rsidRPr="005E54D6" w:rsidRDefault="00047F65" w:rsidP="005E54D6">
      <w:pPr>
        <w:widowControl/>
        <w:autoSpaceDE/>
        <w:autoSpaceDN/>
        <w:adjustRightInd/>
        <w:spacing w:after="240"/>
        <w:jc w:val="both"/>
        <w:textAlignment w:val="baseline"/>
        <w:rPr>
          <w:rFonts w:asciiTheme="minorHAnsi" w:eastAsia="Times New Roman" w:hAnsiTheme="minorHAnsi" w:cstheme="minorHAnsi"/>
          <w:sz w:val="18"/>
          <w:szCs w:val="18"/>
        </w:rPr>
      </w:pPr>
      <w:r>
        <w:rPr>
          <w:rFonts w:asciiTheme="minorHAnsi" w:eastAsia="Times New Roman" w:hAnsiTheme="minorHAnsi" w:cstheme="minorHAnsi"/>
          <w:sz w:val="22"/>
          <w:szCs w:val="22"/>
        </w:rPr>
        <w:t>13.3 -</w:t>
      </w:r>
      <w:r w:rsidR="006E69B0" w:rsidRPr="005E54D6">
        <w:rPr>
          <w:rFonts w:asciiTheme="minorHAnsi" w:eastAsia="Times New Roman" w:hAnsiTheme="minorHAnsi" w:cstheme="minorHAnsi"/>
          <w:sz w:val="22"/>
          <w:szCs w:val="22"/>
        </w:rPr>
        <w:t xml:space="preserve"> O Tribunal poderá rescindir o contrato nas hipóteses previstas no art. 137 da Lei federal nº 14.133/2021, com as consequências indicadas no seu art. 139, sem prejuízo das sanções previstas naquela Lei e neste Edital. </w:t>
      </w:r>
    </w:p>
    <w:p w14:paraId="6F146746" w14:textId="0273704F" w:rsidR="006442C6" w:rsidRDefault="002E405F" w:rsidP="00C132F9">
      <w:pPr>
        <w:pStyle w:val="Ttulo1"/>
        <w:rPr>
          <w:sz w:val="20"/>
          <w:szCs w:val="20"/>
        </w:rPr>
      </w:pPr>
      <w:bookmarkStart w:id="17" w:name="_Toc156925804"/>
      <w:r>
        <w:t>14 - DAS INF</w:t>
      </w:r>
      <w:r w:rsidR="000E6237">
        <w:t>RAÇOES ADMINISTRATIVAS E SANÇÕES</w:t>
      </w:r>
      <w:bookmarkEnd w:id="17"/>
    </w:p>
    <w:p w14:paraId="6005EDD6"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14.1. A licitante ou à contratada, total ou parcialmente inadimplente, serão aplicadas as seguintes sanções previstas nos </w:t>
      </w:r>
      <w:r w:rsidRPr="00F8697E">
        <w:rPr>
          <w:rFonts w:ascii="Calibri" w:eastAsia="Calibri" w:hAnsi="Calibri" w:cs="Calibri"/>
          <w:b/>
          <w:bCs/>
          <w:sz w:val="22"/>
          <w:szCs w:val="22"/>
        </w:rPr>
        <w:t xml:space="preserve">arts. 156 e 162 da Lei federal nº 14.133/21, </w:t>
      </w:r>
      <w:r w:rsidRPr="00F8697E">
        <w:rPr>
          <w:rFonts w:ascii="Calibri" w:eastAsia="Calibri" w:hAnsi="Calibri" w:cs="Calibri"/>
          <w:sz w:val="22"/>
          <w:szCs w:val="22"/>
        </w:rPr>
        <w:t>bem como, no que couberem, as previstas nas legislações pertinentes: </w:t>
      </w:r>
    </w:p>
    <w:p w14:paraId="5E82015C"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a) </w:t>
      </w:r>
      <w:r w:rsidRPr="00F8697E">
        <w:rPr>
          <w:rFonts w:ascii="Calibri" w:eastAsia="Calibri" w:hAnsi="Calibri" w:cs="Calibri"/>
          <w:b/>
          <w:color w:val="00000A"/>
          <w:sz w:val="22"/>
          <w:szCs w:val="22"/>
        </w:rPr>
        <w:t>advertência</w:t>
      </w:r>
      <w:r w:rsidRPr="00F8697E">
        <w:rPr>
          <w:rFonts w:ascii="Calibri" w:eastAsia="Calibri" w:hAnsi="Calibri" w:cs="Calibri"/>
          <w:color w:val="00000A"/>
          <w:sz w:val="22"/>
          <w:szCs w:val="22"/>
        </w:rPr>
        <w:t xml:space="preserve">, nos casos de </w:t>
      </w:r>
      <w:r w:rsidRPr="00F8697E">
        <w:rPr>
          <w:rFonts w:ascii="Calibri" w:eastAsia="Calibri" w:hAnsi="Calibri" w:cs="Calibri"/>
          <w:color w:val="000000"/>
          <w:sz w:val="22"/>
          <w:szCs w:val="22"/>
        </w:rPr>
        <w:t>inexecução parcial do contrato quando não se justificar a imposição de penalidade mais grave</w:t>
      </w:r>
      <w:r w:rsidRPr="00F8697E">
        <w:rPr>
          <w:rFonts w:ascii="Calibri" w:eastAsia="Calibri" w:hAnsi="Calibri" w:cs="Calibri"/>
          <w:sz w:val="22"/>
          <w:szCs w:val="22"/>
        </w:rPr>
        <w:t>; </w:t>
      </w:r>
    </w:p>
    <w:p w14:paraId="3C7AFF5D"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b) </w:t>
      </w:r>
      <w:r w:rsidRPr="00F8697E">
        <w:rPr>
          <w:rFonts w:ascii="Calibri" w:eastAsia="Calibri" w:hAnsi="Calibri" w:cs="Calibri"/>
          <w:b/>
          <w:sz w:val="22"/>
          <w:szCs w:val="22"/>
        </w:rPr>
        <w:t>multa moratória</w:t>
      </w:r>
      <w:r w:rsidRPr="00F8697E">
        <w:rPr>
          <w:rFonts w:ascii="Calibri" w:eastAsia="Calibri" w:hAnsi="Calibri" w:cs="Calibri"/>
          <w:sz w:val="22"/>
          <w:szCs w:val="22"/>
        </w:rPr>
        <w:t xml:space="preserve"> de 1% (um por cento) por cada dia útil de atraso na execução, por culpa da contratada, sobre o valor da prestação em atraso, constituindo-se a mora independentemente de notificação ou interpelação, observado sempre o disposto no artigo 412 da Lei nº 10.406/02;</w:t>
      </w:r>
    </w:p>
    <w:p w14:paraId="55A35D90"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c) </w:t>
      </w:r>
      <w:r w:rsidRPr="00F8697E">
        <w:rPr>
          <w:rFonts w:ascii="Calibri" w:eastAsia="Calibri" w:hAnsi="Calibri" w:cs="Calibri"/>
          <w:b/>
          <w:sz w:val="22"/>
          <w:szCs w:val="22"/>
        </w:rPr>
        <w:t>multa administrativa</w:t>
      </w:r>
      <w:r w:rsidRPr="00F8697E">
        <w:rPr>
          <w:rFonts w:ascii="Calibri" w:eastAsia="Calibri" w:hAnsi="Calibri" w:cs="Calibri"/>
          <w:sz w:val="22"/>
          <w:szCs w:val="22"/>
        </w:rPr>
        <w:t>, graduável conforme a gravidade da infração, fixada entre 0,5% (cinco décimos por cento) e 30% (trinta por cento) do valor do contrato licitado;</w:t>
      </w:r>
    </w:p>
    <w:p w14:paraId="774941CA"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d) </w:t>
      </w:r>
      <w:r w:rsidRPr="00F8697E">
        <w:rPr>
          <w:rFonts w:ascii="Calibri" w:eastAsia="Calibri" w:hAnsi="Calibri" w:cs="Calibri"/>
          <w:b/>
          <w:sz w:val="22"/>
          <w:szCs w:val="22"/>
        </w:rPr>
        <w:t>impedimento de licitar e contratar</w:t>
      </w:r>
      <w:r w:rsidRPr="00F8697E">
        <w:rPr>
          <w:rFonts w:ascii="Calibri" w:eastAsia="Calibri" w:hAnsi="Calibri" w:cs="Calibri"/>
          <w:sz w:val="22"/>
          <w:szCs w:val="22"/>
        </w:rPr>
        <w:t xml:space="preserve"> com a Administração do Estado do Rio de Janeiro, por prazo não superior a 3 (três) anos, nas hipóteses de:</w:t>
      </w:r>
    </w:p>
    <w:p w14:paraId="506DD27A"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d.1) inexecução parcial do contrato que cause grave dano à Administração; </w:t>
      </w:r>
    </w:p>
    <w:p w14:paraId="203061F9"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d.2) inexecução total do contrato; </w:t>
      </w:r>
    </w:p>
    <w:p w14:paraId="7B2B4427"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d.3) não entrega de documentação exigida para o certame; </w:t>
      </w:r>
    </w:p>
    <w:p w14:paraId="45E27CEF"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d.4) não manutenção da proposta, salvo em decorrência de fato superveniente devidamente justificado; </w:t>
      </w:r>
    </w:p>
    <w:p w14:paraId="1CDFC4E7"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d.5) não celebração do contrato ou não entrega da documentação exigida para a contratação, quando convocado dentro do prazo de validade de sua proposta; </w:t>
      </w:r>
    </w:p>
    <w:p w14:paraId="4F9190DB"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d.6) retardamento da execução ou da entrega do objeto da licitação sem motivo justificado; </w:t>
      </w:r>
    </w:p>
    <w:p w14:paraId="1E6F1194" w14:textId="77777777" w:rsidR="00F8697E" w:rsidRPr="00F8697E" w:rsidRDefault="00F8697E" w:rsidP="00F8697E">
      <w:pPr>
        <w:tabs>
          <w:tab w:val="left" w:pos="7655"/>
          <w:tab w:val="left" w:pos="7788"/>
          <w:tab w:val="left" w:pos="8504"/>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e) </w:t>
      </w:r>
      <w:r w:rsidRPr="00F8697E">
        <w:rPr>
          <w:rFonts w:ascii="Calibri" w:eastAsia="Calibri" w:hAnsi="Calibri" w:cs="Calibri"/>
          <w:b/>
          <w:bCs/>
          <w:sz w:val="22"/>
          <w:szCs w:val="22"/>
        </w:rPr>
        <w:t>declaração de inidoneidade para licitar ou contratar com a Administração Pública</w:t>
      </w:r>
      <w:r w:rsidRPr="00F8697E">
        <w:rPr>
          <w:rFonts w:ascii="Calibri" w:eastAsia="Calibri" w:hAnsi="Calibri" w:cs="Calibri"/>
          <w:sz w:val="22"/>
          <w:szCs w:val="22"/>
        </w:rPr>
        <w:t>, pelo prazo mínimo de 3 (três) anos e máximo de 6 (seis) anos, nos casos de:</w:t>
      </w:r>
    </w:p>
    <w:p w14:paraId="26022373" w14:textId="77777777" w:rsidR="00F8697E" w:rsidRPr="00F8697E" w:rsidRDefault="00F8697E" w:rsidP="00F8697E">
      <w:pPr>
        <w:tabs>
          <w:tab w:val="left" w:pos="7655"/>
          <w:tab w:val="left" w:pos="7788"/>
          <w:tab w:val="left" w:pos="8504"/>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e.1) apresentação de declaração ou documentação falsa exigida para o certame ou prestação de declaração falsa durante a licitação ou a execução do contrato;</w:t>
      </w:r>
    </w:p>
    <w:p w14:paraId="3B16AD99" w14:textId="77777777" w:rsidR="00F8697E" w:rsidRPr="00F8697E" w:rsidRDefault="00F8697E" w:rsidP="00F8697E">
      <w:pPr>
        <w:tabs>
          <w:tab w:val="left" w:pos="7655"/>
          <w:tab w:val="left" w:pos="7788"/>
          <w:tab w:val="left" w:pos="8504"/>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e.2) fraude à licitação ou prática de ato fraudulento na execução do contrato; </w:t>
      </w:r>
    </w:p>
    <w:p w14:paraId="700E909C" w14:textId="77777777" w:rsidR="00F8697E" w:rsidRPr="00F8697E" w:rsidRDefault="00F8697E" w:rsidP="00F8697E">
      <w:pPr>
        <w:tabs>
          <w:tab w:val="left" w:pos="7655"/>
          <w:tab w:val="left" w:pos="7788"/>
          <w:tab w:val="left" w:pos="8504"/>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e.3) comportamento inidôneo ou cometimento de fraude de qualquer natureza;</w:t>
      </w:r>
    </w:p>
    <w:p w14:paraId="79CE9C31" w14:textId="77777777" w:rsidR="00F8697E" w:rsidRPr="00F8697E" w:rsidRDefault="00F8697E" w:rsidP="00F8697E">
      <w:pPr>
        <w:tabs>
          <w:tab w:val="left" w:pos="7655"/>
          <w:tab w:val="left" w:pos="7788"/>
          <w:tab w:val="left" w:pos="8504"/>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e.4) prática de atos ilícitos com vistas a frustrar os objetivos da licitação;</w:t>
      </w:r>
    </w:p>
    <w:p w14:paraId="064AF6D2" w14:textId="256CE944"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ind w:right="49"/>
        <w:jc w:val="both"/>
        <w:rPr>
          <w:rFonts w:ascii="Calibri" w:eastAsia="Calibri" w:hAnsi="Calibri" w:cs="Calibri"/>
          <w:sz w:val="22"/>
          <w:szCs w:val="22"/>
        </w:rPr>
      </w:pPr>
      <w:r w:rsidRPr="00F8697E">
        <w:rPr>
          <w:rFonts w:ascii="Calibri" w:eastAsia="Calibri" w:hAnsi="Calibri" w:cs="Calibri"/>
          <w:color w:val="000000" w:themeColor="text1"/>
          <w:sz w:val="22"/>
          <w:szCs w:val="22"/>
        </w:rPr>
        <w:t xml:space="preserve">e.5) prática de ato lesivo previsto no </w:t>
      </w:r>
      <w:hyperlink r:id="rId49" w:history="1">
        <w:r w:rsidRPr="00F8697E">
          <w:rPr>
            <w:rStyle w:val="Hyperlink"/>
            <w:rFonts w:ascii="Calibri" w:eastAsia="Calibri" w:hAnsi="Calibri" w:cs="Calibri"/>
            <w:color w:val="000000" w:themeColor="text1"/>
            <w:sz w:val="22"/>
            <w:szCs w:val="22"/>
          </w:rPr>
          <w:t>art. 5º da Lei nº 12.846, de 1º de agosto de 2013.</w:t>
        </w:r>
      </w:hyperlink>
    </w:p>
    <w:p w14:paraId="04EB82E0"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14.1.1. A declaração de inidoneidade para licitar ou contratar com a Administração Pública também poderá ser aplicada nas hipóteses previstas na alínea “d”, nos casos em que seja necessária a aplicação de penalidade mais severa que o impedimento de licitar.</w:t>
      </w:r>
    </w:p>
    <w:p w14:paraId="5A0881C6"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14.2. Na aplicação das sanções serão considerados:</w:t>
      </w:r>
    </w:p>
    <w:p w14:paraId="13675DD4"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a) a natureza e a gravidade da infração cometida;</w:t>
      </w:r>
    </w:p>
    <w:p w14:paraId="7F8739C5"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b) as peculiaridades do caso concreto;</w:t>
      </w:r>
    </w:p>
    <w:p w14:paraId="01C03DC5"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c) as circunstâncias agravantes ou atenuantes;</w:t>
      </w:r>
    </w:p>
    <w:p w14:paraId="470E6424"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d) os danos que dela provierem para a Administração Pública;</w:t>
      </w:r>
    </w:p>
    <w:p w14:paraId="0E248E0D"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e) a implantação ou o aperfeiçoamento de programa de integridade, conforme normas e orientações dos órgãos de controle.</w:t>
      </w:r>
    </w:p>
    <w:p w14:paraId="2B6A5274"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14.3. </w:t>
      </w:r>
      <w:r w:rsidRPr="00F8697E">
        <w:rPr>
          <w:rFonts w:ascii="Calibri" w:eastAsia="Calibri" w:hAnsi="Calibri" w:cs="Calibri"/>
          <w:b/>
          <w:sz w:val="22"/>
          <w:szCs w:val="22"/>
        </w:rPr>
        <w:t xml:space="preserve">Não haverá </w:t>
      </w:r>
      <w:r w:rsidRPr="00F8697E">
        <w:rPr>
          <w:rFonts w:ascii="Calibri" w:eastAsia="Calibri" w:hAnsi="Calibri" w:cs="Calibri"/>
          <w:b/>
          <w:i/>
          <w:sz w:val="22"/>
          <w:szCs w:val="22"/>
        </w:rPr>
        <w:t xml:space="preserve">bis in idem </w:t>
      </w:r>
      <w:r w:rsidRPr="00F8697E">
        <w:rPr>
          <w:rFonts w:ascii="Calibri" w:eastAsia="Calibri" w:hAnsi="Calibri" w:cs="Calibri"/>
          <w:sz w:val="22"/>
          <w:szCs w:val="22"/>
        </w:rPr>
        <w:t>nas situações em que a contratada entregar parte do objeto em atraso e não cumprir o restante da obrigação. Neste caso, haverá a aplicação da penalidade de multa moratória, a ser calculada sobre a parcela entregue em atraso, e a aplicação da penalidade de multa administrativa, a ser calculada sobre o valor do contrato. </w:t>
      </w:r>
    </w:p>
    <w:p w14:paraId="28E9FBCB"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14.4. A penalidade de multa poderá ser cumulada com qualquer das demais, não tem natureza compensatória e o seu pagamento não elide a responsabilidade da contratada por danos causados ao Tribunal. </w:t>
      </w:r>
    </w:p>
    <w:p w14:paraId="336D5172"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14.5. As multas aplicadas poderão ser compensadas com os pagamentos eventualmente devidos pelo Tribunal. </w:t>
      </w:r>
    </w:p>
    <w:p w14:paraId="03DA4CD2"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b/>
          <w:sz w:val="22"/>
          <w:szCs w:val="22"/>
          <w:u w:val="single"/>
        </w:rPr>
      </w:pPr>
      <w:r w:rsidRPr="00F8697E">
        <w:rPr>
          <w:rFonts w:ascii="Calibri" w:eastAsia="Calibri" w:hAnsi="Calibri" w:cs="Calibri"/>
          <w:sz w:val="22"/>
          <w:szCs w:val="22"/>
        </w:rPr>
        <w:t xml:space="preserve">14.5.1. Na impossibilidade de compensação ou sendo está insuficiente, o valor da multa será cobrado administrativamente mediante pagamento por meio de GRERJ eletrônica ou protesto extrajudicial, </w:t>
      </w:r>
      <w:r w:rsidRPr="00F8697E">
        <w:rPr>
          <w:rFonts w:ascii="Calibri" w:eastAsia="Calibri" w:hAnsi="Calibri" w:cs="Calibri"/>
          <w:b/>
          <w:sz w:val="22"/>
          <w:szCs w:val="22"/>
          <w:u w:val="single"/>
        </w:rPr>
        <w:t>nos casos em que NÃO houver prestação de garantia</w:t>
      </w:r>
      <w:r w:rsidRPr="00F8697E">
        <w:rPr>
          <w:rFonts w:ascii="Calibri" w:eastAsia="Calibri" w:hAnsi="Calibri" w:cs="Calibri"/>
          <w:sz w:val="22"/>
          <w:szCs w:val="22"/>
        </w:rPr>
        <w:t>;</w:t>
      </w:r>
    </w:p>
    <w:p w14:paraId="68C1D5ED"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14.5.1.2. </w:t>
      </w:r>
      <w:r w:rsidRPr="00F8697E">
        <w:rPr>
          <w:rFonts w:ascii="Calibri" w:eastAsia="Calibri" w:hAnsi="Calibri" w:cs="Calibri"/>
          <w:b/>
          <w:sz w:val="22"/>
          <w:szCs w:val="22"/>
        </w:rPr>
        <w:t xml:space="preserve">Nos casos em que houver prestação de garantia, </w:t>
      </w:r>
      <w:r w:rsidRPr="00F8697E">
        <w:rPr>
          <w:rFonts w:ascii="Calibri" w:eastAsia="Calibri" w:hAnsi="Calibri" w:cs="Calibri"/>
          <w:sz w:val="22"/>
          <w:szCs w:val="22"/>
        </w:rPr>
        <w:t>esta poderá ser executada nas condições e limites previstos na apólice de seguro.</w:t>
      </w:r>
    </w:p>
    <w:p w14:paraId="6F38C36E"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 xml:space="preserve">14.5.2. </w:t>
      </w:r>
      <w:r w:rsidRPr="00F8697E">
        <w:rPr>
          <w:rFonts w:ascii="Calibri" w:eastAsia="Calibri" w:hAnsi="Calibri" w:cs="Calibri"/>
          <w:b/>
          <w:sz w:val="22"/>
          <w:szCs w:val="22"/>
        </w:rPr>
        <w:t>Nos casos em que o valor da multa vier a ser descontado da garantia contratual</w:t>
      </w:r>
      <w:r w:rsidRPr="00F8697E">
        <w:rPr>
          <w:rFonts w:ascii="Calibri" w:eastAsia="Calibri" w:hAnsi="Calibri" w:cs="Calibri"/>
          <w:sz w:val="22"/>
          <w:szCs w:val="22"/>
        </w:rPr>
        <w:t xml:space="preserve"> prestada, o valor desta será recomposto no prazo máximo de 10 (dez) dias úteis, e o não atendimento caracterizará falta contratual sujeita às penalidades previstas no contrato. </w:t>
      </w:r>
    </w:p>
    <w:p w14:paraId="6FAE4719"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14.5.3. Esgotados todos os meios para recebimento do crédito, este será inscrito em Dívida Ativa, sem prejuízo da execução e/ou cobrança judicial da garantia contratual. </w:t>
      </w:r>
    </w:p>
    <w:p w14:paraId="0BEA78E8"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14.4. A aplicação de quaisquer das penalidades previstas realizar-se-á em processo administrativo apuratório, que assegurará o contraditório e a ampla defesa à licitante, à adjudicatária, à beneficiária de registro ou à contratada, observando-se os procedimentos previstos nas Leis federais nº 14.133/21 e 12.846/13, assim como na Rotina Administrativa SGCOL-013, da Divisão de Procedimentos Apuratórios do Departamento de Licitações e Formalização de Ajustes e, subsidiariamente, nas Leis federais nº 13.105/15 e 9.784/99 e estadual nº 5.427/09; </w:t>
      </w:r>
    </w:p>
    <w:p w14:paraId="3D2D0245"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14.4.1. Na apuração dos fatos, o Tribunal atuará com base no princípio da boa-fé objetiva, assegurando à contratada ou à licitante o direito de juntar, tempestivamente, todo e qualquer meio de prova necessário à sua defesa; </w:t>
      </w:r>
    </w:p>
    <w:p w14:paraId="02BCEE6E"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14.4.2. Quando a ação ou omissão da licitante ou contratada ensejar o enquadramento de concurso de condutas, aplicar-se-á a pena mais grave. </w:t>
      </w:r>
    </w:p>
    <w:p w14:paraId="2513B1E0"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14.5. Os instrumentos de defesa prévia, alegações finais e de recurso, eventualmente interpostos pela licitante, beneficiária ou contratada, deverão ser instruídos com os documentos hábeis à prova das alegações neles contidas; </w:t>
      </w:r>
    </w:p>
    <w:p w14:paraId="7F9BB5E4"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14.5.1. As referidas manifestações, bem como as notificações para sua apresentação, deverão ser encaminhadas, obrigatoriamente, por meio do sistema eletrônico SEI, em decorrência do disposto no Ato Normativo TJ nº 19/2020, publicado no DJERJ de 07/07/2020, que instituiu o Sistema Eletrônico de Informações – SEI como meio oficial e obrigatório de informações, documentos e processos administrativos eletrônicos, no âmbito deste Tribunal. </w:t>
      </w:r>
    </w:p>
    <w:p w14:paraId="139DE2AB"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color w:val="0070C0"/>
          <w:sz w:val="22"/>
          <w:szCs w:val="22"/>
        </w:rPr>
      </w:pPr>
      <w:r w:rsidRPr="00F8697E">
        <w:rPr>
          <w:rFonts w:ascii="Calibri" w:eastAsia="Calibri" w:hAnsi="Calibri" w:cs="Calibri"/>
          <w:sz w:val="22"/>
          <w:szCs w:val="22"/>
        </w:rPr>
        <w:t>14.6. A sanção aplicada será, obrigatoriamente, publicada no DJERJ e, uma vez encerrada a fase recursal e publicada a decisão final, passará a produzir seus efeitos, momento em que será registrada no Cadastro de Empresas Sancionadas do Tribunal (CES), no Sistema de Cadastramento Unificado de Fornecedores (SICAF), e observado o previsto no art. 161, da Lei nº 14.133/21, no Sistema Integrado de Registro do CEIS/CNEP-SIRCAD. </w:t>
      </w:r>
    </w:p>
    <w:p w14:paraId="2B0D70E5"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14.7. Com a decisão do recurso exaure-se a esfera administrativa, e apenas será conhecida nova interpelação se forem apresentados elementos novos capazes de reformar a decisão. </w:t>
      </w:r>
    </w:p>
    <w:p w14:paraId="3DB0D290"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14.8. A aplicação das sanções previstas neste Edital não exclui a possibilidade de aplicação de outras previstas no contrato, no termo de referência ou na legislação vigente, sem prejuízo das responsabilidades civil e criminal, inclusive por perdas e danos causados ao Tribunal. </w:t>
      </w:r>
    </w:p>
    <w:p w14:paraId="438AC231" w14:textId="77777777" w:rsidR="00F8697E" w:rsidRPr="00F8697E" w:rsidRDefault="00F8697E" w:rsidP="00F8697E">
      <w:pPr>
        <w:tabs>
          <w:tab w:val="left" w:pos="7655"/>
          <w:tab w:val="left" w:pos="7788"/>
          <w:tab w:val="left" w:pos="8505"/>
          <w:tab w:val="left" w:pos="8789"/>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9"/>
        <w:jc w:val="both"/>
        <w:rPr>
          <w:rFonts w:ascii="Calibri" w:eastAsia="Calibri" w:hAnsi="Calibri" w:cs="Calibri"/>
          <w:sz w:val="22"/>
          <w:szCs w:val="22"/>
        </w:rPr>
      </w:pPr>
      <w:r w:rsidRPr="00F8697E">
        <w:rPr>
          <w:rFonts w:ascii="Calibri" w:eastAsia="Calibri" w:hAnsi="Calibri" w:cs="Calibri"/>
          <w:sz w:val="22"/>
          <w:szCs w:val="22"/>
        </w:rPr>
        <w:t>14.9. As penalidades acima relacionadas serão aplicadas, nos casos concretos, observando-se os critérios definidos no Termo de Referência – Anexo I, se for o caso. </w:t>
      </w:r>
    </w:p>
    <w:p w14:paraId="63A78EFD" w14:textId="7A8B2924" w:rsidR="006442C6" w:rsidRDefault="002E405F" w:rsidP="00857614">
      <w:pPr>
        <w:pStyle w:val="Ttulo1"/>
        <w:rPr>
          <w:sz w:val="20"/>
          <w:szCs w:val="20"/>
        </w:rPr>
      </w:pPr>
      <w:bookmarkStart w:id="18" w:name="_Toc156925805"/>
      <w:r>
        <w:t xml:space="preserve">15 </w:t>
      </w:r>
      <w:r w:rsidR="000E6237">
        <w:t>–</w:t>
      </w:r>
      <w:r>
        <w:t xml:space="preserve"> D</w:t>
      </w:r>
      <w:r w:rsidR="000E6237">
        <w:t>O PAGAMENTO</w:t>
      </w:r>
      <w:bookmarkEnd w:id="18"/>
    </w:p>
    <w:p w14:paraId="496BEF5C" w14:textId="215FF124" w:rsidR="00725066" w:rsidRDefault="00047F65" w:rsidP="005E5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49"/>
        <w:jc w:val="both"/>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15.1 -</w:t>
      </w:r>
      <w:r w:rsidR="006E69B0">
        <w:rPr>
          <w:rStyle w:val="normaltextrun"/>
          <w:rFonts w:ascii="Calibri" w:hAnsi="Calibri" w:cs="Calibri"/>
          <w:color w:val="000000"/>
          <w:sz w:val="22"/>
          <w:szCs w:val="22"/>
          <w:shd w:val="clear" w:color="auto" w:fill="FFFFFF"/>
        </w:rPr>
        <w:t xml:space="preserve"> Os pagamentos devidos à contratada serão efetuados de acordo com a CLÁUSULA DÉCIMA do contrato.</w:t>
      </w:r>
      <w:r w:rsidR="006E69B0">
        <w:rPr>
          <w:rStyle w:val="eop"/>
          <w:rFonts w:ascii="Calibri" w:hAnsi="Calibri" w:cs="Calibri"/>
          <w:color w:val="000000"/>
          <w:sz w:val="22"/>
          <w:szCs w:val="22"/>
          <w:shd w:val="clear" w:color="auto" w:fill="FFFFFF"/>
        </w:rPr>
        <w:t> </w:t>
      </w:r>
    </w:p>
    <w:p w14:paraId="59C1331D" w14:textId="77777777" w:rsidR="006E69B0" w:rsidRPr="006E69B0" w:rsidRDefault="006E69B0" w:rsidP="000E6237">
      <w:pPr>
        <w:pStyle w:val="Ttulo1"/>
        <w:rPr>
          <w:rFonts w:ascii="Segoe UI" w:eastAsia="Times New Roman" w:hAnsi="Segoe UI" w:cs="Segoe UI"/>
          <w:sz w:val="18"/>
          <w:szCs w:val="18"/>
        </w:rPr>
      </w:pPr>
      <w:bookmarkStart w:id="19" w:name="_Toc156925806"/>
      <w:r w:rsidRPr="006E69B0">
        <w:rPr>
          <w:rFonts w:eastAsia="Times New Roman"/>
          <w:shd w:val="clear" w:color="auto" w:fill="D9D9D9"/>
        </w:rPr>
        <w:t>16 - DA GARANTIA DA EXECUÇÃO CONTRATUAL</w:t>
      </w:r>
      <w:bookmarkEnd w:id="19"/>
      <w:r w:rsidRPr="006E69B0">
        <w:rPr>
          <w:rFonts w:eastAsia="Times New Roman"/>
        </w:rPr>
        <w:t> </w:t>
      </w:r>
    </w:p>
    <w:p w14:paraId="68DF95C4" w14:textId="77777777" w:rsidR="00735547" w:rsidRDefault="00735547" w:rsidP="006E69B0">
      <w:pPr>
        <w:widowControl/>
        <w:autoSpaceDE/>
        <w:autoSpaceDN/>
        <w:adjustRightInd/>
        <w:jc w:val="both"/>
        <w:textAlignment w:val="baseline"/>
        <w:rPr>
          <w:rFonts w:asciiTheme="minorHAnsi" w:eastAsia="Times New Roman" w:hAnsiTheme="minorHAnsi" w:cstheme="minorHAnsi"/>
          <w:b/>
          <w:bCs/>
          <w:color w:val="4472C4"/>
          <w:sz w:val="22"/>
          <w:szCs w:val="22"/>
        </w:rPr>
      </w:pPr>
    </w:p>
    <w:p w14:paraId="01214635"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b/>
          <w:color w:val="C00000"/>
          <w:sz w:val="22"/>
          <w:szCs w:val="22"/>
        </w:rPr>
      </w:pPr>
      <w:r w:rsidRPr="00735547">
        <w:rPr>
          <w:rFonts w:ascii="Calibri" w:hAnsi="Calibri" w:cs="Calibri"/>
          <w:b/>
          <w:color w:val="C00000"/>
          <w:sz w:val="22"/>
          <w:szCs w:val="22"/>
        </w:rPr>
        <w:t>Base da DIFCO</w:t>
      </w:r>
    </w:p>
    <w:p w14:paraId="748EFF52"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2CE5E31A"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b/>
          <w:color w:val="4472C4" w:themeColor="accent1"/>
          <w:sz w:val="22"/>
          <w:szCs w:val="22"/>
        </w:rPr>
      </w:pPr>
      <w:r w:rsidRPr="00735547">
        <w:rPr>
          <w:rFonts w:ascii="Calibri" w:hAnsi="Calibri" w:cs="Calibri"/>
          <w:b/>
          <w:color w:val="4472C4" w:themeColor="accent1"/>
          <w:sz w:val="22"/>
          <w:szCs w:val="22"/>
        </w:rPr>
        <w:t xml:space="preserve">Nota Explicativa: utilizar o item abaixo quando o </w:t>
      </w:r>
      <w:r w:rsidRPr="00735547">
        <w:rPr>
          <w:rFonts w:ascii="Calibri" w:hAnsi="Calibri" w:cs="Calibri"/>
          <w:b/>
          <w:color w:val="4472C4" w:themeColor="accent1"/>
          <w:sz w:val="22"/>
          <w:szCs w:val="22"/>
          <w:highlight w:val="yellow"/>
        </w:rPr>
        <w:t>TR dispensar</w:t>
      </w:r>
      <w:r w:rsidRPr="00735547">
        <w:rPr>
          <w:rFonts w:ascii="Calibri" w:hAnsi="Calibri" w:cs="Calibri"/>
          <w:b/>
          <w:color w:val="4472C4" w:themeColor="accent1"/>
          <w:sz w:val="22"/>
          <w:szCs w:val="22"/>
        </w:rPr>
        <w:t xml:space="preserve"> a prestação de garantia financeira:</w:t>
      </w:r>
    </w:p>
    <w:p w14:paraId="0A463AA2"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434418B1" w14:textId="77777777" w:rsidR="00735547" w:rsidRPr="00735547" w:rsidRDefault="00735547" w:rsidP="00735547">
      <w:pPr>
        <w:pStyle w:val="paragraph"/>
        <w:spacing w:before="0" w:beforeAutospacing="0" w:after="0" w:afterAutospacing="0"/>
        <w:ind w:right="-234"/>
        <w:jc w:val="both"/>
        <w:textAlignment w:val="baseline"/>
        <w:rPr>
          <w:rStyle w:val="normaltextrun"/>
          <w:rFonts w:ascii="Calibri" w:hAnsi="Calibri" w:cs="Calibri"/>
          <w:sz w:val="22"/>
          <w:szCs w:val="22"/>
        </w:rPr>
      </w:pPr>
      <w:r w:rsidRPr="00735547">
        <w:rPr>
          <w:rFonts w:ascii="Calibri" w:hAnsi="Calibri" w:cs="Calibri"/>
          <w:b/>
          <w:sz w:val="22"/>
          <w:szCs w:val="22"/>
        </w:rPr>
        <w:t>16.1.</w:t>
      </w:r>
      <w:r w:rsidRPr="00735547">
        <w:rPr>
          <w:rFonts w:ascii="Calibri" w:hAnsi="Calibri" w:cs="Calibri"/>
          <w:sz w:val="22"/>
          <w:szCs w:val="22"/>
        </w:rPr>
        <w:t xml:space="preserve"> Não haverá exigência de garantia contratual, conforme estabelecido no item ___ do Termo de Referência. </w:t>
      </w:r>
      <w:r w:rsidRPr="00735547">
        <w:rPr>
          <w:rFonts w:ascii="Calibri" w:hAnsi="Calibri" w:cs="Calibri"/>
          <w:b/>
          <w:color w:val="C00000"/>
          <w:sz w:val="22"/>
          <w:szCs w:val="22"/>
        </w:rPr>
        <w:t>OU</w:t>
      </w:r>
      <w:r w:rsidRPr="00735547">
        <w:rPr>
          <w:rFonts w:ascii="Calibri" w:hAnsi="Calibri" w:cs="Calibri"/>
          <w:sz w:val="22"/>
          <w:szCs w:val="22"/>
        </w:rPr>
        <w:t xml:space="preserve"> A garantia será dispensada, na forma do </w:t>
      </w:r>
      <w:r w:rsidRPr="00735547">
        <w:rPr>
          <w:rStyle w:val="normaltextrun"/>
          <w:rFonts w:ascii="Calibri" w:hAnsi="Calibri" w:cs="Calibri"/>
          <w:sz w:val="22"/>
          <w:szCs w:val="22"/>
        </w:rPr>
        <w:t>artigo 47 do Ato Normativo TJ nº 23/2023.</w:t>
      </w:r>
      <w:r w:rsidRPr="00735547">
        <w:rPr>
          <w:rStyle w:val="eop"/>
          <w:rFonts w:ascii="Calibri" w:hAnsi="Calibri" w:cs="Calibri"/>
          <w:sz w:val="22"/>
          <w:szCs w:val="22"/>
        </w:rPr>
        <w:t> </w:t>
      </w:r>
    </w:p>
    <w:p w14:paraId="26740EDA"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4D6A7EC9"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b/>
          <w:color w:val="4472C4" w:themeColor="accent1"/>
          <w:sz w:val="22"/>
          <w:szCs w:val="22"/>
        </w:rPr>
      </w:pPr>
      <w:r w:rsidRPr="00735547">
        <w:rPr>
          <w:rFonts w:ascii="Calibri" w:hAnsi="Calibri" w:cs="Calibri"/>
          <w:b/>
          <w:color w:val="4472C4" w:themeColor="accent1"/>
          <w:sz w:val="22"/>
          <w:szCs w:val="22"/>
        </w:rPr>
        <w:t xml:space="preserve">Nota Explicativa: utilizar as redações abaixo </w:t>
      </w:r>
      <w:r w:rsidRPr="00735547">
        <w:rPr>
          <w:rFonts w:ascii="Calibri" w:hAnsi="Calibri" w:cs="Calibri"/>
          <w:b/>
          <w:color w:val="4472C4" w:themeColor="accent1"/>
          <w:sz w:val="22"/>
          <w:szCs w:val="22"/>
          <w:highlight w:val="yellow"/>
        </w:rPr>
        <w:t>quando for exigida</w:t>
      </w:r>
      <w:r w:rsidRPr="00735547">
        <w:rPr>
          <w:rFonts w:ascii="Calibri" w:hAnsi="Calibri" w:cs="Calibri"/>
          <w:b/>
          <w:color w:val="4472C4" w:themeColor="accent1"/>
          <w:sz w:val="22"/>
          <w:szCs w:val="22"/>
        </w:rPr>
        <w:t xml:space="preserve"> a prestação de garantia financeira. Quando se tratar de serviço com mão de obra, acrescentar 90 dias ao prazo de validade da garantia:</w:t>
      </w:r>
    </w:p>
    <w:p w14:paraId="098ECAB3"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4602FB29"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r w:rsidRPr="00735547">
        <w:rPr>
          <w:rStyle w:val="normaltextrun"/>
          <w:rFonts w:ascii="Calibri" w:hAnsi="Calibri" w:cs="Calibri"/>
          <w:b/>
          <w:sz w:val="22"/>
          <w:szCs w:val="22"/>
        </w:rPr>
        <w:t>16.1</w:t>
      </w:r>
      <w:r w:rsidRPr="00735547">
        <w:rPr>
          <w:rStyle w:val="normaltextrun"/>
          <w:rFonts w:ascii="Calibri" w:hAnsi="Calibri" w:cs="Calibri"/>
          <w:sz w:val="22"/>
          <w:szCs w:val="22"/>
        </w:rPr>
        <w:t>.</w:t>
      </w:r>
      <w:r w:rsidRPr="00735547">
        <w:rPr>
          <w:rStyle w:val="normaltextrun"/>
          <w:rFonts w:ascii="Calibri" w:hAnsi="Calibri" w:cs="Calibri"/>
          <w:b/>
          <w:bCs/>
          <w:sz w:val="22"/>
          <w:szCs w:val="22"/>
        </w:rPr>
        <w:t xml:space="preserve"> A Contratada prestará garantia equivalente a ......% (...... por cento) sobre o valor do contrato,</w:t>
      </w:r>
      <w:r w:rsidRPr="00735547">
        <w:rPr>
          <w:rStyle w:val="normaltextrun"/>
          <w:rFonts w:ascii="Calibri" w:hAnsi="Calibri" w:cs="Calibri"/>
          <w:sz w:val="22"/>
          <w:szCs w:val="22"/>
        </w:rPr>
        <w:t xml:space="preserve"> com validade durante sua execução </w:t>
      </w:r>
      <w:r w:rsidRPr="00735547">
        <w:rPr>
          <w:rStyle w:val="normaltextrun"/>
          <w:rFonts w:ascii="Calibri" w:hAnsi="Calibri" w:cs="Calibri"/>
          <w:color w:val="FF0000"/>
          <w:sz w:val="22"/>
          <w:szCs w:val="22"/>
        </w:rPr>
        <w:t>e 90 (noventa) dias após o término da vigência contratual</w:t>
      </w:r>
      <w:r w:rsidRPr="00735547">
        <w:rPr>
          <w:rStyle w:val="normaltextrun"/>
          <w:rFonts w:ascii="Calibri" w:hAnsi="Calibri" w:cs="Calibri"/>
          <w:sz w:val="22"/>
          <w:szCs w:val="22"/>
        </w:rPr>
        <w:t>, no prazo de até 10 (dez) dias úteis, prorrogáveis por igual período, a critério do Tribunal, contados data de convocação para assinatura do contrato.</w:t>
      </w:r>
    </w:p>
    <w:p w14:paraId="7B6A2E54" w14:textId="77777777" w:rsidR="00735547" w:rsidRPr="00735547" w:rsidRDefault="00735547" w:rsidP="00735547">
      <w:pPr>
        <w:pStyle w:val="paragraph"/>
        <w:spacing w:before="0" w:beforeAutospacing="0" w:after="0" w:afterAutospacing="0"/>
        <w:ind w:right="-234"/>
        <w:jc w:val="both"/>
        <w:textAlignment w:val="baseline"/>
        <w:rPr>
          <w:rStyle w:val="normaltextrun"/>
          <w:rFonts w:ascii="Calibri" w:hAnsi="Calibri" w:cs="Calibri"/>
          <w:b/>
          <w:bCs/>
          <w:color w:val="FF0000"/>
          <w:sz w:val="22"/>
          <w:szCs w:val="22"/>
        </w:rPr>
      </w:pPr>
    </w:p>
    <w:p w14:paraId="338055EF" w14:textId="77777777" w:rsidR="00735547" w:rsidRPr="00735547" w:rsidRDefault="00735547" w:rsidP="00735547">
      <w:pPr>
        <w:pStyle w:val="paragraph"/>
        <w:spacing w:before="0" w:beforeAutospacing="0" w:after="0" w:afterAutospacing="0"/>
        <w:ind w:right="-234"/>
        <w:jc w:val="both"/>
        <w:textAlignment w:val="baseline"/>
        <w:rPr>
          <w:rStyle w:val="normaltextrun"/>
          <w:rFonts w:ascii="Calibri" w:hAnsi="Calibri" w:cs="Calibri"/>
          <w:sz w:val="22"/>
          <w:szCs w:val="22"/>
        </w:rPr>
      </w:pPr>
      <w:r w:rsidRPr="00735547">
        <w:rPr>
          <w:rStyle w:val="normaltextrun"/>
          <w:rFonts w:ascii="Calibri" w:hAnsi="Calibri" w:cs="Calibri"/>
          <w:b/>
          <w:bCs/>
          <w:sz w:val="22"/>
          <w:szCs w:val="22"/>
        </w:rPr>
        <w:t xml:space="preserve">16.2. </w:t>
      </w:r>
      <w:r w:rsidRPr="00735547">
        <w:rPr>
          <w:rStyle w:val="normaltextrun"/>
          <w:rFonts w:ascii="Calibri" w:hAnsi="Calibri" w:cs="Calibri"/>
          <w:sz w:val="22"/>
          <w:szCs w:val="22"/>
        </w:rPr>
        <w:t>Caso o preço adjudicado seja inferior ao estabelecido no artigo 75, inciso I, da Lei Federal nº 14.133/2021, a Contratada será dispensada da apresentação da garantia, conforme disposto no artigo 47 do Ato Normativo TJ nº 23/2023.</w:t>
      </w:r>
      <w:r w:rsidRPr="00735547">
        <w:rPr>
          <w:rStyle w:val="eop"/>
          <w:rFonts w:ascii="Calibri" w:hAnsi="Calibri" w:cs="Calibri"/>
          <w:sz w:val="22"/>
          <w:szCs w:val="22"/>
        </w:rPr>
        <w:t> </w:t>
      </w:r>
    </w:p>
    <w:p w14:paraId="5D6D90C2" w14:textId="77777777" w:rsidR="00735547" w:rsidRPr="00735547" w:rsidRDefault="00735547" w:rsidP="00735547">
      <w:pPr>
        <w:pStyle w:val="paragraph"/>
        <w:spacing w:before="0" w:beforeAutospacing="0" w:after="0" w:afterAutospacing="0"/>
        <w:ind w:right="-234"/>
        <w:jc w:val="both"/>
        <w:textAlignment w:val="baseline"/>
        <w:rPr>
          <w:rStyle w:val="normaltextrun"/>
          <w:rFonts w:ascii="Calibri" w:hAnsi="Calibri" w:cs="Calibri"/>
          <w:b/>
          <w:bCs/>
          <w:color w:val="FF0000"/>
          <w:sz w:val="22"/>
          <w:szCs w:val="22"/>
        </w:rPr>
      </w:pPr>
    </w:p>
    <w:p w14:paraId="4F5741A3"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r w:rsidRPr="00735547">
        <w:rPr>
          <w:rStyle w:val="normaltextrun"/>
          <w:rFonts w:ascii="Calibri" w:hAnsi="Calibri" w:cs="Calibri"/>
          <w:b/>
          <w:sz w:val="22"/>
          <w:szCs w:val="22"/>
        </w:rPr>
        <w:t>16.3</w:t>
      </w:r>
      <w:r w:rsidRPr="00735547">
        <w:rPr>
          <w:rStyle w:val="normaltextrun"/>
          <w:rFonts w:ascii="Calibri" w:hAnsi="Calibri" w:cs="Calibri"/>
          <w:sz w:val="22"/>
          <w:szCs w:val="22"/>
        </w:rPr>
        <w:t xml:space="preserve">. </w:t>
      </w:r>
      <w:r w:rsidRPr="00735547">
        <w:rPr>
          <w:rFonts w:ascii="Calibri" w:hAnsi="Calibri" w:cs="Calibri"/>
          <w:sz w:val="22"/>
          <w:szCs w:val="22"/>
        </w:rPr>
        <w:t>A garantia de execução do contrato será prestada, à escolha da contratada, por meio de caução em dinheiro, título eficaz da dívida pública, seguro-garantia, fiança bancária ou títulos de capitalização, conforme disposto no artigo 96 da Lei Federal nº 14.133/2021, e suas alterações posteriores.</w:t>
      </w:r>
    </w:p>
    <w:p w14:paraId="617DD7EA" w14:textId="77777777" w:rsidR="00735547" w:rsidRPr="00735547" w:rsidRDefault="00735547" w:rsidP="00735547">
      <w:pPr>
        <w:pStyle w:val="paragraph"/>
        <w:spacing w:before="0" w:beforeAutospacing="0" w:after="0" w:afterAutospacing="0"/>
        <w:ind w:right="-234"/>
        <w:jc w:val="both"/>
        <w:textAlignment w:val="baseline"/>
        <w:rPr>
          <w:rStyle w:val="normaltextrun"/>
          <w:rFonts w:ascii="Calibri" w:hAnsi="Calibri" w:cs="Calibri"/>
          <w:sz w:val="22"/>
          <w:szCs w:val="22"/>
        </w:rPr>
      </w:pPr>
    </w:p>
    <w:p w14:paraId="33D113B6"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16.4.</w:t>
      </w:r>
      <w:r w:rsidRPr="00735547">
        <w:rPr>
          <w:rStyle w:val="normaltextrun"/>
          <w:rFonts w:ascii="Calibri" w:hAnsi="Calibri" w:cs="Calibri"/>
          <w:sz w:val="22"/>
          <w:szCs w:val="22"/>
        </w:rPr>
        <w:t xml:space="preserve"> - </w:t>
      </w:r>
      <w:r w:rsidRPr="00735547">
        <w:rPr>
          <w:rStyle w:val="normaltextrun"/>
          <w:rFonts w:ascii="Calibri" w:hAnsi="Calibri" w:cs="Calibri"/>
          <w:b/>
          <w:bCs/>
          <w:sz w:val="22"/>
          <w:szCs w:val="22"/>
        </w:rPr>
        <w:t>No caso de seguro-garantia</w:t>
      </w:r>
      <w:r w:rsidRPr="00735547">
        <w:rPr>
          <w:rStyle w:val="normaltextrun"/>
          <w:rFonts w:ascii="Calibri" w:hAnsi="Calibri" w:cs="Calibri"/>
          <w:sz w:val="22"/>
          <w:szCs w:val="22"/>
        </w:rPr>
        <w:t>, a apólice deverá ser expedida exclusivamente por entidades controladas e fiscalizadas pela Superintendência de Seguros Privados, devendo conter o número com que a mesma ou endosso tenha sido registrado na SUSEP.</w:t>
      </w:r>
      <w:r w:rsidRPr="00735547">
        <w:rPr>
          <w:rStyle w:val="eop"/>
          <w:rFonts w:ascii="Calibri" w:hAnsi="Calibri" w:cs="Calibri"/>
          <w:sz w:val="22"/>
          <w:szCs w:val="22"/>
        </w:rPr>
        <w:t> </w:t>
      </w:r>
    </w:p>
    <w:p w14:paraId="76EDEF93"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210CDF07"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16.5.</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A apólice não deverá estar integrada por cláusula compromissória</w:t>
      </w:r>
      <w:r w:rsidRPr="00735547">
        <w:rPr>
          <w:rStyle w:val="normaltextrun"/>
          <w:rFonts w:ascii="Calibri" w:hAnsi="Calibri" w:cs="Calibri"/>
          <w:sz w:val="22"/>
          <w:szCs w:val="22"/>
        </w:rPr>
        <w:t xml:space="preserve"> nem por previsão de instauração de Juízo Arbitral.</w:t>
      </w:r>
      <w:r w:rsidRPr="00735547">
        <w:rPr>
          <w:rStyle w:val="eop"/>
          <w:rFonts w:ascii="Calibri" w:hAnsi="Calibri" w:cs="Calibri"/>
          <w:sz w:val="22"/>
          <w:szCs w:val="22"/>
        </w:rPr>
        <w:t> </w:t>
      </w:r>
    </w:p>
    <w:p w14:paraId="05D4D681"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5135C6DD"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16.6</w:t>
      </w:r>
      <w:r w:rsidRPr="00735547">
        <w:rPr>
          <w:rStyle w:val="normaltextrun"/>
          <w:rFonts w:ascii="Calibri" w:hAnsi="Calibri" w:cs="Calibri"/>
          <w:sz w:val="22"/>
          <w:szCs w:val="22"/>
        </w:rPr>
        <w:t xml:space="preserve"> - </w:t>
      </w:r>
      <w:r w:rsidRPr="00735547">
        <w:rPr>
          <w:rStyle w:val="normaltextrun"/>
          <w:rFonts w:ascii="Calibri" w:hAnsi="Calibri" w:cs="Calibri"/>
          <w:b/>
          <w:bCs/>
          <w:sz w:val="22"/>
          <w:szCs w:val="22"/>
        </w:rPr>
        <w:t>A apólice não poderá estabelecer franquias</w:t>
      </w:r>
      <w:r w:rsidRPr="00735547">
        <w:rPr>
          <w:rStyle w:val="normaltextrun"/>
          <w:rFonts w:ascii="Calibri" w:hAnsi="Calibri" w:cs="Calibri"/>
          <w:sz w:val="22"/>
          <w:szCs w:val="22"/>
        </w:rPr>
        <w:t>, participações obrigatórias do segurado (TJERJ) e/ou prazo de carência.</w:t>
      </w:r>
      <w:r w:rsidRPr="00735547">
        <w:rPr>
          <w:rStyle w:val="eop"/>
          <w:rFonts w:ascii="Calibri" w:hAnsi="Calibri" w:cs="Calibri"/>
          <w:sz w:val="22"/>
          <w:szCs w:val="22"/>
        </w:rPr>
        <w:t> </w:t>
      </w:r>
    </w:p>
    <w:p w14:paraId="171AE860"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7E51676A"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16.7.</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A fiança bancária deverá satisfazer às exigências e determinações do Banco Central do Brasil</w:t>
      </w:r>
      <w:r w:rsidRPr="00735547">
        <w:rPr>
          <w:rStyle w:val="normaltextrun"/>
          <w:rFonts w:ascii="Calibri" w:hAnsi="Calibri" w:cs="Calibri"/>
          <w:sz w:val="22"/>
          <w:szCs w:val="22"/>
        </w:rPr>
        <w:t xml:space="preserve"> e aos preceitos da legislação bancária aplicáveis, devendo a instituição garantidora estar autorizada pela referida entidade federal a expedir carta fiança e ser apresentada conforme modelo disposto em Anexo deste Edital.</w:t>
      </w:r>
      <w:r w:rsidRPr="00735547">
        <w:rPr>
          <w:rStyle w:val="eop"/>
          <w:rFonts w:ascii="Calibri" w:hAnsi="Calibri" w:cs="Calibri"/>
          <w:sz w:val="22"/>
          <w:szCs w:val="22"/>
        </w:rPr>
        <w:t> </w:t>
      </w:r>
    </w:p>
    <w:p w14:paraId="13F944B9"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5CCE2062"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16.8</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A carta fiança deverá ser registrada</w:t>
      </w:r>
      <w:r w:rsidRPr="00735547">
        <w:rPr>
          <w:rStyle w:val="normaltextrun"/>
          <w:rFonts w:ascii="Calibri" w:hAnsi="Calibri" w:cs="Calibri"/>
          <w:sz w:val="22"/>
          <w:szCs w:val="22"/>
        </w:rPr>
        <w:t xml:space="preserve"> no Registro de Títulos e Documentos, conforme previsto nos artigos 128, 129 e 130 da Lei 6.015/73.</w:t>
      </w:r>
      <w:r w:rsidRPr="00735547">
        <w:rPr>
          <w:rStyle w:val="eop"/>
          <w:rFonts w:ascii="Calibri" w:hAnsi="Calibri" w:cs="Calibri"/>
          <w:sz w:val="22"/>
          <w:szCs w:val="22"/>
        </w:rPr>
        <w:t> </w:t>
      </w:r>
    </w:p>
    <w:p w14:paraId="6ABD2BC3"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7644C1B6" w14:textId="77777777" w:rsidR="00735547" w:rsidRPr="00735547" w:rsidRDefault="00735547" w:rsidP="00735547">
      <w:pPr>
        <w:pStyle w:val="paragraph"/>
        <w:spacing w:before="0" w:beforeAutospacing="0" w:after="0" w:afterAutospacing="0"/>
        <w:ind w:right="-234"/>
        <w:jc w:val="both"/>
        <w:textAlignment w:val="baseline"/>
        <w:rPr>
          <w:rStyle w:val="normaltextrun"/>
          <w:rFonts w:ascii="Calibri" w:hAnsi="Calibri" w:cs="Calibri"/>
          <w:sz w:val="22"/>
          <w:szCs w:val="22"/>
        </w:rPr>
      </w:pPr>
      <w:r w:rsidRPr="00735547">
        <w:rPr>
          <w:rStyle w:val="normaltextrun"/>
          <w:rFonts w:ascii="Calibri" w:hAnsi="Calibri" w:cs="Calibri"/>
          <w:b/>
          <w:sz w:val="22"/>
          <w:szCs w:val="22"/>
        </w:rPr>
        <w:t>16.9</w:t>
      </w:r>
      <w:r w:rsidRPr="00735547">
        <w:rPr>
          <w:rStyle w:val="normaltextrun"/>
          <w:rFonts w:ascii="Calibri" w:hAnsi="Calibri" w:cs="Calibri"/>
          <w:sz w:val="22"/>
          <w:szCs w:val="22"/>
        </w:rPr>
        <w:t xml:space="preserve"> - </w:t>
      </w:r>
      <w:r w:rsidRPr="00735547">
        <w:rPr>
          <w:rStyle w:val="normaltextrun"/>
          <w:rFonts w:ascii="Calibri" w:hAnsi="Calibri" w:cs="Calibri"/>
          <w:b/>
          <w:bCs/>
          <w:sz w:val="22"/>
          <w:szCs w:val="22"/>
        </w:rPr>
        <w:t>Os títulos da dívida pública devem ser emitidos sob a forma escritural,</w:t>
      </w:r>
      <w:r w:rsidRPr="00735547">
        <w:rPr>
          <w:rStyle w:val="normaltextrun"/>
          <w:rFonts w:ascii="Calibri" w:hAnsi="Calibri" w:cs="Calibri"/>
          <w:sz w:val="22"/>
          <w:szCs w:val="22"/>
        </w:rPr>
        <w:t xml:space="preserve"> mediante registro em sistema centralizado de liquidação e de custódia autorizado pelo Banco Central do Brasil e avaliados pelos seus valores econômicos, conforme definido pelo Ministério da Fazenda.</w:t>
      </w:r>
    </w:p>
    <w:p w14:paraId="46C85635"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0EA00919"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16.10.</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 xml:space="preserve">O número do contrato garantido e/ou assegurado deverá constar </w:t>
      </w:r>
      <w:r w:rsidRPr="00735547">
        <w:rPr>
          <w:rStyle w:val="normaltextrun"/>
          <w:rFonts w:ascii="Calibri" w:hAnsi="Calibri" w:cs="Calibri"/>
          <w:sz w:val="22"/>
          <w:szCs w:val="22"/>
        </w:rPr>
        <w:t>dos instrumentos de garantia ou seguro a serem apresentados pelo garantidor e/ou segurador.</w:t>
      </w:r>
      <w:r w:rsidRPr="00735547">
        <w:rPr>
          <w:rStyle w:val="eop"/>
          <w:rFonts w:ascii="Calibri" w:hAnsi="Calibri" w:cs="Calibri"/>
          <w:sz w:val="22"/>
          <w:szCs w:val="22"/>
        </w:rPr>
        <w:t> </w:t>
      </w:r>
    </w:p>
    <w:p w14:paraId="2C89AF64"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391A68B8"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color w:val="000000"/>
          <w:sz w:val="22"/>
          <w:szCs w:val="22"/>
        </w:rPr>
      </w:pPr>
      <w:r w:rsidRPr="00735547">
        <w:rPr>
          <w:rStyle w:val="normaltextrun"/>
          <w:rFonts w:ascii="Calibri" w:hAnsi="Calibri" w:cs="Calibri"/>
          <w:b/>
          <w:sz w:val="22"/>
          <w:szCs w:val="22"/>
        </w:rPr>
        <w:t>16.11.</w:t>
      </w:r>
      <w:r w:rsidRPr="00735547">
        <w:rPr>
          <w:rStyle w:val="normaltextrun"/>
          <w:rFonts w:ascii="Calibri" w:hAnsi="Calibri" w:cs="Calibri"/>
          <w:sz w:val="22"/>
          <w:szCs w:val="22"/>
        </w:rPr>
        <w:t xml:space="preserve"> </w:t>
      </w:r>
      <w:r w:rsidRPr="00735547">
        <w:rPr>
          <w:rStyle w:val="normaltextrun"/>
          <w:rFonts w:ascii="Calibri" w:hAnsi="Calibri" w:cs="Calibri"/>
          <w:b/>
          <w:bCs/>
          <w:color w:val="000000"/>
          <w:sz w:val="22"/>
          <w:szCs w:val="22"/>
        </w:rPr>
        <w:t>O documento relativo à apólice de seguro-garantia, à caução em dinheiro, ao título eficaz da dívida pública ou à carta de fiança bancária</w:t>
      </w:r>
      <w:r w:rsidRPr="00735547">
        <w:rPr>
          <w:rStyle w:val="normaltextrun"/>
          <w:rFonts w:ascii="Calibri" w:hAnsi="Calibri" w:cs="Calibri"/>
          <w:color w:val="000000"/>
          <w:sz w:val="22"/>
          <w:szCs w:val="22"/>
        </w:rPr>
        <w:t xml:space="preserve"> deverá ser incluído no Processo Administrativo SEI, por meio do peticionamento eletrônico, no Sistema Eletrônico de Informações (SEI).</w:t>
      </w:r>
      <w:r w:rsidRPr="00735547">
        <w:rPr>
          <w:rStyle w:val="eop"/>
          <w:rFonts w:ascii="Calibri" w:hAnsi="Calibri" w:cs="Calibri"/>
          <w:color w:val="000000"/>
          <w:sz w:val="22"/>
          <w:szCs w:val="22"/>
        </w:rPr>
        <w:t> </w:t>
      </w:r>
    </w:p>
    <w:p w14:paraId="45302912"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63A4634A"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16.12.</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A garantia assegurará, qualquer que seja a modalidade escolhida, o pagamento de:</w:t>
      </w:r>
      <w:r w:rsidRPr="00735547">
        <w:rPr>
          <w:rStyle w:val="eop"/>
          <w:rFonts w:ascii="Calibri" w:hAnsi="Calibri" w:cs="Calibri"/>
          <w:sz w:val="22"/>
          <w:szCs w:val="22"/>
        </w:rPr>
        <w:t> </w:t>
      </w:r>
    </w:p>
    <w:p w14:paraId="34820039"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7A4F6B96"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sz w:val="22"/>
          <w:szCs w:val="22"/>
        </w:rPr>
        <w:t>a) prejuízos advindos do não cumprimento do objeto do contrato e do não adimplemento das demais obrigações nele previstas;</w:t>
      </w:r>
      <w:r w:rsidRPr="00735547">
        <w:rPr>
          <w:rStyle w:val="eop"/>
          <w:rFonts w:ascii="Calibri" w:hAnsi="Calibri" w:cs="Calibri"/>
          <w:sz w:val="22"/>
          <w:szCs w:val="22"/>
        </w:rPr>
        <w:t> </w:t>
      </w:r>
    </w:p>
    <w:p w14:paraId="53DF5460"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39B4BC85"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sz w:val="22"/>
          <w:szCs w:val="22"/>
        </w:rPr>
        <w:t>b) prejuízos diretos causados ao Tribunal, decorrentes de culpa ou dolo, durante a execução do contrato; </w:t>
      </w:r>
      <w:r w:rsidRPr="00735547">
        <w:rPr>
          <w:rStyle w:val="eop"/>
          <w:rFonts w:ascii="Calibri" w:hAnsi="Calibri" w:cs="Calibri"/>
          <w:sz w:val="22"/>
          <w:szCs w:val="22"/>
        </w:rPr>
        <w:t> </w:t>
      </w:r>
    </w:p>
    <w:p w14:paraId="65B10565"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5328CDAE"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sz w:val="22"/>
          <w:szCs w:val="22"/>
        </w:rPr>
        <w:t>c) multas moratórias e punitivas aplicadas pelo Tribunal à Contratada;</w:t>
      </w:r>
      <w:r w:rsidRPr="00735547">
        <w:rPr>
          <w:rStyle w:val="eop"/>
          <w:rFonts w:ascii="Calibri" w:hAnsi="Calibri" w:cs="Calibri"/>
          <w:sz w:val="22"/>
          <w:szCs w:val="22"/>
        </w:rPr>
        <w:t> </w:t>
      </w:r>
    </w:p>
    <w:p w14:paraId="5F676BD1"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1DA02870"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sz w:val="22"/>
          <w:szCs w:val="22"/>
        </w:rPr>
        <w:t>d) obrigações trabalhistas e previdenciárias de qualquer natureza e para com o FGTS, não adimplidas pela Contratada, quando couber.</w:t>
      </w:r>
      <w:r w:rsidRPr="00735547">
        <w:rPr>
          <w:rStyle w:val="eop"/>
          <w:rFonts w:ascii="Calibri" w:hAnsi="Calibri" w:cs="Calibri"/>
          <w:sz w:val="22"/>
          <w:szCs w:val="22"/>
        </w:rPr>
        <w:t> </w:t>
      </w:r>
    </w:p>
    <w:p w14:paraId="243C1FAA"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31978178"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16.13.</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Se a Contratada optar pela modalidade seguro-garantia</w:t>
      </w:r>
      <w:r w:rsidRPr="00735547">
        <w:rPr>
          <w:rStyle w:val="normaltextrun"/>
          <w:rFonts w:ascii="Calibri" w:hAnsi="Calibri" w:cs="Calibri"/>
          <w:sz w:val="22"/>
          <w:szCs w:val="22"/>
        </w:rPr>
        <w:t xml:space="preserve">, das condições da respectiva apólice deverá constar expressamente a cobertura de todos os eventos descritos no item </w:t>
      </w:r>
      <w:r w:rsidRPr="00735547">
        <w:rPr>
          <w:rStyle w:val="normaltextrun"/>
          <w:rFonts w:ascii="Calibri" w:hAnsi="Calibri" w:cs="Calibri"/>
          <w:b/>
          <w:sz w:val="22"/>
          <w:szCs w:val="22"/>
        </w:rPr>
        <w:t>16.12</w:t>
      </w:r>
      <w:r w:rsidRPr="00735547">
        <w:rPr>
          <w:rStyle w:val="normaltextrun"/>
          <w:rFonts w:ascii="Calibri" w:hAnsi="Calibri" w:cs="Calibri"/>
          <w:sz w:val="22"/>
          <w:szCs w:val="22"/>
        </w:rPr>
        <w:t xml:space="preserve">, na modalidade "Seguro-garantia do Construtor, do Fornecedor e do Prestador de Serviço". Caso a apólice não seja emitida de forma a atender à cobertura prevista neste item, a Contratada poderá apresentar declaração firmada pela seguradora emitente da apólice, atestando que o seguro garantia apresentado é suficiente para a cobertura de todos os eventos descritos no item </w:t>
      </w:r>
      <w:r w:rsidRPr="00735547">
        <w:rPr>
          <w:rStyle w:val="normaltextrun"/>
          <w:rFonts w:ascii="Calibri" w:hAnsi="Calibri" w:cs="Calibri"/>
          <w:b/>
          <w:sz w:val="22"/>
          <w:szCs w:val="22"/>
        </w:rPr>
        <w:t>16.12</w:t>
      </w:r>
      <w:r w:rsidRPr="00735547">
        <w:rPr>
          <w:rStyle w:val="normaltextrun"/>
          <w:rFonts w:ascii="Calibri" w:hAnsi="Calibri" w:cs="Calibri"/>
          <w:sz w:val="22"/>
          <w:szCs w:val="22"/>
        </w:rPr>
        <w:t>.</w:t>
      </w:r>
      <w:r w:rsidRPr="00735547">
        <w:rPr>
          <w:rStyle w:val="eop"/>
          <w:rFonts w:ascii="Calibri" w:hAnsi="Calibri" w:cs="Calibri"/>
          <w:sz w:val="22"/>
          <w:szCs w:val="22"/>
        </w:rPr>
        <w:t> </w:t>
      </w:r>
    </w:p>
    <w:p w14:paraId="1C4EA1BA"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0F9F1AD7"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16.14</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A cobertura prevista no item 16.12 abrangerá todos os fatos ocorridos durante a vigência contratual,</w:t>
      </w:r>
      <w:r w:rsidRPr="00735547">
        <w:rPr>
          <w:rStyle w:val="normaltextrun"/>
          <w:rFonts w:ascii="Calibri" w:hAnsi="Calibri" w:cs="Calibri"/>
          <w:sz w:val="22"/>
          <w:szCs w:val="22"/>
        </w:rPr>
        <w:t xml:space="preserve"> ainda que o sinistro seja comunicado pelo Tribunal após a superação do termo final de vigência da garantia.</w:t>
      </w:r>
      <w:r w:rsidRPr="00735547">
        <w:rPr>
          <w:rStyle w:val="eop"/>
          <w:rFonts w:ascii="Calibri" w:hAnsi="Calibri" w:cs="Calibri"/>
          <w:sz w:val="22"/>
          <w:szCs w:val="22"/>
        </w:rPr>
        <w:t> </w:t>
      </w:r>
    </w:p>
    <w:p w14:paraId="65D55B68"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4520928D"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16.15</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A garantia em dinheiro poderá ser depositada por meio de Guia de Recolhimento de Receita Judiciária - GRERJ eletrônica</w:t>
      </w:r>
      <w:r w:rsidRPr="00735547">
        <w:rPr>
          <w:rStyle w:val="normaltextrun"/>
          <w:rFonts w:ascii="Calibri" w:hAnsi="Calibri" w:cs="Calibri"/>
          <w:sz w:val="22"/>
          <w:szCs w:val="22"/>
        </w:rPr>
        <w:t xml:space="preserve">, disponível no site </w:t>
      </w:r>
      <w:r w:rsidRPr="00735547">
        <w:rPr>
          <w:rStyle w:val="normaltextrun"/>
          <w:rFonts w:ascii="Calibri" w:hAnsi="Calibri" w:cs="Calibri"/>
          <w:sz w:val="22"/>
          <w:szCs w:val="22"/>
          <w:u w:val="single"/>
        </w:rPr>
        <w:t>www.tjrj.jus.br</w:t>
      </w:r>
      <w:r w:rsidRPr="00735547">
        <w:rPr>
          <w:rStyle w:val="normaltextrun"/>
          <w:rFonts w:ascii="Calibri" w:hAnsi="Calibri" w:cs="Calibri"/>
          <w:sz w:val="22"/>
          <w:szCs w:val="22"/>
        </w:rPr>
        <w:t>, ou poderá ser depositada em qualquer Banco, à escolha da Contratada.</w:t>
      </w:r>
      <w:r w:rsidRPr="00735547">
        <w:rPr>
          <w:rStyle w:val="eop"/>
          <w:rFonts w:ascii="Calibri" w:hAnsi="Calibri" w:cs="Calibri"/>
          <w:sz w:val="22"/>
          <w:szCs w:val="22"/>
        </w:rPr>
        <w:t> </w:t>
      </w:r>
    </w:p>
    <w:p w14:paraId="0DA30909"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429E61A1"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16.16.</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No caso de depósito por meio de GRERJ eletrônica,</w:t>
      </w:r>
      <w:r w:rsidRPr="00735547">
        <w:rPr>
          <w:rStyle w:val="normaltextrun"/>
          <w:rFonts w:ascii="Calibri" w:hAnsi="Calibri" w:cs="Calibri"/>
          <w:sz w:val="22"/>
          <w:szCs w:val="22"/>
        </w:rPr>
        <w:t xml:space="preserve"> deverá ser apresentada cópia da respectiva GRERJ eletrônica ao SESOF/DIFCO/DELFA, que consultará o Portal eletrônico do Tribunal com o fim de comprovar o pagamento realizado.</w:t>
      </w:r>
      <w:r w:rsidRPr="00735547">
        <w:rPr>
          <w:rStyle w:val="eop"/>
          <w:rFonts w:ascii="Calibri" w:hAnsi="Calibri" w:cs="Calibri"/>
          <w:sz w:val="22"/>
          <w:szCs w:val="22"/>
        </w:rPr>
        <w:t> </w:t>
      </w:r>
    </w:p>
    <w:p w14:paraId="511442A4"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p>
    <w:p w14:paraId="114D6FAA"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eop"/>
          <w:rFonts w:ascii="Calibri" w:hAnsi="Calibri" w:cs="Calibri"/>
          <w:b/>
          <w:sz w:val="22"/>
          <w:szCs w:val="22"/>
        </w:rPr>
        <w:t>16.17. No caso de utilização de títulos de capitalização como garantia contratual</w:t>
      </w:r>
      <w:r w:rsidRPr="00735547">
        <w:rPr>
          <w:rStyle w:val="eop"/>
          <w:rFonts w:ascii="Calibri" w:hAnsi="Calibri" w:cs="Calibri"/>
          <w:sz w:val="22"/>
          <w:szCs w:val="22"/>
        </w:rPr>
        <w:t>, este será custeado por pagamento único, com resgate pelo valor total após o prazo programado da aplicação.</w:t>
      </w:r>
    </w:p>
    <w:p w14:paraId="62C17751"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330B3EDC"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16.18</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 xml:space="preserve">A garantia será liberada ou restituída após a aferição da execução integral do contrato, </w:t>
      </w:r>
      <w:r w:rsidRPr="00735547">
        <w:rPr>
          <w:rStyle w:val="normaltextrun"/>
          <w:rFonts w:ascii="Calibri" w:hAnsi="Calibri" w:cs="Calibri"/>
          <w:color w:val="C00000"/>
          <w:sz w:val="22"/>
          <w:szCs w:val="22"/>
        </w:rPr>
        <w:t>bem como do pagamento das verbas rescisórias trabalhistas decorrentes da contratação e multas eventualmente aplicadas</w:t>
      </w:r>
      <w:r w:rsidRPr="00735547">
        <w:rPr>
          <w:rStyle w:val="normaltextrun"/>
          <w:rFonts w:ascii="Calibri" w:hAnsi="Calibri" w:cs="Calibri"/>
          <w:b/>
          <w:bCs/>
          <w:color w:val="C00000"/>
          <w:sz w:val="22"/>
          <w:szCs w:val="22"/>
        </w:rPr>
        <w:t xml:space="preserve"> </w:t>
      </w:r>
      <w:r w:rsidRPr="00735547">
        <w:rPr>
          <w:rStyle w:val="normaltextrun"/>
          <w:rFonts w:ascii="Calibri" w:hAnsi="Calibri" w:cs="Calibri"/>
          <w:b/>
          <w:bCs/>
          <w:color w:val="4472C4" w:themeColor="accent1"/>
          <w:sz w:val="22"/>
          <w:szCs w:val="22"/>
        </w:rPr>
        <w:t>(somente para serviços contínuos com mão de obra)</w:t>
      </w:r>
      <w:r w:rsidRPr="00735547">
        <w:rPr>
          <w:rStyle w:val="normaltextrun"/>
          <w:rFonts w:ascii="Calibri" w:hAnsi="Calibri" w:cs="Calibri"/>
          <w:sz w:val="22"/>
          <w:szCs w:val="22"/>
        </w:rPr>
        <w:t>, mediante requerimento da Contratada e após o procedimento de autorização de sua liberação.</w:t>
      </w:r>
      <w:r w:rsidRPr="00735547">
        <w:rPr>
          <w:rStyle w:val="eop"/>
          <w:rFonts w:ascii="Calibri" w:hAnsi="Calibri" w:cs="Calibri"/>
          <w:sz w:val="22"/>
          <w:szCs w:val="22"/>
        </w:rPr>
        <w:t> </w:t>
      </w:r>
    </w:p>
    <w:p w14:paraId="51774EFE"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691E54A4"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16.19</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Na hipótese de extinção do contrato</w:t>
      </w:r>
      <w:r w:rsidRPr="00735547">
        <w:rPr>
          <w:rStyle w:val="normaltextrun"/>
          <w:rFonts w:ascii="Calibri" w:hAnsi="Calibri" w:cs="Calibri"/>
          <w:sz w:val="22"/>
          <w:szCs w:val="22"/>
        </w:rPr>
        <w:t>, caso não haja qualquer restrição, a garantia prestada somente será devolvida após requerimento formal da Contratada, sem responsabilidade do Tribunal por qualquer compensação pela mora da devolução, deduzindo-se eventuais créditos em favor do Tribunal.</w:t>
      </w:r>
      <w:r w:rsidRPr="00735547">
        <w:rPr>
          <w:rStyle w:val="eop"/>
          <w:rFonts w:ascii="Calibri" w:hAnsi="Calibri" w:cs="Calibri"/>
          <w:sz w:val="22"/>
          <w:szCs w:val="22"/>
        </w:rPr>
        <w:t> </w:t>
      </w:r>
    </w:p>
    <w:p w14:paraId="4BA206C5"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21EAA2B0"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r w:rsidRPr="00735547">
        <w:rPr>
          <w:rStyle w:val="normaltextrun"/>
          <w:rFonts w:ascii="Calibri" w:hAnsi="Calibri" w:cs="Calibri"/>
          <w:b/>
          <w:sz w:val="22"/>
          <w:szCs w:val="22"/>
        </w:rPr>
        <w:t>16.20.</w:t>
      </w:r>
      <w:r w:rsidRPr="00735547">
        <w:rPr>
          <w:rStyle w:val="normaltextrun"/>
          <w:rFonts w:ascii="Calibri" w:hAnsi="Calibri" w:cs="Calibri"/>
          <w:sz w:val="22"/>
          <w:szCs w:val="22"/>
        </w:rPr>
        <w:t xml:space="preserve"> </w:t>
      </w:r>
      <w:r w:rsidRPr="00735547">
        <w:rPr>
          <w:rFonts w:ascii="Calibri" w:hAnsi="Calibri" w:cs="Calibri"/>
          <w:b/>
          <w:sz w:val="22"/>
          <w:szCs w:val="22"/>
        </w:rPr>
        <w:t>A garantia prestada em caução em dinheiro por meio de GRERJ</w:t>
      </w:r>
      <w:r w:rsidRPr="00735547">
        <w:rPr>
          <w:rFonts w:ascii="Calibri" w:hAnsi="Calibri" w:cs="Calibri"/>
          <w:sz w:val="22"/>
          <w:szCs w:val="22"/>
        </w:rPr>
        <w:t>, a ser restituída ao final do contrato, será paga com seu valor corrigido monetariamente, conforme dispõe o artigo 100 da Lei Federal nº 14.133/2021, com base no índice de correção aplicado ao contrato, ou, na ausência deste, pela Taxa Referencial + 0,5% (cinco décimos por cento) ao mês.</w:t>
      </w:r>
    </w:p>
    <w:p w14:paraId="416FFBBA"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0018D47C"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color w:val="C00000"/>
          <w:sz w:val="22"/>
          <w:szCs w:val="22"/>
        </w:rPr>
        <w:t>16.XX.</w:t>
      </w:r>
      <w:r w:rsidRPr="00735547">
        <w:rPr>
          <w:rStyle w:val="normaltextrun"/>
          <w:rFonts w:ascii="Calibri" w:hAnsi="Calibri" w:cs="Calibri"/>
          <w:color w:val="C00000"/>
          <w:sz w:val="22"/>
          <w:szCs w:val="22"/>
        </w:rPr>
        <w:t xml:space="preserve"> </w:t>
      </w:r>
      <w:r w:rsidRPr="00735547">
        <w:rPr>
          <w:rStyle w:val="normaltextrun"/>
          <w:rFonts w:ascii="Calibri" w:hAnsi="Calibri" w:cs="Calibri"/>
          <w:b/>
          <w:bCs/>
          <w:color w:val="C00000"/>
          <w:sz w:val="22"/>
          <w:szCs w:val="22"/>
        </w:rPr>
        <w:t>Caso o pagamento das verbas rescisórias trabalhistas não ocorra até o fim do segundo mês após o encerramento da vigência contratual,</w:t>
      </w:r>
      <w:r w:rsidRPr="00735547">
        <w:rPr>
          <w:rStyle w:val="normaltextrun"/>
          <w:rFonts w:ascii="Calibri" w:hAnsi="Calibri" w:cs="Calibri"/>
          <w:color w:val="C00000"/>
          <w:sz w:val="22"/>
          <w:szCs w:val="22"/>
        </w:rPr>
        <w:t xml:space="preserve"> a garantia poderá ser utilizada para o pagamento das mesmas, observada a legislação que rege a matéria</w:t>
      </w:r>
      <w:r w:rsidRPr="00735547">
        <w:rPr>
          <w:rStyle w:val="normaltextrun"/>
          <w:rFonts w:ascii="Calibri" w:hAnsi="Calibri" w:cs="Calibri"/>
          <w:b/>
          <w:bCs/>
          <w:color w:val="C00000"/>
          <w:sz w:val="22"/>
          <w:szCs w:val="22"/>
        </w:rPr>
        <w:t xml:space="preserve"> </w:t>
      </w:r>
      <w:r w:rsidRPr="00735547">
        <w:rPr>
          <w:rStyle w:val="normaltextrun"/>
          <w:rFonts w:ascii="Calibri" w:hAnsi="Calibri" w:cs="Calibri"/>
          <w:b/>
          <w:bCs/>
          <w:color w:val="4472C4" w:themeColor="accent1"/>
          <w:sz w:val="22"/>
          <w:szCs w:val="22"/>
        </w:rPr>
        <w:t>(somente para serviços contínuos de mão de obra).</w:t>
      </w:r>
      <w:r w:rsidRPr="00735547">
        <w:rPr>
          <w:rStyle w:val="eop"/>
          <w:rFonts w:ascii="Calibri" w:hAnsi="Calibri" w:cs="Calibri"/>
          <w:color w:val="4472C4" w:themeColor="accent1"/>
          <w:sz w:val="22"/>
          <w:szCs w:val="22"/>
        </w:rPr>
        <w:t> </w:t>
      </w:r>
    </w:p>
    <w:p w14:paraId="539C3837"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2B258567"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b/>
          <w:color w:val="4472C4" w:themeColor="accent1"/>
          <w:sz w:val="22"/>
          <w:szCs w:val="22"/>
        </w:rPr>
      </w:pPr>
      <w:r w:rsidRPr="00735547">
        <w:rPr>
          <w:rFonts w:ascii="Calibri" w:hAnsi="Calibri" w:cs="Calibri"/>
          <w:b/>
          <w:color w:val="4472C4" w:themeColor="accent1"/>
          <w:sz w:val="22"/>
          <w:szCs w:val="22"/>
        </w:rPr>
        <w:t>(atenção à renumeração)</w:t>
      </w:r>
    </w:p>
    <w:p w14:paraId="597B855A"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16.21.</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No caso de alteração do valor do contrato ou prorrogação de sua vigência</w:t>
      </w:r>
      <w:r w:rsidRPr="00735547">
        <w:rPr>
          <w:rStyle w:val="normaltextrun"/>
          <w:rFonts w:ascii="Calibri" w:hAnsi="Calibri" w:cs="Calibri"/>
          <w:sz w:val="22"/>
          <w:szCs w:val="22"/>
        </w:rPr>
        <w:t>, a garantia deverá ser readequada ou renovada, mas mesmas condições e parâmetros, mantido o percentual de que trata o item 16.1, sobre o valor atualizado do contrato.</w:t>
      </w:r>
      <w:r w:rsidRPr="00735547">
        <w:rPr>
          <w:rStyle w:val="eop"/>
          <w:rFonts w:ascii="Calibri" w:hAnsi="Calibri" w:cs="Calibri"/>
          <w:sz w:val="22"/>
          <w:szCs w:val="22"/>
        </w:rPr>
        <w:t> </w:t>
      </w:r>
    </w:p>
    <w:p w14:paraId="72B7ABBA"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0B43FD34"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16.22.</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Se o valor da garantia for utilizado total ou parcialmente em pagamento de qualquer obrigação</w:t>
      </w:r>
      <w:r w:rsidRPr="00735547">
        <w:rPr>
          <w:rStyle w:val="normaltextrun"/>
          <w:rFonts w:ascii="Calibri" w:hAnsi="Calibri" w:cs="Calibri"/>
          <w:sz w:val="22"/>
          <w:szCs w:val="22"/>
        </w:rPr>
        <w:t>, a Contratada obriga-se a fazer a respectiva reposição no prazo máximo de 10 (dez) dias úteis, contados da data em que foi notificada, sob pena de rescisão do contrato e aplicação de sanções. </w:t>
      </w:r>
      <w:r w:rsidRPr="00735547">
        <w:rPr>
          <w:rStyle w:val="eop"/>
          <w:rFonts w:ascii="Calibri" w:hAnsi="Calibri" w:cs="Calibri"/>
          <w:sz w:val="22"/>
          <w:szCs w:val="22"/>
        </w:rPr>
        <w:t> </w:t>
      </w:r>
    </w:p>
    <w:p w14:paraId="4A556678"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4948D45F"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r w:rsidRPr="00735547">
        <w:rPr>
          <w:rStyle w:val="normaltextrun"/>
          <w:rFonts w:ascii="Calibri" w:hAnsi="Calibri" w:cs="Calibri"/>
          <w:b/>
          <w:sz w:val="22"/>
          <w:szCs w:val="22"/>
        </w:rPr>
        <w:t xml:space="preserve">16.23. </w:t>
      </w:r>
      <w:r w:rsidRPr="00735547">
        <w:rPr>
          <w:rFonts w:ascii="Calibri" w:hAnsi="Calibri" w:cs="Calibri"/>
          <w:b/>
          <w:sz w:val="22"/>
          <w:szCs w:val="22"/>
        </w:rPr>
        <w:t>O fato de a Contratada não prestar a garantia</w:t>
      </w:r>
      <w:r w:rsidRPr="00735547">
        <w:rPr>
          <w:rFonts w:ascii="Calibri" w:hAnsi="Calibri" w:cs="Calibri"/>
          <w:sz w:val="22"/>
          <w:szCs w:val="22"/>
        </w:rPr>
        <w:t>, não a prestar no prazo determinado ou prestá-la incorretamente, poderá importar na inexecução total do contrato, nos termos dos incisos I e II do artigo 137 da Lei Federal nº 14.133/2021, sujeitando-a à aplicação das penalidades previstas neste Edital, facultado ao Tribunal proceder na forma do artigo 90, § 2º, da Lei Federal nº 14.133/2021.</w:t>
      </w:r>
    </w:p>
    <w:p w14:paraId="0A0824FF"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757FEE00" w14:textId="77777777" w:rsidR="00735547" w:rsidRPr="00735547" w:rsidRDefault="00735547" w:rsidP="00735547">
      <w:pPr>
        <w:pStyle w:val="paragraph"/>
        <w:spacing w:before="0" w:beforeAutospacing="0" w:after="0" w:afterAutospacing="0"/>
        <w:ind w:right="-234"/>
        <w:jc w:val="both"/>
        <w:textAlignment w:val="baseline"/>
        <w:rPr>
          <w:rStyle w:val="eop"/>
          <w:rFonts w:ascii="Calibri" w:hAnsi="Calibri" w:cs="Calibri"/>
          <w:sz w:val="22"/>
          <w:szCs w:val="22"/>
        </w:rPr>
      </w:pPr>
      <w:r w:rsidRPr="00735547">
        <w:rPr>
          <w:rStyle w:val="normaltextrun"/>
          <w:rFonts w:ascii="Calibri" w:hAnsi="Calibri" w:cs="Calibri"/>
          <w:b/>
          <w:sz w:val="22"/>
          <w:szCs w:val="22"/>
        </w:rPr>
        <w:t>16.24</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 xml:space="preserve">A inobservância do prazo fixado para apresentação da garantia </w:t>
      </w:r>
      <w:r w:rsidRPr="00735547">
        <w:rPr>
          <w:rStyle w:val="normaltextrun"/>
          <w:rFonts w:ascii="Calibri" w:hAnsi="Calibri" w:cs="Calibri"/>
          <w:sz w:val="22"/>
          <w:szCs w:val="22"/>
        </w:rPr>
        <w:t>poderá</w:t>
      </w:r>
      <w:r w:rsidRPr="00735547">
        <w:rPr>
          <w:rStyle w:val="normaltextrun"/>
          <w:rFonts w:ascii="Calibri" w:hAnsi="Calibri" w:cs="Calibri"/>
          <w:b/>
          <w:bCs/>
          <w:sz w:val="22"/>
          <w:szCs w:val="22"/>
        </w:rPr>
        <w:t xml:space="preserve"> </w:t>
      </w:r>
      <w:r w:rsidRPr="00735547">
        <w:rPr>
          <w:rStyle w:val="normaltextrun"/>
          <w:rFonts w:ascii="Calibri" w:hAnsi="Calibri" w:cs="Calibri"/>
          <w:sz w:val="22"/>
          <w:szCs w:val="22"/>
        </w:rPr>
        <w:t>acarretar a aplicação de multa de até 0,07% (sete centésimos por cento) do valor do contrato por dia de atraso, até o máximo de 2% (dois por cento).</w:t>
      </w:r>
      <w:r w:rsidRPr="00735547">
        <w:rPr>
          <w:rStyle w:val="eop"/>
          <w:rFonts w:ascii="Calibri" w:hAnsi="Calibri" w:cs="Calibri"/>
          <w:sz w:val="22"/>
          <w:szCs w:val="22"/>
        </w:rPr>
        <w:t> </w:t>
      </w:r>
    </w:p>
    <w:p w14:paraId="47DA6C03"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216E8C3A"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r w:rsidRPr="00735547">
        <w:rPr>
          <w:rStyle w:val="normaltextrun"/>
          <w:rFonts w:ascii="Calibri" w:hAnsi="Calibri" w:cs="Calibri"/>
          <w:b/>
          <w:sz w:val="22"/>
          <w:szCs w:val="22"/>
        </w:rPr>
        <w:t xml:space="preserve">16.25. </w:t>
      </w:r>
      <w:r w:rsidRPr="00735547">
        <w:rPr>
          <w:rFonts w:ascii="Calibri" w:hAnsi="Calibri" w:cs="Calibri"/>
          <w:b/>
          <w:sz w:val="22"/>
          <w:szCs w:val="22"/>
        </w:rPr>
        <w:t>O atraso superior a 30 (trinta) dias autoriza o Tribunal a promover a extinção do contrato</w:t>
      </w:r>
      <w:r w:rsidRPr="00735547">
        <w:rPr>
          <w:rFonts w:ascii="Calibri" w:hAnsi="Calibri" w:cs="Calibri"/>
          <w:sz w:val="22"/>
          <w:szCs w:val="22"/>
        </w:rPr>
        <w:t>, sujeitando a Contratada à aplicação das penalidades previstas na legislação pertinente, facultado ao Tribunal proceder na forma do 90, § 2º, da Lei Federal nº 14.133/2021.</w:t>
      </w:r>
    </w:p>
    <w:p w14:paraId="29065E72"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p>
    <w:p w14:paraId="7461F8ED" w14:textId="77777777" w:rsidR="00735547" w:rsidRPr="00735547" w:rsidRDefault="00735547" w:rsidP="00735547">
      <w:pPr>
        <w:pStyle w:val="paragraph"/>
        <w:spacing w:before="0" w:beforeAutospacing="0" w:after="0" w:afterAutospacing="0"/>
        <w:ind w:right="-234"/>
        <w:jc w:val="both"/>
        <w:textAlignment w:val="baseline"/>
        <w:rPr>
          <w:rFonts w:ascii="Calibri" w:hAnsi="Calibri" w:cs="Calibri"/>
          <w:sz w:val="22"/>
          <w:szCs w:val="22"/>
        </w:rPr>
      </w:pPr>
      <w:r w:rsidRPr="00735547">
        <w:rPr>
          <w:rStyle w:val="normaltextrun"/>
          <w:rFonts w:ascii="Calibri" w:hAnsi="Calibri" w:cs="Calibri"/>
          <w:b/>
          <w:sz w:val="22"/>
          <w:szCs w:val="22"/>
        </w:rPr>
        <w:t>16.26</w:t>
      </w:r>
      <w:r w:rsidRPr="00735547">
        <w:rPr>
          <w:rStyle w:val="normaltextrun"/>
          <w:rFonts w:ascii="Calibri" w:hAnsi="Calibri" w:cs="Calibri"/>
          <w:sz w:val="22"/>
          <w:szCs w:val="22"/>
        </w:rPr>
        <w:t xml:space="preserve">. </w:t>
      </w:r>
      <w:r w:rsidRPr="00735547">
        <w:rPr>
          <w:rStyle w:val="normaltextrun"/>
          <w:rFonts w:ascii="Calibri" w:hAnsi="Calibri" w:cs="Calibri"/>
          <w:b/>
          <w:bCs/>
          <w:sz w:val="22"/>
          <w:szCs w:val="22"/>
        </w:rPr>
        <w:t>O garantidor não é parte legítima para figurar em processo administrativo instaurado pelo Tribunal</w:t>
      </w:r>
      <w:r w:rsidRPr="00735547">
        <w:rPr>
          <w:rStyle w:val="normaltextrun"/>
          <w:rFonts w:ascii="Calibri" w:hAnsi="Calibri" w:cs="Calibri"/>
          <w:sz w:val="22"/>
          <w:szCs w:val="22"/>
        </w:rPr>
        <w:t xml:space="preserve"> com o objetivo de apurar prejuízos e/ou aplicar sanções à Contratada.</w:t>
      </w:r>
      <w:r w:rsidRPr="00735547">
        <w:rPr>
          <w:rStyle w:val="eop"/>
          <w:rFonts w:ascii="Calibri" w:hAnsi="Calibri" w:cs="Calibri"/>
          <w:sz w:val="22"/>
          <w:szCs w:val="22"/>
        </w:rPr>
        <w:t> </w:t>
      </w:r>
    </w:p>
    <w:p w14:paraId="0437E952" w14:textId="77777777" w:rsidR="006E69B0" w:rsidRPr="006E69B0" w:rsidRDefault="006E69B0" w:rsidP="006E69B0">
      <w:pPr>
        <w:widowControl/>
        <w:autoSpaceDE/>
        <w:autoSpaceDN/>
        <w:adjustRightInd/>
        <w:ind w:right="810" w:firstLine="705"/>
        <w:jc w:val="both"/>
        <w:textAlignment w:val="baseline"/>
        <w:rPr>
          <w:rFonts w:ascii="Segoe UI" w:eastAsia="Times New Roman" w:hAnsi="Segoe UI" w:cs="Segoe UI"/>
          <w:sz w:val="18"/>
          <w:szCs w:val="18"/>
        </w:rPr>
      </w:pPr>
      <w:r w:rsidRPr="006E69B0">
        <w:rPr>
          <w:rFonts w:ascii="Fonte Ecológica Spranq" w:eastAsia="Times New Roman" w:hAnsi="Fonte Ecológica Spranq" w:cs="Segoe UI"/>
          <w:sz w:val="22"/>
          <w:szCs w:val="22"/>
        </w:rPr>
        <w:t> </w:t>
      </w:r>
    </w:p>
    <w:p w14:paraId="6FFEA329" w14:textId="77777777" w:rsidR="006E69B0" w:rsidRPr="006E69B0" w:rsidRDefault="006E69B0" w:rsidP="000E6237">
      <w:pPr>
        <w:pStyle w:val="Ttulo1"/>
        <w:rPr>
          <w:rFonts w:ascii="Segoe UI" w:eastAsia="Times New Roman" w:hAnsi="Segoe UI" w:cs="Segoe UI"/>
          <w:sz w:val="18"/>
          <w:szCs w:val="18"/>
        </w:rPr>
      </w:pPr>
      <w:bookmarkStart w:id="20" w:name="_Toc156925807"/>
      <w:r w:rsidRPr="006E69B0">
        <w:rPr>
          <w:rFonts w:eastAsia="Times New Roman"/>
          <w:shd w:val="clear" w:color="auto" w:fill="D9D9D9"/>
        </w:rPr>
        <w:t>17 - DA IMPUGNAÇÃO AO EDITAL E DO PEDIDO DE ESCLARECIMENTO</w:t>
      </w:r>
      <w:bookmarkEnd w:id="20"/>
      <w:r w:rsidRPr="006E69B0">
        <w:rPr>
          <w:rFonts w:eastAsia="Times New Roman"/>
        </w:rPr>
        <w:t> </w:t>
      </w:r>
    </w:p>
    <w:p w14:paraId="16C65AD3" w14:textId="2733BD48" w:rsidR="006E69B0" w:rsidRPr="005E54D6" w:rsidRDefault="00E94BB0" w:rsidP="006E69B0">
      <w:pPr>
        <w:widowControl/>
        <w:autoSpaceDE/>
        <w:autoSpaceDN/>
        <w:adjustRightInd/>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17.1 -</w:t>
      </w:r>
      <w:r w:rsidR="006E69B0" w:rsidRPr="005E54D6">
        <w:rPr>
          <w:rFonts w:asciiTheme="minorHAnsi" w:eastAsia="Times New Roman" w:hAnsiTheme="minorHAnsi" w:cstheme="minorHAnsi"/>
          <w:color w:val="000000"/>
          <w:sz w:val="22"/>
          <w:szCs w:val="22"/>
        </w:rPr>
        <w:t xml:space="preserve"> Qualquer pessoa é parte legítima para impugnar este Edital por irregularidade na aplicação da </w:t>
      </w:r>
      <w:hyperlink r:id="rId50" w:tgtFrame="_blank" w:history="1">
        <w:r w:rsidR="006E69B0" w:rsidRPr="005E54D6">
          <w:rPr>
            <w:rFonts w:asciiTheme="minorHAnsi" w:eastAsia="Times New Roman" w:hAnsiTheme="minorHAnsi" w:cstheme="minorHAnsi"/>
            <w:color w:val="000080"/>
            <w:sz w:val="22"/>
            <w:szCs w:val="22"/>
            <w:u w:val="single"/>
          </w:rPr>
          <w:t>Lei nº 14.133, de 2021</w:t>
        </w:r>
      </w:hyperlink>
      <w:r w:rsidR="006E69B0" w:rsidRPr="005E54D6">
        <w:rPr>
          <w:rFonts w:asciiTheme="minorHAnsi" w:eastAsia="Times New Roman" w:hAnsiTheme="minorHAnsi" w:cstheme="minorHAnsi"/>
          <w:color w:val="000000"/>
          <w:sz w:val="22"/>
          <w:szCs w:val="22"/>
        </w:rPr>
        <w:t>, devendo protocolar o pedido até 3 (cinco) dias úteis antes da data da abertura do certame.  </w:t>
      </w:r>
    </w:p>
    <w:p w14:paraId="52971F1A" w14:textId="77777777" w:rsidR="006E69B0" w:rsidRPr="005E54D6" w:rsidRDefault="006E69B0" w:rsidP="006E69B0">
      <w:pPr>
        <w:widowControl/>
        <w:autoSpaceDE/>
        <w:autoSpaceDN/>
        <w:adjustRightInd/>
        <w:ind w:right="-150"/>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0A91091B" w14:textId="5DEBCE60" w:rsidR="006E69B0" w:rsidRPr="005E54D6" w:rsidRDefault="00E94BB0" w:rsidP="006E69B0">
      <w:pPr>
        <w:widowControl/>
        <w:autoSpaceDE/>
        <w:autoSpaceDN/>
        <w:adjustRightInd/>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17.2 -</w:t>
      </w:r>
      <w:r w:rsidR="006E69B0" w:rsidRPr="005E54D6">
        <w:rPr>
          <w:rFonts w:asciiTheme="minorHAnsi" w:eastAsia="Times New Roman" w:hAnsiTheme="minorHAnsi" w:cstheme="minorHAnsi"/>
          <w:color w:val="000000"/>
          <w:sz w:val="22"/>
          <w:szCs w:val="22"/>
        </w:rPr>
        <w:t xml:space="preserve"> A resposta à impugnação ou ao pedido de esclarecimento será divulgado em sítio eletrônico oficial no prazo de até 3 (três) dias úteis, limitado ao último dia útil anterior à data da abertura do certame.  </w:t>
      </w:r>
    </w:p>
    <w:p w14:paraId="7917106B" w14:textId="77777777" w:rsidR="006E69B0" w:rsidRPr="005E54D6" w:rsidRDefault="006E69B0" w:rsidP="006E69B0">
      <w:pPr>
        <w:widowControl/>
        <w:autoSpaceDE/>
        <w:autoSpaceDN/>
        <w:adjustRightInd/>
        <w:ind w:right="-150"/>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04DDE13F" w14:textId="10C26E10" w:rsidR="006E69B0" w:rsidRPr="005E54D6" w:rsidRDefault="00E94BB0" w:rsidP="006E69B0">
      <w:pPr>
        <w:widowControl/>
        <w:autoSpaceDE/>
        <w:autoSpaceDN/>
        <w:adjustRightInd/>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17.3 -</w:t>
      </w:r>
      <w:r w:rsidR="006E69B0" w:rsidRPr="005E54D6">
        <w:rPr>
          <w:rFonts w:asciiTheme="minorHAnsi" w:eastAsia="Times New Roman" w:hAnsiTheme="minorHAnsi" w:cstheme="minorHAnsi"/>
          <w:color w:val="000000"/>
          <w:sz w:val="22"/>
          <w:szCs w:val="22"/>
        </w:rPr>
        <w:t xml:space="preserve"> A impugnação e o pedido de esclarecimento deverão ser realizados por forma eletrônica, encaminhados, </w:t>
      </w:r>
      <w:r w:rsidR="006E69B0" w:rsidRPr="005E54D6">
        <w:rPr>
          <w:rFonts w:asciiTheme="minorHAnsi" w:eastAsia="Times New Roman" w:hAnsiTheme="minorHAnsi" w:cstheme="minorHAnsi"/>
          <w:b/>
          <w:bCs/>
          <w:color w:val="000000"/>
          <w:sz w:val="22"/>
          <w:szCs w:val="22"/>
        </w:rPr>
        <w:t>exclusivamente</w:t>
      </w:r>
      <w:r w:rsidR="006E69B0" w:rsidRPr="005E54D6">
        <w:rPr>
          <w:rFonts w:asciiTheme="minorHAnsi" w:eastAsia="Times New Roman" w:hAnsiTheme="minorHAnsi" w:cstheme="minorHAnsi"/>
          <w:color w:val="000000"/>
          <w:sz w:val="22"/>
          <w:szCs w:val="22"/>
        </w:rPr>
        <w:t xml:space="preserve">, para o SEOLI (Serviço de Apoio aos Órgãos Julgadores de Licitação) através do e-mail </w:t>
      </w:r>
      <w:hyperlink r:id="rId51" w:tgtFrame="_blank" w:history="1">
        <w:r w:rsidR="006E69B0" w:rsidRPr="005E54D6">
          <w:rPr>
            <w:rFonts w:asciiTheme="minorHAnsi" w:eastAsia="Times New Roman" w:hAnsiTheme="minorHAnsi" w:cstheme="minorHAnsi"/>
            <w:color w:val="0000FF"/>
            <w:sz w:val="22"/>
            <w:szCs w:val="22"/>
          </w:rPr>
          <w:t>&lt;pregaoeletronico@tjrj.jus.br</w:t>
        </w:r>
      </w:hyperlink>
      <w:r w:rsidR="006E69B0" w:rsidRPr="005E54D6">
        <w:rPr>
          <w:rFonts w:asciiTheme="minorHAnsi" w:eastAsia="Times New Roman" w:hAnsiTheme="minorHAnsi" w:cstheme="minorHAnsi"/>
          <w:color w:val="000000"/>
          <w:sz w:val="22"/>
          <w:szCs w:val="22"/>
        </w:rPr>
        <w:t>&gt;, e apresentados em até 03 (três) dias úteis antes da data de abertura da sessão pública.  </w:t>
      </w:r>
    </w:p>
    <w:p w14:paraId="4F16D17A" w14:textId="77777777" w:rsidR="006E69B0" w:rsidRPr="005E54D6" w:rsidRDefault="006E69B0" w:rsidP="006E69B0">
      <w:pPr>
        <w:widowControl/>
        <w:autoSpaceDE/>
        <w:autoSpaceDN/>
        <w:adjustRightInd/>
        <w:ind w:right="-150"/>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396F19E0" w14:textId="4B68472F" w:rsidR="006E69B0" w:rsidRPr="005E54D6" w:rsidRDefault="00E94BB0" w:rsidP="006E69B0">
      <w:pPr>
        <w:widowControl/>
        <w:autoSpaceDE/>
        <w:autoSpaceDN/>
        <w:adjustRightInd/>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17.4 -</w:t>
      </w:r>
      <w:r w:rsidR="006E69B0" w:rsidRPr="005E54D6">
        <w:rPr>
          <w:rFonts w:asciiTheme="minorHAnsi" w:eastAsia="Times New Roman" w:hAnsiTheme="minorHAnsi" w:cstheme="minorHAnsi"/>
          <w:color w:val="000000"/>
          <w:sz w:val="22"/>
          <w:szCs w:val="22"/>
        </w:rPr>
        <w:t xml:space="preserve"> As impugnações e pedidos de esclarecimentos não suspendem os prazos previstos no certame.  </w:t>
      </w:r>
    </w:p>
    <w:p w14:paraId="76407712" w14:textId="77777777" w:rsidR="006E69B0" w:rsidRPr="005E54D6" w:rsidRDefault="006E69B0" w:rsidP="006E69B0">
      <w:pPr>
        <w:widowControl/>
        <w:autoSpaceDE/>
        <w:autoSpaceDN/>
        <w:adjustRightInd/>
        <w:ind w:right="-150"/>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2224DF6F" w14:textId="3CE9E8E4" w:rsidR="006E69B0" w:rsidRPr="005E54D6" w:rsidRDefault="00E94BB0" w:rsidP="006E69B0">
      <w:pPr>
        <w:widowControl/>
        <w:autoSpaceDE/>
        <w:autoSpaceDN/>
        <w:adjustRightInd/>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17.4.1 -</w:t>
      </w:r>
      <w:r w:rsidR="006E69B0" w:rsidRPr="005E54D6">
        <w:rPr>
          <w:rFonts w:asciiTheme="minorHAnsi" w:eastAsia="Times New Roman" w:hAnsiTheme="minorHAnsi" w:cstheme="minorHAnsi"/>
          <w:color w:val="000000"/>
          <w:sz w:val="22"/>
          <w:szCs w:val="22"/>
        </w:rPr>
        <w:t xml:space="preserve"> A concessão de efeito suspensivo à impugnação é medida excepcional e deverá ser motivada pelo agente de contratação, nos autos do processo de licitação.  </w:t>
      </w:r>
    </w:p>
    <w:p w14:paraId="7B9C5C65" w14:textId="77777777" w:rsidR="006E69B0" w:rsidRPr="005E54D6" w:rsidRDefault="006E69B0" w:rsidP="006E69B0">
      <w:pPr>
        <w:widowControl/>
        <w:autoSpaceDE/>
        <w:autoSpaceDN/>
        <w:adjustRightInd/>
        <w:ind w:right="-150"/>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 </w:t>
      </w:r>
    </w:p>
    <w:p w14:paraId="38917BF0" w14:textId="43A9900E" w:rsidR="006E69B0" w:rsidRPr="005E54D6" w:rsidRDefault="00E94BB0" w:rsidP="006E69B0">
      <w:pPr>
        <w:widowControl/>
        <w:autoSpaceDE/>
        <w:autoSpaceDN/>
        <w:adjustRightInd/>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17.5 -</w:t>
      </w:r>
      <w:r w:rsidR="006E69B0" w:rsidRPr="005E54D6">
        <w:rPr>
          <w:rFonts w:asciiTheme="minorHAnsi" w:eastAsia="Times New Roman" w:hAnsiTheme="minorHAnsi" w:cstheme="minorHAnsi"/>
          <w:color w:val="000000"/>
          <w:sz w:val="22"/>
          <w:szCs w:val="22"/>
        </w:rPr>
        <w:t xml:space="preserve"> Acolhida a impugnação, será definida e publicada nova data para a realização do certame.  </w:t>
      </w:r>
    </w:p>
    <w:p w14:paraId="404C79BC" w14:textId="77777777" w:rsidR="006E69B0" w:rsidRPr="006E69B0" w:rsidRDefault="006E69B0" w:rsidP="006E69B0">
      <w:pPr>
        <w:widowControl/>
        <w:autoSpaceDE/>
        <w:autoSpaceDN/>
        <w:adjustRightInd/>
        <w:ind w:right="45" w:firstLine="705"/>
        <w:jc w:val="both"/>
        <w:textAlignment w:val="baseline"/>
        <w:rPr>
          <w:rFonts w:ascii="Segoe UI" w:eastAsia="Times New Roman" w:hAnsi="Segoe UI" w:cs="Segoe UI"/>
          <w:sz w:val="18"/>
          <w:szCs w:val="18"/>
        </w:rPr>
      </w:pPr>
      <w:r w:rsidRPr="006E69B0">
        <w:rPr>
          <w:rFonts w:ascii="Calibri" w:eastAsia="Times New Roman" w:hAnsi="Calibri" w:cs="Calibri"/>
          <w:sz w:val="22"/>
          <w:szCs w:val="22"/>
        </w:rPr>
        <w:t> </w:t>
      </w:r>
    </w:p>
    <w:p w14:paraId="50E6E914" w14:textId="77777777" w:rsidR="006E69B0" w:rsidRPr="006E69B0" w:rsidRDefault="006E69B0" w:rsidP="000E6237">
      <w:pPr>
        <w:pStyle w:val="Ttulo1"/>
        <w:rPr>
          <w:rFonts w:ascii="Segoe UI" w:eastAsia="Times New Roman" w:hAnsi="Segoe UI" w:cs="Segoe UI"/>
          <w:sz w:val="18"/>
          <w:szCs w:val="18"/>
        </w:rPr>
      </w:pPr>
      <w:bookmarkStart w:id="21" w:name="_Toc156925808"/>
      <w:r w:rsidRPr="006E69B0">
        <w:rPr>
          <w:rFonts w:eastAsia="Times New Roman"/>
          <w:shd w:val="clear" w:color="auto" w:fill="D9D9D9"/>
        </w:rPr>
        <w:t>18 - DAS DISPOSIÇÕES GERAIS</w:t>
      </w:r>
      <w:bookmarkEnd w:id="21"/>
      <w:r w:rsidRPr="006E69B0">
        <w:rPr>
          <w:rFonts w:eastAsia="Times New Roman"/>
        </w:rPr>
        <w:t> </w:t>
      </w:r>
    </w:p>
    <w:p w14:paraId="45887E8E" w14:textId="4AED38B0" w:rsidR="006E69B0" w:rsidRPr="005E54D6" w:rsidRDefault="00E94BB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18.1 -</w:t>
      </w:r>
      <w:r w:rsidR="006E69B0" w:rsidRPr="005E54D6">
        <w:rPr>
          <w:rFonts w:asciiTheme="minorHAnsi" w:eastAsia="Times New Roman" w:hAnsiTheme="minorHAnsi" w:cstheme="minorHAnsi"/>
          <w:color w:val="000000"/>
          <w:sz w:val="22"/>
          <w:szCs w:val="22"/>
        </w:rPr>
        <w:t xml:space="preserve"> Será divulgada ata da sessão pública no sistema eletrônico. </w:t>
      </w:r>
    </w:p>
    <w:p w14:paraId="206BE2B5" w14:textId="073E4A87" w:rsidR="006E69B0" w:rsidRPr="005E54D6" w:rsidRDefault="00E94BB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18.2 -</w:t>
      </w:r>
      <w:r w:rsidR="006E69B0" w:rsidRPr="005E54D6">
        <w:rPr>
          <w:rFonts w:asciiTheme="minorHAnsi" w:eastAsia="Times New Roman" w:hAnsiTheme="minorHAnsi" w:cstheme="minorHAnsi"/>
          <w:color w:val="000000"/>
          <w:sz w:val="22"/>
          <w:szCs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65E4FA6A" w14:textId="5A0165B6" w:rsidR="006E69B0" w:rsidRPr="005E54D6" w:rsidRDefault="00E94BB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18.3 -</w:t>
      </w:r>
      <w:r w:rsidR="006E69B0" w:rsidRPr="005E54D6">
        <w:rPr>
          <w:rFonts w:asciiTheme="minorHAnsi" w:eastAsia="Times New Roman" w:hAnsiTheme="minorHAnsi" w:cstheme="minorHAnsi"/>
          <w:color w:val="000000"/>
          <w:sz w:val="22"/>
          <w:szCs w:val="22"/>
        </w:rPr>
        <w:t xml:space="preserve"> Todas as referências de tempo no Edital, no aviso e durante a sessão pública observarão o horário de Brasília - DF.  </w:t>
      </w:r>
    </w:p>
    <w:p w14:paraId="1C67AB59" w14:textId="255D0628" w:rsidR="006E69B0" w:rsidRPr="005E54D6" w:rsidRDefault="0023400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18.4 -</w:t>
      </w:r>
      <w:r w:rsidR="006E69B0" w:rsidRPr="005E54D6">
        <w:rPr>
          <w:rFonts w:asciiTheme="minorHAnsi" w:eastAsia="Times New Roman" w:hAnsiTheme="minorHAnsi" w:cstheme="minorHAnsi"/>
          <w:color w:val="000000"/>
          <w:sz w:val="22"/>
          <w:szCs w:val="22"/>
        </w:rPr>
        <w:t xml:space="preserve"> A homologação do resultado desta licitação não implicará direito à contratação. </w:t>
      </w:r>
    </w:p>
    <w:p w14:paraId="50252BF4" w14:textId="003F3166" w:rsidR="006E69B0" w:rsidRPr="005E54D6" w:rsidRDefault="0023400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18.5 -</w:t>
      </w:r>
      <w:r w:rsidR="006E69B0" w:rsidRPr="005E54D6">
        <w:rPr>
          <w:rFonts w:asciiTheme="minorHAnsi" w:eastAsia="Times New Roman" w:hAnsiTheme="minorHAnsi" w:cstheme="minorHAnsi"/>
          <w:color w:val="000000"/>
          <w:sz w:val="22"/>
          <w:szCs w:val="22"/>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D141971" w14:textId="2E2469EC" w:rsidR="006E69B0" w:rsidRPr="005E54D6" w:rsidRDefault="0023400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18.6 -</w:t>
      </w:r>
      <w:r w:rsidR="006E69B0" w:rsidRPr="005E54D6">
        <w:rPr>
          <w:rFonts w:asciiTheme="minorHAnsi" w:eastAsia="Times New Roman" w:hAnsiTheme="minorHAnsi" w:cstheme="minorHAnsi"/>
          <w:color w:val="000000"/>
          <w:sz w:val="22"/>
          <w:szCs w:val="22"/>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4720C9CF" w14:textId="4B9BE289" w:rsidR="006E69B0" w:rsidRPr="005E54D6" w:rsidRDefault="006E69B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sidRPr="005E54D6">
        <w:rPr>
          <w:rFonts w:asciiTheme="minorHAnsi" w:eastAsia="Times New Roman" w:hAnsiTheme="minorHAnsi" w:cstheme="minorHAnsi"/>
          <w:color w:val="000000"/>
          <w:sz w:val="22"/>
          <w:szCs w:val="22"/>
        </w:rPr>
        <w:t>18.</w:t>
      </w:r>
      <w:r w:rsidR="00234000">
        <w:rPr>
          <w:rFonts w:asciiTheme="minorHAnsi" w:eastAsia="Times New Roman" w:hAnsiTheme="minorHAnsi" w:cstheme="minorHAnsi"/>
          <w:color w:val="000000"/>
          <w:sz w:val="22"/>
          <w:szCs w:val="22"/>
        </w:rPr>
        <w:t>7 -</w:t>
      </w:r>
      <w:r w:rsidRPr="005E54D6">
        <w:rPr>
          <w:rFonts w:asciiTheme="minorHAnsi" w:eastAsia="Times New Roman" w:hAnsiTheme="minorHAnsi" w:cstheme="minorHAnsi"/>
          <w:color w:val="000000"/>
          <w:sz w:val="22"/>
          <w:szCs w:val="22"/>
        </w:rPr>
        <w:t xml:space="preserve"> Na contagem dos prazos estabelecidos neste Edital e seus Anexos, excluir-se-á o dia do início e incluir-se-á o do vencimento. Só se iniciam e vencem os prazos em dias de expediente na Administração.  </w:t>
      </w:r>
    </w:p>
    <w:p w14:paraId="4FEAE829" w14:textId="5A1A37C1" w:rsidR="006E69B0" w:rsidRPr="005E54D6" w:rsidRDefault="0023400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18.8 -</w:t>
      </w:r>
      <w:r w:rsidR="006E69B0" w:rsidRPr="005E54D6">
        <w:rPr>
          <w:rFonts w:asciiTheme="minorHAnsi" w:eastAsia="Times New Roman" w:hAnsiTheme="minorHAnsi" w:cstheme="minorHAnsi"/>
          <w:color w:val="000000"/>
          <w:sz w:val="22"/>
          <w:szCs w:val="22"/>
        </w:rPr>
        <w:t xml:space="preserve"> O desatendimento de exigências formais não essenciais não importará o afastamento do licitante, desde que seja possível o aproveitamento do ato, observados os princípios da isonomia e do interesse público.  </w:t>
      </w:r>
    </w:p>
    <w:p w14:paraId="01D93E32" w14:textId="2437E015" w:rsidR="006E69B0" w:rsidRPr="005E54D6" w:rsidRDefault="0023400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18.9 -</w:t>
      </w:r>
      <w:r w:rsidR="006E69B0" w:rsidRPr="005E54D6">
        <w:rPr>
          <w:rFonts w:asciiTheme="minorHAnsi" w:eastAsia="Times New Roman" w:hAnsiTheme="minorHAnsi" w:cstheme="minorHAnsi"/>
          <w:color w:val="000000"/>
          <w:sz w:val="22"/>
          <w:szCs w:val="22"/>
        </w:rPr>
        <w:t xml:space="preserve"> Em caso de divergência entre disposições deste Edital e de seus anexos ou demais peças que compõem o processo, prevalecerá as deste Edital.  </w:t>
      </w:r>
    </w:p>
    <w:p w14:paraId="0633BAB7" w14:textId="36EDE93E" w:rsidR="006E69B0" w:rsidRPr="005E54D6" w:rsidRDefault="00234000" w:rsidP="005E54D6">
      <w:pPr>
        <w:widowControl/>
        <w:autoSpaceDE/>
        <w:autoSpaceDN/>
        <w:adjustRightInd/>
        <w:spacing w:after="240"/>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18.10 -</w:t>
      </w:r>
      <w:r w:rsidR="006E69B0" w:rsidRPr="005E54D6">
        <w:rPr>
          <w:rFonts w:asciiTheme="minorHAnsi" w:eastAsia="Times New Roman" w:hAnsiTheme="minorHAnsi" w:cstheme="minorHAnsi"/>
          <w:color w:val="000000"/>
          <w:sz w:val="22"/>
          <w:szCs w:val="22"/>
        </w:rPr>
        <w:t xml:space="preserve"> O Edital e seus anexos estão disponíveis, na íntegra, no Portal Nacional de Contratações Públicas (PNCP) e endereço eletrônico &lt;</w:t>
      </w:r>
      <w:hyperlink r:id="rId52" w:tgtFrame="_blank" w:history="1">
        <w:r w:rsidR="006E69B0" w:rsidRPr="005E54D6">
          <w:rPr>
            <w:rFonts w:asciiTheme="minorHAnsi" w:eastAsia="Times New Roman" w:hAnsiTheme="minorHAnsi" w:cstheme="minorHAnsi"/>
            <w:color w:val="0000FF"/>
            <w:sz w:val="22"/>
            <w:szCs w:val="22"/>
          </w:rPr>
          <w:t>www.gov.br/compras</w:t>
        </w:r>
      </w:hyperlink>
      <w:r w:rsidR="006E69B0" w:rsidRPr="005E54D6">
        <w:rPr>
          <w:rFonts w:asciiTheme="minorHAnsi" w:eastAsia="Times New Roman" w:hAnsiTheme="minorHAnsi" w:cstheme="minorHAnsi"/>
          <w:color w:val="000000"/>
          <w:sz w:val="22"/>
          <w:szCs w:val="22"/>
        </w:rPr>
        <w:t>&gt; e no Portal do TJRJ, no endereço eletrônico  &lt;</w:t>
      </w:r>
      <w:hyperlink r:id="rId53" w:tgtFrame="_blank" w:history="1">
        <w:r w:rsidR="006E69B0" w:rsidRPr="005E54D6">
          <w:rPr>
            <w:rFonts w:asciiTheme="minorHAnsi" w:eastAsia="Times New Roman" w:hAnsiTheme="minorHAnsi" w:cstheme="minorHAnsi"/>
            <w:color w:val="0000FF"/>
            <w:sz w:val="22"/>
            <w:szCs w:val="22"/>
          </w:rPr>
          <w:t>www.tjrj.jus.br</w:t>
        </w:r>
      </w:hyperlink>
      <w:r w:rsidR="006E69B0" w:rsidRPr="005E54D6">
        <w:rPr>
          <w:rFonts w:asciiTheme="minorHAnsi" w:eastAsia="Times New Roman" w:hAnsiTheme="minorHAnsi" w:cstheme="minorHAnsi"/>
          <w:color w:val="000000"/>
          <w:sz w:val="22"/>
          <w:szCs w:val="22"/>
        </w:rPr>
        <w:t xml:space="preserve"> &gt; no link (página inicial/transparência/licitações/licitações novas/escolher um dos tipos/ filtro por licitação).  </w:t>
      </w:r>
    </w:p>
    <w:p w14:paraId="675C57D7" w14:textId="01B4C1D6" w:rsidR="006442C6" w:rsidRDefault="0072506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40" w:lineRule="atLeast"/>
        <w:ind w:right="822" w:firstLine="709"/>
        <w:jc w:val="center"/>
        <w:rPr>
          <w:rFonts w:ascii="Fonte Ecológica Spranq" w:hAnsi="Fonte Ecológica Spranq" w:cs="Fonte Ecológica Spranq"/>
          <w:sz w:val="20"/>
          <w:szCs w:val="20"/>
        </w:rPr>
      </w:pPr>
      <w:r>
        <w:rPr>
          <w:rStyle w:val="normaltextrun"/>
          <w:rFonts w:ascii="Calibri" w:hAnsi="Calibri" w:cs="Calibri"/>
          <w:color w:val="000000"/>
          <w:sz w:val="22"/>
          <w:szCs w:val="22"/>
          <w:shd w:val="clear" w:color="auto" w:fill="FFFFFF"/>
        </w:rPr>
        <w:t xml:space="preserve">Rio de janeiro, </w:t>
      </w:r>
      <w:r>
        <w:rPr>
          <w:rStyle w:val="normaltextrun"/>
          <w:rFonts w:ascii="Calibri" w:hAnsi="Calibri" w:cs="Calibri"/>
          <w:color w:val="000000"/>
          <w:sz w:val="22"/>
          <w:szCs w:val="22"/>
          <w:shd w:val="clear" w:color="auto" w:fill="E1E3E6"/>
        </w:rPr>
        <w:t>16 de novembro de 2022</w:t>
      </w:r>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p w14:paraId="5CA2BC14" w14:textId="7075BFB7" w:rsidR="006442C6" w:rsidRDefault="006442C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40" w:lineRule="atLeast"/>
        <w:ind w:right="822" w:firstLine="709"/>
        <w:jc w:val="center"/>
        <w:rPr>
          <w:rFonts w:ascii="Fonte Ecológica Spranq" w:hAnsi="Fonte Ecológica Spranq" w:cs="Fonte Ecológica Spranq"/>
          <w:sz w:val="20"/>
          <w:szCs w:val="20"/>
        </w:rPr>
      </w:pPr>
    </w:p>
    <w:p w14:paraId="7048CB2F" w14:textId="77777777" w:rsidR="00725066" w:rsidRDefault="0072506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40" w:lineRule="atLeast"/>
        <w:ind w:right="822" w:firstLine="709"/>
        <w:jc w:val="center"/>
        <w:rPr>
          <w:rFonts w:ascii="Fonte Ecológica Spranq" w:hAnsi="Fonte Ecológica Spranq" w:cs="Fonte Ecológica Spranq"/>
          <w:sz w:val="20"/>
          <w:szCs w:val="20"/>
        </w:rPr>
      </w:pPr>
    </w:p>
    <w:p w14:paraId="2D4783A3" w14:textId="77777777" w:rsidR="003104B6" w:rsidRPr="003104B6" w:rsidRDefault="003104B6" w:rsidP="003104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49" w:firstLine="709"/>
        <w:jc w:val="center"/>
        <w:rPr>
          <w:rFonts w:ascii="Calibri" w:hAnsi="Calibri" w:cs="Calibri"/>
          <w:sz w:val="22"/>
          <w:szCs w:val="22"/>
        </w:rPr>
      </w:pPr>
      <w:r w:rsidRPr="003104B6">
        <w:rPr>
          <w:rFonts w:ascii="Calibri" w:hAnsi="Calibri" w:cs="Calibri"/>
          <w:b/>
          <w:bCs/>
          <w:sz w:val="22"/>
          <w:szCs w:val="22"/>
        </w:rPr>
        <w:t>AIDAMAR NAVARRO CAMPOS</w:t>
      </w:r>
    </w:p>
    <w:p w14:paraId="2B91DAAF" w14:textId="77777777" w:rsidR="003104B6" w:rsidRPr="003104B6" w:rsidRDefault="003104B6" w:rsidP="003104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49" w:firstLine="709"/>
        <w:jc w:val="center"/>
        <w:rPr>
          <w:rFonts w:ascii="Calibri" w:hAnsi="Calibri" w:cs="Calibri"/>
          <w:sz w:val="22"/>
          <w:szCs w:val="22"/>
        </w:rPr>
      </w:pPr>
      <w:r w:rsidRPr="003104B6">
        <w:rPr>
          <w:rFonts w:ascii="Calibri" w:hAnsi="Calibri" w:cs="Calibri"/>
          <w:sz w:val="22"/>
          <w:szCs w:val="22"/>
        </w:rPr>
        <w:t>Matricula nº 14/809275</w:t>
      </w:r>
    </w:p>
    <w:p w14:paraId="157F3695" w14:textId="77777777" w:rsidR="003104B6" w:rsidRPr="003104B6" w:rsidRDefault="003104B6" w:rsidP="003104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49" w:firstLine="709"/>
        <w:jc w:val="center"/>
        <w:rPr>
          <w:rFonts w:ascii="Calibri" w:hAnsi="Calibri" w:cs="Calibri"/>
          <w:sz w:val="22"/>
          <w:szCs w:val="22"/>
        </w:rPr>
      </w:pPr>
      <w:r w:rsidRPr="003104B6">
        <w:rPr>
          <w:rFonts w:ascii="Calibri" w:hAnsi="Calibri" w:cs="Calibri"/>
          <w:sz w:val="22"/>
          <w:szCs w:val="22"/>
        </w:rPr>
        <w:t>Diretora do Departamento de Licitações e Formalização de Ajustes</w:t>
      </w:r>
    </w:p>
    <w:p w14:paraId="36E2CEF5" w14:textId="77777777" w:rsidR="006442C6" w:rsidRDefault="006442C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40" w:lineRule="atLeast"/>
        <w:ind w:right="822" w:firstLine="709"/>
        <w:jc w:val="center"/>
        <w:rPr>
          <w:rFonts w:ascii="Fonte Ecológica Spranq" w:hAnsi="Fonte Ecológica Spranq" w:cs="Fonte Ecológica Spranq"/>
          <w:sz w:val="20"/>
          <w:szCs w:val="20"/>
        </w:rPr>
      </w:pPr>
    </w:p>
    <w:p w14:paraId="362A53E3" w14:textId="77777777" w:rsidR="006442C6" w:rsidRDefault="006442C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40" w:lineRule="atLeast"/>
        <w:ind w:right="822" w:firstLine="709"/>
        <w:jc w:val="center"/>
        <w:rPr>
          <w:rFonts w:ascii="Fonte Ecológica Spranq" w:hAnsi="Fonte Ecológica Spranq" w:cs="Fonte Ecológica Spranq"/>
          <w:sz w:val="20"/>
          <w:szCs w:val="20"/>
        </w:rPr>
      </w:pPr>
    </w:p>
    <w:sectPr w:rsidR="006442C6" w:rsidSect="00AA601E">
      <w:headerReference w:type="default" r:id="rId54"/>
      <w:footerReference w:type="default" r:id="rId55"/>
      <w:pgSz w:w="12240" w:h="15840"/>
      <w:pgMar w:top="2005"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71B84" w14:textId="77777777" w:rsidR="008F63EF" w:rsidRDefault="008F63EF">
      <w:r>
        <w:separator/>
      </w:r>
    </w:p>
  </w:endnote>
  <w:endnote w:type="continuationSeparator" w:id="0">
    <w:p w14:paraId="2B02D4C7" w14:textId="77777777" w:rsidR="008F63EF" w:rsidRDefault="008F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e Ecológica Spranq">
    <w:altName w:val="Malgun Gothic"/>
    <w:panose1 w:val="020B0603030804020204"/>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83A8" w14:textId="77777777" w:rsidR="00B4641B" w:rsidRDefault="00B4641B" w:rsidP="00EC172C">
    <w:pPr>
      <w:pStyle w:val="Rodap"/>
    </w:pPr>
  </w:p>
  <w:p w14:paraId="23F4B94C" w14:textId="48E25F2E" w:rsidR="00B4641B" w:rsidRPr="004F6351" w:rsidRDefault="00B4641B" w:rsidP="00EC172C">
    <w:pPr>
      <w:pBdr>
        <w:top w:val="single" w:sz="4" w:space="1" w:color="4346C5"/>
      </w:pBdr>
      <w:tabs>
        <w:tab w:val="left" w:pos="2884"/>
        <w:tab w:val="left" w:pos="7290"/>
      </w:tabs>
      <w:ind w:left="-567" w:right="-575"/>
      <w:rPr>
        <w:rFonts w:asciiTheme="minorHAnsi" w:hAnsiTheme="minorHAnsi" w:cs="Fonte Ecológica Spranq"/>
        <w:b/>
        <w:bCs/>
        <w:noProof/>
        <w:sz w:val="16"/>
        <w:szCs w:val="16"/>
      </w:rPr>
    </w:pPr>
    <w:r w:rsidRPr="004F6351">
      <w:rPr>
        <w:rFonts w:asciiTheme="minorHAnsi" w:hAnsiTheme="minorHAnsi" w:cs="Fonte Ecológica Spranq"/>
        <w:b/>
        <w:bCs/>
        <w:sz w:val="16"/>
        <w:szCs w:val="16"/>
      </w:rPr>
      <w:t>PROCESSO ADMINISTRATIVO SEI Nº &lt;N</w:t>
    </w:r>
    <w:r>
      <w:rPr>
        <w:rFonts w:asciiTheme="minorHAnsi" w:hAnsiTheme="minorHAnsi" w:cs="Fonte Ecológica Spranq"/>
        <w:b/>
        <w:bCs/>
        <w:sz w:val="16"/>
        <w:szCs w:val="16"/>
      </w:rPr>
      <w:t>UM_</w:t>
    </w:r>
    <w:r w:rsidRPr="004F6351">
      <w:rPr>
        <w:rFonts w:asciiTheme="minorHAnsi" w:hAnsiTheme="minorHAnsi" w:cs="Fonte Ecológica Spranq"/>
        <w:b/>
        <w:bCs/>
        <w:sz w:val="16"/>
        <w:szCs w:val="16"/>
      </w:rPr>
      <w:t>PROCESSO&gt;</w:t>
    </w:r>
    <w:r w:rsidRPr="004F6351">
      <w:rPr>
        <w:rFonts w:asciiTheme="minorHAnsi" w:hAnsiTheme="minorHAnsi"/>
        <w:sz w:val="16"/>
        <w:szCs w:val="16"/>
      </w:rPr>
      <w:tab/>
      <w:t xml:space="preserve">     </w:t>
    </w:r>
    <w:r>
      <w:rPr>
        <w:rFonts w:asciiTheme="minorHAnsi" w:hAnsiTheme="minorHAnsi"/>
        <w:sz w:val="16"/>
        <w:szCs w:val="16"/>
      </w:rPr>
      <w:t xml:space="preserve">          </w:t>
    </w:r>
    <w:r w:rsidRPr="004F6351">
      <w:rPr>
        <w:rFonts w:asciiTheme="minorHAnsi" w:hAnsiTheme="minorHAnsi"/>
        <w:sz w:val="16"/>
        <w:szCs w:val="16"/>
      </w:rPr>
      <w:t xml:space="preserve">   </w:t>
    </w:r>
    <w:r w:rsidRPr="004F6351">
      <w:rPr>
        <w:rFonts w:asciiTheme="minorHAnsi" w:hAnsiTheme="minorHAnsi" w:cs="Fonte Ecológica Spranq"/>
        <w:b/>
        <w:bCs/>
        <w:sz w:val="16"/>
        <w:szCs w:val="16"/>
      </w:rPr>
      <w:t xml:space="preserve">Página </w:t>
    </w:r>
    <w:r w:rsidRPr="004F6351">
      <w:rPr>
        <w:rFonts w:asciiTheme="minorHAnsi" w:hAnsiTheme="minorHAnsi" w:cs="Fonte Ecológica Spranq"/>
        <w:b/>
        <w:bCs/>
        <w:noProof/>
        <w:sz w:val="16"/>
        <w:szCs w:val="16"/>
      </w:rPr>
      <w:fldChar w:fldCharType="begin"/>
    </w:r>
    <w:r w:rsidRPr="004F6351">
      <w:rPr>
        <w:rFonts w:asciiTheme="minorHAnsi" w:hAnsiTheme="minorHAnsi" w:cs="Fonte Ecológica Spranq"/>
        <w:b/>
        <w:bCs/>
        <w:sz w:val="16"/>
        <w:szCs w:val="16"/>
      </w:rPr>
      <w:instrText>PAGE  \* Arabic  \* MERGEFORMAT</w:instrText>
    </w:r>
    <w:r w:rsidRPr="004F6351">
      <w:rPr>
        <w:rFonts w:asciiTheme="minorHAnsi" w:hAnsiTheme="minorHAnsi" w:cs="Fonte Ecológica Spranq"/>
        <w:b/>
        <w:bCs/>
        <w:sz w:val="16"/>
        <w:szCs w:val="16"/>
      </w:rPr>
      <w:fldChar w:fldCharType="separate"/>
    </w:r>
    <w:r w:rsidR="008F63EF">
      <w:rPr>
        <w:rFonts w:asciiTheme="minorHAnsi" w:hAnsiTheme="minorHAnsi" w:cs="Fonte Ecológica Spranq"/>
        <w:b/>
        <w:bCs/>
        <w:noProof/>
        <w:sz w:val="16"/>
        <w:szCs w:val="16"/>
      </w:rPr>
      <w:t>1</w:t>
    </w:r>
    <w:r w:rsidRPr="004F6351">
      <w:rPr>
        <w:rFonts w:asciiTheme="minorHAnsi" w:hAnsiTheme="minorHAnsi" w:cs="Fonte Ecológica Spranq"/>
        <w:b/>
        <w:bCs/>
        <w:noProof/>
        <w:sz w:val="16"/>
        <w:szCs w:val="16"/>
      </w:rPr>
      <w:fldChar w:fldCharType="end"/>
    </w:r>
    <w:r w:rsidRPr="004F6351">
      <w:rPr>
        <w:rFonts w:asciiTheme="minorHAnsi" w:hAnsiTheme="minorHAnsi" w:cs="Fonte Ecológica Spranq"/>
        <w:b/>
        <w:bCs/>
        <w:sz w:val="16"/>
        <w:szCs w:val="16"/>
      </w:rPr>
      <w:t>/</w:t>
    </w:r>
    <w:r w:rsidRPr="004F6351">
      <w:rPr>
        <w:rFonts w:asciiTheme="minorHAnsi" w:hAnsiTheme="minorHAnsi" w:cs="Fonte Ecológica Spranq"/>
        <w:b/>
        <w:bCs/>
        <w:noProof/>
        <w:sz w:val="16"/>
        <w:szCs w:val="16"/>
      </w:rPr>
      <w:fldChar w:fldCharType="begin"/>
    </w:r>
    <w:r w:rsidRPr="004F6351">
      <w:rPr>
        <w:rFonts w:asciiTheme="minorHAnsi" w:hAnsiTheme="minorHAnsi" w:cs="Fonte Ecológica Spranq"/>
        <w:b/>
        <w:bCs/>
        <w:sz w:val="16"/>
        <w:szCs w:val="16"/>
      </w:rPr>
      <w:instrText>NUMPAGES  \* Arabic  \* MERGEFORMAT</w:instrText>
    </w:r>
    <w:r w:rsidRPr="004F6351">
      <w:rPr>
        <w:rFonts w:asciiTheme="minorHAnsi" w:hAnsiTheme="minorHAnsi" w:cs="Fonte Ecológica Spranq"/>
        <w:b/>
        <w:bCs/>
        <w:sz w:val="16"/>
        <w:szCs w:val="16"/>
      </w:rPr>
      <w:fldChar w:fldCharType="separate"/>
    </w:r>
    <w:r w:rsidR="008F63EF">
      <w:rPr>
        <w:rFonts w:asciiTheme="minorHAnsi" w:hAnsiTheme="minorHAnsi" w:cs="Fonte Ecológica Spranq"/>
        <w:b/>
        <w:bCs/>
        <w:noProof/>
        <w:sz w:val="16"/>
        <w:szCs w:val="16"/>
      </w:rPr>
      <w:t>1</w:t>
    </w:r>
    <w:r w:rsidRPr="004F6351">
      <w:rPr>
        <w:rFonts w:asciiTheme="minorHAnsi" w:hAnsiTheme="minorHAnsi" w:cs="Fonte Ecológica Spranq"/>
        <w:b/>
        <w:bCs/>
        <w:noProof/>
        <w:sz w:val="16"/>
        <w:szCs w:val="16"/>
      </w:rPr>
      <w:fldChar w:fldCharType="end"/>
    </w:r>
  </w:p>
  <w:p w14:paraId="7E75566C" w14:textId="77777777" w:rsidR="00B4641B" w:rsidRPr="004F6351" w:rsidRDefault="00B4641B" w:rsidP="00EC172C">
    <w:pPr>
      <w:pBdr>
        <w:top w:val="single" w:sz="4" w:space="1" w:color="4346C5"/>
      </w:pBdr>
      <w:tabs>
        <w:tab w:val="left" w:pos="2884"/>
        <w:tab w:val="left" w:pos="7290"/>
      </w:tabs>
      <w:ind w:left="-567" w:right="-575"/>
      <w:rPr>
        <w:rFonts w:asciiTheme="minorHAnsi" w:hAnsiTheme="minorHAnsi"/>
        <w:sz w:val="16"/>
        <w:szCs w:val="16"/>
      </w:rPr>
    </w:pPr>
    <w:r w:rsidRPr="004F6351">
      <w:rPr>
        <w:rFonts w:asciiTheme="minorHAnsi" w:hAnsiTheme="minorHAnsi" w:cs="Fonte Ecológica Spranq"/>
        <w:b/>
        <w:bCs/>
        <w:noProof/>
        <w:sz w:val="16"/>
        <w:szCs w:val="16"/>
      </w:rPr>
      <w:t>LIC Nº &lt;NUM_LICITA&gt;</w:t>
    </w:r>
  </w:p>
  <w:p w14:paraId="768167D0" w14:textId="6EAA9836" w:rsidR="00B4641B" w:rsidRPr="007A0AFD" w:rsidRDefault="00B4641B" w:rsidP="00EC172C">
    <w:pPr>
      <w:ind w:left="-567" w:right="-575"/>
      <w:rPr>
        <w:rFonts w:asciiTheme="minorHAnsi" w:hAnsiTheme="minorHAnsi"/>
        <w:color w:val="2E74B5" w:themeColor="accent5" w:themeShade="BF"/>
        <w:sz w:val="16"/>
        <w:szCs w:val="16"/>
      </w:rPr>
    </w:pPr>
    <w:r w:rsidRPr="007A0AFD">
      <w:rPr>
        <w:rFonts w:asciiTheme="minorHAnsi" w:hAnsiTheme="minorHAnsi" w:cs="Fonte Ecológica Spranq"/>
        <w:bCs/>
        <w:color w:val="2F5496" w:themeColor="accent1" w:themeShade="BF"/>
        <w:sz w:val="16"/>
        <w:szCs w:val="16"/>
      </w:rPr>
      <w:t>EDITAL Con</w:t>
    </w:r>
    <w:r>
      <w:rPr>
        <w:rFonts w:asciiTheme="minorHAnsi" w:hAnsiTheme="minorHAnsi" w:cs="Fonte Ecológica Spranq"/>
        <w:bCs/>
        <w:color w:val="2F5496" w:themeColor="accent1" w:themeShade="BF"/>
        <w:sz w:val="16"/>
        <w:szCs w:val="16"/>
      </w:rPr>
      <w:t>corrência Obra - Cód. SISLIC: 213</w:t>
    </w:r>
    <w:r w:rsidRPr="007A0AFD">
      <w:rPr>
        <w:rFonts w:asciiTheme="minorHAnsi" w:hAnsiTheme="minorHAnsi" w:cs="Fonte Ecológica Spranq"/>
        <w:bCs/>
        <w:color w:val="2F5496" w:themeColor="accent1" w:themeShade="BF"/>
        <w:sz w:val="16"/>
        <w:szCs w:val="16"/>
      </w:rPr>
      <w:t xml:space="preserve"> - Revisado em </w:t>
    </w:r>
    <w:r>
      <w:rPr>
        <w:rFonts w:asciiTheme="minorHAnsi" w:hAnsiTheme="minorHAnsi" w:cs="Fonte Ecológica Spranq"/>
        <w:bCs/>
        <w:color w:val="2F5496" w:themeColor="accent1" w:themeShade="BF"/>
        <w:sz w:val="16"/>
        <w:szCs w:val="16"/>
      </w:rPr>
      <w:t>18</w:t>
    </w:r>
    <w:r w:rsidRPr="007A0AFD">
      <w:rPr>
        <w:rFonts w:asciiTheme="minorHAnsi" w:hAnsiTheme="minorHAnsi" w:cs="Fonte Ecológica Spranq"/>
        <w:bCs/>
        <w:color w:val="2F5496" w:themeColor="accent1" w:themeShade="BF"/>
        <w:sz w:val="16"/>
        <w:szCs w:val="16"/>
      </w:rPr>
      <w:t>/</w:t>
    </w:r>
    <w:r>
      <w:rPr>
        <w:rFonts w:asciiTheme="minorHAnsi" w:hAnsiTheme="minorHAnsi" w:cs="Fonte Ecológica Spranq"/>
        <w:bCs/>
        <w:color w:val="2F5496" w:themeColor="accent1" w:themeShade="BF"/>
        <w:sz w:val="16"/>
        <w:szCs w:val="16"/>
      </w:rPr>
      <w:t>01/2024</w:t>
    </w:r>
  </w:p>
  <w:p w14:paraId="2D337056" w14:textId="1792FD71" w:rsidR="00B4641B" w:rsidRPr="00EC172C" w:rsidRDefault="00B4641B" w:rsidP="00EC17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2F7F8" w14:textId="77777777" w:rsidR="008F63EF" w:rsidRDefault="008F63EF">
      <w:r>
        <w:separator/>
      </w:r>
    </w:p>
  </w:footnote>
  <w:footnote w:type="continuationSeparator" w:id="0">
    <w:p w14:paraId="1294C77B" w14:textId="77777777" w:rsidR="008F63EF" w:rsidRDefault="008F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30118" w14:textId="0E594F33" w:rsidR="00B4641B" w:rsidRDefault="00B4641B" w:rsidP="0012014E">
    <w:pPr>
      <w:pStyle w:val="Cabealho"/>
      <w:jc w:val="center"/>
    </w:pPr>
    <w:r>
      <w:rPr>
        <w:noProof/>
      </w:rPr>
      <w:drawing>
        <wp:inline distT="0" distB="0" distL="0" distR="0" wp14:anchorId="3F8B4759" wp14:editId="5D3CFCF8">
          <wp:extent cx="659892" cy="67335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892" cy="673359"/>
                  </a:xfrm>
                  <a:prstGeom prst="rect">
                    <a:avLst/>
                  </a:prstGeom>
                </pic:spPr>
              </pic:pic>
            </a:graphicData>
          </a:graphic>
        </wp:inline>
      </w:drawing>
    </w:r>
  </w:p>
  <w:p w14:paraId="1340022A" w14:textId="3422DBC9" w:rsidR="00B4641B" w:rsidRDefault="00B4641B" w:rsidP="0012014E">
    <w:pPr>
      <w:pStyle w:val="Cabealho"/>
      <w:jc w:val="center"/>
    </w:pPr>
  </w:p>
  <w:p w14:paraId="38567DF8" w14:textId="237E852B" w:rsidR="00B4641B" w:rsidRDefault="00B4641B" w:rsidP="0012014E">
    <w:pPr>
      <w:pStyle w:val="Cabealho"/>
      <w:jc w:val="center"/>
    </w:pPr>
    <w:r>
      <w:rPr>
        <w:noProof/>
      </w:rPr>
      <w:drawing>
        <wp:inline distT="0" distB="0" distL="0" distR="0" wp14:anchorId="47C79AA9" wp14:editId="4F852FA4">
          <wp:extent cx="1663761" cy="314602"/>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63761" cy="3146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409A"/>
    <w:multiLevelType w:val="multilevel"/>
    <w:tmpl w:val="4D30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431E9B"/>
    <w:multiLevelType w:val="hybridMultilevel"/>
    <w:tmpl w:val="37B4459C"/>
    <w:lvl w:ilvl="0" w:tplc="456E1E28">
      <w:start w:val="30"/>
      <w:numFmt w:val="bullet"/>
      <w:lvlText w:val=""/>
      <w:lvlJc w:val="left"/>
      <w:pPr>
        <w:ind w:left="1069" w:hanging="360"/>
      </w:pPr>
      <w:rPr>
        <w:rFonts w:ascii="Symbol" w:eastAsiaTheme="minorEastAsia" w:hAnsi="Symbol" w:cstheme="minorHAns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63382D25"/>
    <w:multiLevelType w:val="multilevel"/>
    <w:tmpl w:val="5AA6285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64CA74E1"/>
    <w:multiLevelType w:val="multilevel"/>
    <w:tmpl w:val="61A8D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4D"/>
    <w:rsid w:val="00010337"/>
    <w:rsid w:val="000161C9"/>
    <w:rsid w:val="00047F65"/>
    <w:rsid w:val="000702A6"/>
    <w:rsid w:val="00072BC0"/>
    <w:rsid w:val="0007576A"/>
    <w:rsid w:val="000A5D3E"/>
    <w:rsid w:val="000E6237"/>
    <w:rsid w:val="000E720A"/>
    <w:rsid w:val="000F5FCF"/>
    <w:rsid w:val="0012014E"/>
    <w:rsid w:val="0013395F"/>
    <w:rsid w:val="00137EE5"/>
    <w:rsid w:val="001464F7"/>
    <w:rsid w:val="001D4466"/>
    <w:rsid w:val="001E7F89"/>
    <w:rsid w:val="001F1D40"/>
    <w:rsid w:val="00203F04"/>
    <w:rsid w:val="00211AF8"/>
    <w:rsid w:val="00234000"/>
    <w:rsid w:val="002402E3"/>
    <w:rsid w:val="0024262F"/>
    <w:rsid w:val="00292AF8"/>
    <w:rsid w:val="00297F7D"/>
    <w:rsid w:val="002A0AFE"/>
    <w:rsid w:val="002C6112"/>
    <w:rsid w:val="002D7E74"/>
    <w:rsid w:val="002E10BF"/>
    <w:rsid w:val="002E405F"/>
    <w:rsid w:val="002F5B76"/>
    <w:rsid w:val="003104B6"/>
    <w:rsid w:val="003560D1"/>
    <w:rsid w:val="00366FAB"/>
    <w:rsid w:val="003752C6"/>
    <w:rsid w:val="00386B2E"/>
    <w:rsid w:val="003872AA"/>
    <w:rsid w:val="00400B71"/>
    <w:rsid w:val="0043231F"/>
    <w:rsid w:val="00435417"/>
    <w:rsid w:val="00473168"/>
    <w:rsid w:val="00492ABD"/>
    <w:rsid w:val="004A6765"/>
    <w:rsid w:val="004A6AA1"/>
    <w:rsid w:val="004B0E83"/>
    <w:rsid w:val="004D00E3"/>
    <w:rsid w:val="004F1AD4"/>
    <w:rsid w:val="004F5859"/>
    <w:rsid w:val="00505CD8"/>
    <w:rsid w:val="00516682"/>
    <w:rsid w:val="005A319A"/>
    <w:rsid w:val="005E54D6"/>
    <w:rsid w:val="00607A1E"/>
    <w:rsid w:val="006143A7"/>
    <w:rsid w:val="0063460C"/>
    <w:rsid w:val="006442C6"/>
    <w:rsid w:val="00653424"/>
    <w:rsid w:val="00661800"/>
    <w:rsid w:val="006913CD"/>
    <w:rsid w:val="006E69B0"/>
    <w:rsid w:val="00725066"/>
    <w:rsid w:val="0072768D"/>
    <w:rsid w:val="00735547"/>
    <w:rsid w:val="00752053"/>
    <w:rsid w:val="00766098"/>
    <w:rsid w:val="007A0AFD"/>
    <w:rsid w:val="007A6A2D"/>
    <w:rsid w:val="007C150F"/>
    <w:rsid w:val="00800D9B"/>
    <w:rsid w:val="0084177F"/>
    <w:rsid w:val="0084532A"/>
    <w:rsid w:val="00857614"/>
    <w:rsid w:val="0088580A"/>
    <w:rsid w:val="008B1071"/>
    <w:rsid w:val="008E5E7A"/>
    <w:rsid w:val="008F3B7B"/>
    <w:rsid w:val="008F63EF"/>
    <w:rsid w:val="00905586"/>
    <w:rsid w:val="00913056"/>
    <w:rsid w:val="0092771C"/>
    <w:rsid w:val="00951FE1"/>
    <w:rsid w:val="00967DE2"/>
    <w:rsid w:val="009A5E50"/>
    <w:rsid w:val="009E6C84"/>
    <w:rsid w:val="00A16A1F"/>
    <w:rsid w:val="00A24C96"/>
    <w:rsid w:val="00A32524"/>
    <w:rsid w:val="00A44BB9"/>
    <w:rsid w:val="00A551C5"/>
    <w:rsid w:val="00A7262F"/>
    <w:rsid w:val="00A773FC"/>
    <w:rsid w:val="00A81E86"/>
    <w:rsid w:val="00A87859"/>
    <w:rsid w:val="00AA601E"/>
    <w:rsid w:val="00AC0240"/>
    <w:rsid w:val="00AC0ED8"/>
    <w:rsid w:val="00AC5CF6"/>
    <w:rsid w:val="00AC75A6"/>
    <w:rsid w:val="00B4641B"/>
    <w:rsid w:val="00B571CB"/>
    <w:rsid w:val="00B63DD8"/>
    <w:rsid w:val="00BA1455"/>
    <w:rsid w:val="00BD3179"/>
    <w:rsid w:val="00BF3761"/>
    <w:rsid w:val="00C1057B"/>
    <w:rsid w:val="00C132F9"/>
    <w:rsid w:val="00C34F3D"/>
    <w:rsid w:val="00C4031B"/>
    <w:rsid w:val="00C77D6B"/>
    <w:rsid w:val="00CD43CF"/>
    <w:rsid w:val="00CD6C8B"/>
    <w:rsid w:val="00D103CB"/>
    <w:rsid w:val="00D141CD"/>
    <w:rsid w:val="00D229D1"/>
    <w:rsid w:val="00D43910"/>
    <w:rsid w:val="00D80C49"/>
    <w:rsid w:val="00D81CE6"/>
    <w:rsid w:val="00DB4F76"/>
    <w:rsid w:val="00E06840"/>
    <w:rsid w:val="00E24B8E"/>
    <w:rsid w:val="00E252CE"/>
    <w:rsid w:val="00E82B4D"/>
    <w:rsid w:val="00E94BB0"/>
    <w:rsid w:val="00EA3EE1"/>
    <w:rsid w:val="00EB0BC4"/>
    <w:rsid w:val="00EB2B47"/>
    <w:rsid w:val="00EC172C"/>
    <w:rsid w:val="00EC2D93"/>
    <w:rsid w:val="00ED7C24"/>
    <w:rsid w:val="00EE3DD0"/>
    <w:rsid w:val="00F1200F"/>
    <w:rsid w:val="00F16E3D"/>
    <w:rsid w:val="00F4487D"/>
    <w:rsid w:val="00F62405"/>
    <w:rsid w:val="00F75F30"/>
    <w:rsid w:val="00F8697E"/>
    <w:rsid w:val="00F94475"/>
    <w:rsid w:val="00FB52BB"/>
    <w:rsid w:val="00FD7424"/>
    <w:rsid w:val="00FE5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B74F8A"/>
  <w14:defaultImageDpi w14:val="0"/>
  <w15:docId w15:val="{575711D9-65AA-4DEC-A18B-A464F70F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sz w:val="24"/>
      <w:szCs w:val="24"/>
    </w:rPr>
  </w:style>
  <w:style w:type="paragraph" w:styleId="Ttulo1">
    <w:name w:val="heading 1"/>
    <w:basedOn w:val="Normal"/>
    <w:next w:val="Normal"/>
    <w:link w:val="Ttulo1Char"/>
    <w:uiPriority w:val="9"/>
    <w:qFormat/>
    <w:rsid w:val="000F5FCF"/>
    <w:pPr>
      <w:keepNext/>
      <w:keepLines/>
      <w:shd w:val="clear" w:color="auto" w:fill="D9D9D9" w:themeFill="background1" w:themeFillShade="D9"/>
      <w:spacing w:before="240"/>
      <w:outlineLvl w:val="0"/>
    </w:pPr>
    <w:rPr>
      <w:rFonts w:ascii="Calibri" w:eastAsiaTheme="majorEastAsia" w:hAnsi="Calibri" w:cstheme="majorBidi"/>
      <w:b/>
      <w:sz w:val="22"/>
      <w:szCs w:val="32"/>
    </w:rPr>
  </w:style>
  <w:style w:type="paragraph" w:styleId="Ttulo2">
    <w:name w:val="heading 2"/>
    <w:basedOn w:val="Normal"/>
    <w:next w:val="Normal"/>
    <w:link w:val="Ttulo2Char"/>
    <w:uiPriority w:val="9"/>
    <w:unhideWhenUsed/>
    <w:qFormat/>
    <w:rsid w:val="001E7F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aliases w:val="Notas Explicativas"/>
    <w:basedOn w:val="Normal"/>
    <w:next w:val="Normal"/>
    <w:link w:val="Ttulo4Char"/>
    <w:uiPriority w:val="9"/>
    <w:unhideWhenUsed/>
    <w:qFormat/>
    <w:rsid w:val="00137EE5"/>
    <w:pPr>
      <w:keepNext/>
      <w:keepLines/>
      <w:spacing w:before="160" w:after="120"/>
      <w:ind w:left="227" w:right="510"/>
      <w:jc w:val="both"/>
      <w:outlineLvl w:val="3"/>
    </w:pPr>
    <w:rPr>
      <w:rFonts w:asciiTheme="minorHAnsi" w:eastAsiaTheme="majorEastAsia" w:hAnsiTheme="minorHAnsi" w:cstheme="majorBidi"/>
      <w:i/>
      <w:iCs/>
      <w:color w:val="2E74B5" w:themeColor="accent5" w:themeShade="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PargrafodaLista">
    <w:name w:val="List Paragraph"/>
    <w:basedOn w:val="Normal"/>
    <w:uiPriority w:val="99"/>
    <w:qFormat/>
    <w:pPr>
      <w:spacing w:after="160" w:line="259" w:lineRule="auto"/>
      <w:ind w:left="720"/>
    </w:pPr>
    <w:rPr>
      <w:rFonts w:ascii="Calibri" w:hAnsi="Calibri" w:cs="Calibri"/>
      <w:sz w:val="22"/>
      <w:szCs w:val="22"/>
    </w:rPr>
  </w:style>
  <w:style w:type="paragraph" w:styleId="NormalWeb">
    <w:name w:val="Normal (Web)"/>
    <w:basedOn w:val="Normal"/>
    <w:uiPriority w:val="99"/>
    <w:rPr>
      <w:rFonts w:ascii="Times New Roman" w:hAnsi="Times New Roman" w:cs="Times New Roman"/>
    </w:rPr>
  </w:style>
  <w:style w:type="character" w:styleId="Hyperlink">
    <w:name w:val="Hyperlink"/>
    <w:basedOn w:val="Fontepargpadro"/>
    <w:uiPriority w:val="99"/>
    <w:rPr>
      <w:color w:val="983738"/>
      <w:u w:val="single"/>
    </w:rPr>
  </w:style>
  <w:style w:type="paragraph" w:customStyle="1" w:styleId="Default">
    <w:name w:val="Default"/>
    <w:basedOn w:val="Normal0"/>
    <w:uiPriority w:val="99"/>
    <w:rPr>
      <w:rFonts w:ascii="Fonte Ecológica Spranq" w:hAnsi="Fonte Ecológica Spranq" w:cs="Fonte Ecológica Spranq"/>
    </w:rPr>
  </w:style>
  <w:style w:type="character" w:styleId="nfase">
    <w:name w:val="Emphasis"/>
    <w:basedOn w:val="Fontepargpadro"/>
    <w:uiPriority w:val="99"/>
    <w:qFormat/>
    <w:rPr>
      <w:i/>
      <w:iCs/>
    </w:rPr>
  </w:style>
  <w:style w:type="paragraph" w:styleId="Cabealho">
    <w:name w:val="header"/>
    <w:basedOn w:val="Normal"/>
    <w:link w:val="CabealhoChar"/>
    <w:uiPriority w:val="99"/>
    <w:unhideWhenUsed/>
    <w:rsid w:val="00E82B4D"/>
    <w:pPr>
      <w:tabs>
        <w:tab w:val="center" w:pos="4252"/>
        <w:tab w:val="right" w:pos="8504"/>
      </w:tabs>
    </w:pPr>
  </w:style>
  <w:style w:type="character" w:customStyle="1" w:styleId="CabealhoChar">
    <w:name w:val="Cabeçalho Char"/>
    <w:basedOn w:val="Fontepargpadro"/>
    <w:link w:val="Cabealho"/>
    <w:uiPriority w:val="99"/>
    <w:rsid w:val="00E82B4D"/>
    <w:rPr>
      <w:rFonts w:ascii="Arial" w:hAnsi="Arial" w:cs="Arial"/>
      <w:sz w:val="24"/>
      <w:szCs w:val="24"/>
    </w:rPr>
  </w:style>
  <w:style w:type="paragraph" w:styleId="Rodap">
    <w:name w:val="footer"/>
    <w:basedOn w:val="Normal"/>
    <w:link w:val="RodapChar"/>
    <w:uiPriority w:val="99"/>
    <w:unhideWhenUsed/>
    <w:rsid w:val="00E82B4D"/>
    <w:pPr>
      <w:tabs>
        <w:tab w:val="center" w:pos="4252"/>
        <w:tab w:val="right" w:pos="8504"/>
      </w:tabs>
    </w:pPr>
  </w:style>
  <w:style w:type="character" w:customStyle="1" w:styleId="RodapChar">
    <w:name w:val="Rodapé Char"/>
    <w:basedOn w:val="Fontepargpadro"/>
    <w:link w:val="Rodap"/>
    <w:uiPriority w:val="99"/>
    <w:rsid w:val="00E82B4D"/>
    <w:rPr>
      <w:rFonts w:ascii="Arial" w:hAnsi="Arial" w:cs="Arial"/>
      <w:sz w:val="24"/>
      <w:szCs w:val="24"/>
    </w:rPr>
  </w:style>
  <w:style w:type="character" w:customStyle="1" w:styleId="Ttulo4Char">
    <w:name w:val="Título 4 Char"/>
    <w:aliases w:val="Notas Explicativas Char"/>
    <w:basedOn w:val="Fontepargpadro"/>
    <w:link w:val="Ttulo4"/>
    <w:uiPriority w:val="9"/>
    <w:rsid w:val="00137EE5"/>
    <w:rPr>
      <w:rFonts w:eastAsiaTheme="majorEastAsia" w:cstheme="majorBidi"/>
      <w:i/>
      <w:iCs/>
      <w:color w:val="2E74B5" w:themeColor="accent5" w:themeShade="BF"/>
      <w:sz w:val="20"/>
      <w:szCs w:val="24"/>
    </w:rPr>
  </w:style>
  <w:style w:type="paragraph" w:customStyle="1" w:styleId="paragraph">
    <w:name w:val="paragraph"/>
    <w:basedOn w:val="Normal"/>
    <w:rsid w:val="00386B2E"/>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386B2E"/>
  </w:style>
  <w:style w:type="character" w:customStyle="1" w:styleId="eop">
    <w:name w:val="eop"/>
    <w:basedOn w:val="Fontepargpadro"/>
    <w:rsid w:val="00386B2E"/>
  </w:style>
  <w:style w:type="paragraph" w:styleId="SemEspaamento">
    <w:name w:val="No Spacing"/>
    <w:uiPriority w:val="1"/>
    <w:qFormat/>
    <w:rsid w:val="00386B2E"/>
    <w:pPr>
      <w:widowControl w:val="0"/>
      <w:autoSpaceDE w:val="0"/>
      <w:autoSpaceDN w:val="0"/>
      <w:adjustRightInd w:val="0"/>
      <w:spacing w:after="0" w:line="240" w:lineRule="auto"/>
    </w:pPr>
    <w:rPr>
      <w:rFonts w:ascii="Arial" w:hAnsi="Arial" w:cs="Arial"/>
      <w:sz w:val="24"/>
      <w:szCs w:val="24"/>
    </w:rPr>
  </w:style>
  <w:style w:type="character" w:customStyle="1" w:styleId="Ttulo1Char">
    <w:name w:val="Título 1 Char"/>
    <w:basedOn w:val="Fontepargpadro"/>
    <w:link w:val="Ttulo1"/>
    <w:uiPriority w:val="9"/>
    <w:rsid w:val="000F5FCF"/>
    <w:rPr>
      <w:rFonts w:ascii="Calibri" w:eastAsiaTheme="majorEastAsia" w:hAnsi="Calibri" w:cstheme="majorBidi"/>
      <w:b/>
      <w:szCs w:val="32"/>
      <w:shd w:val="clear" w:color="auto" w:fill="D9D9D9" w:themeFill="background1" w:themeFillShade="D9"/>
    </w:rPr>
  </w:style>
  <w:style w:type="character" w:customStyle="1" w:styleId="Ttulo2Char">
    <w:name w:val="Título 2 Char"/>
    <w:basedOn w:val="Fontepargpadro"/>
    <w:link w:val="Ttulo2"/>
    <w:uiPriority w:val="9"/>
    <w:rsid w:val="001E7F89"/>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653424"/>
    <w:pPr>
      <w:widowControl/>
      <w:shd w:val="clear" w:color="auto" w:fill="auto"/>
      <w:autoSpaceDE/>
      <w:autoSpaceDN/>
      <w:adjustRightInd/>
      <w:spacing w:line="259" w:lineRule="auto"/>
      <w:outlineLvl w:val="9"/>
    </w:pPr>
    <w:rPr>
      <w:rFonts w:asciiTheme="majorHAnsi" w:hAnsiTheme="majorHAnsi"/>
      <w:b w:val="0"/>
      <w:color w:val="2F5496" w:themeColor="accent1" w:themeShade="BF"/>
      <w:sz w:val="32"/>
    </w:rPr>
  </w:style>
  <w:style w:type="paragraph" w:styleId="Sumrio1">
    <w:name w:val="toc 1"/>
    <w:basedOn w:val="Normal"/>
    <w:next w:val="Normal"/>
    <w:autoRedefine/>
    <w:uiPriority w:val="39"/>
    <w:unhideWhenUsed/>
    <w:rsid w:val="00653424"/>
    <w:pPr>
      <w:spacing w:after="100"/>
    </w:pPr>
  </w:style>
  <w:style w:type="paragraph" w:styleId="Textodebalo">
    <w:name w:val="Balloon Text"/>
    <w:basedOn w:val="Normal"/>
    <w:link w:val="TextodebaloChar"/>
    <w:uiPriority w:val="99"/>
    <w:semiHidden/>
    <w:unhideWhenUsed/>
    <w:rsid w:val="00D80C49"/>
    <w:rPr>
      <w:rFonts w:ascii="Segoe UI" w:hAnsi="Segoe UI" w:cs="Segoe UI"/>
      <w:sz w:val="18"/>
      <w:szCs w:val="18"/>
    </w:rPr>
  </w:style>
  <w:style w:type="character" w:customStyle="1" w:styleId="TextodebaloChar">
    <w:name w:val="Texto de balão Char"/>
    <w:basedOn w:val="Fontepargpadro"/>
    <w:link w:val="Textodebalo"/>
    <w:uiPriority w:val="99"/>
    <w:semiHidden/>
    <w:rsid w:val="00D80C49"/>
    <w:rPr>
      <w:rFonts w:ascii="Segoe UI" w:hAnsi="Segoe UI" w:cs="Segoe UI"/>
      <w:sz w:val="18"/>
      <w:szCs w:val="18"/>
    </w:rPr>
  </w:style>
  <w:style w:type="paragraph" w:customStyle="1" w:styleId="textocentralizado">
    <w:name w:val="texto_centralizado"/>
    <w:basedOn w:val="Normal"/>
    <w:rsid w:val="003104B6"/>
    <w:pPr>
      <w:widowControl/>
      <w:autoSpaceDE/>
      <w:autoSpaceDN/>
      <w:adjustRightInd/>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3104B6"/>
    <w:rPr>
      <w:b/>
      <w:bCs/>
    </w:rPr>
  </w:style>
  <w:style w:type="character" w:customStyle="1" w:styleId="tabchar">
    <w:name w:val="tabchar"/>
    <w:basedOn w:val="Fontepargpadro"/>
    <w:rsid w:val="00A7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1251">
      <w:bodyDiv w:val="1"/>
      <w:marLeft w:val="0"/>
      <w:marRight w:val="0"/>
      <w:marTop w:val="0"/>
      <w:marBottom w:val="0"/>
      <w:divBdr>
        <w:top w:val="none" w:sz="0" w:space="0" w:color="auto"/>
        <w:left w:val="none" w:sz="0" w:space="0" w:color="auto"/>
        <w:bottom w:val="none" w:sz="0" w:space="0" w:color="auto"/>
        <w:right w:val="none" w:sz="0" w:space="0" w:color="auto"/>
      </w:divBdr>
    </w:div>
    <w:div w:id="210574394">
      <w:bodyDiv w:val="1"/>
      <w:marLeft w:val="0"/>
      <w:marRight w:val="0"/>
      <w:marTop w:val="0"/>
      <w:marBottom w:val="0"/>
      <w:divBdr>
        <w:top w:val="none" w:sz="0" w:space="0" w:color="auto"/>
        <w:left w:val="none" w:sz="0" w:space="0" w:color="auto"/>
        <w:bottom w:val="none" w:sz="0" w:space="0" w:color="auto"/>
        <w:right w:val="none" w:sz="0" w:space="0" w:color="auto"/>
      </w:divBdr>
      <w:divsChild>
        <w:div w:id="1040285442">
          <w:marLeft w:val="0"/>
          <w:marRight w:val="0"/>
          <w:marTop w:val="0"/>
          <w:marBottom w:val="0"/>
          <w:divBdr>
            <w:top w:val="none" w:sz="0" w:space="0" w:color="auto"/>
            <w:left w:val="none" w:sz="0" w:space="0" w:color="auto"/>
            <w:bottom w:val="none" w:sz="0" w:space="0" w:color="auto"/>
            <w:right w:val="none" w:sz="0" w:space="0" w:color="auto"/>
          </w:divBdr>
        </w:div>
        <w:div w:id="742482616">
          <w:marLeft w:val="0"/>
          <w:marRight w:val="0"/>
          <w:marTop w:val="0"/>
          <w:marBottom w:val="0"/>
          <w:divBdr>
            <w:top w:val="none" w:sz="0" w:space="0" w:color="auto"/>
            <w:left w:val="none" w:sz="0" w:space="0" w:color="auto"/>
            <w:bottom w:val="none" w:sz="0" w:space="0" w:color="auto"/>
            <w:right w:val="none" w:sz="0" w:space="0" w:color="auto"/>
          </w:divBdr>
        </w:div>
        <w:div w:id="1174608757">
          <w:marLeft w:val="0"/>
          <w:marRight w:val="0"/>
          <w:marTop w:val="0"/>
          <w:marBottom w:val="0"/>
          <w:divBdr>
            <w:top w:val="none" w:sz="0" w:space="0" w:color="auto"/>
            <w:left w:val="none" w:sz="0" w:space="0" w:color="auto"/>
            <w:bottom w:val="none" w:sz="0" w:space="0" w:color="auto"/>
            <w:right w:val="none" w:sz="0" w:space="0" w:color="auto"/>
          </w:divBdr>
        </w:div>
        <w:div w:id="1927419078">
          <w:marLeft w:val="0"/>
          <w:marRight w:val="0"/>
          <w:marTop w:val="0"/>
          <w:marBottom w:val="0"/>
          <w:divBdr>
            <w:top w:val="none" w:sz="0" w:space="0" w:color="auto"/>
            <w:left w:val="none" w:sz="0" w:space="0" w:color="auto"/>
            <w:bottom w:val="none" w:sz="0" w:space="0" w:color="auto"/>
            <w:right w:val="none" w:sz="0" w:space="0" w:color="auto"/>
          </w:divBdr>
        </w:div>
        <w:div w:id="198208575">
          <w:marLeft w:val="0"/>
          <w:marRight w:val="0"/>
          <w:marTop w:val="0"/>
          <w:marBottom w:val="0"/>
          <w:divBdr>
            <w:top w:val="none" w:sz="0" w:space="0" w:color="auto"/>
            <w:left w:val="none" w:sz="0" w:space="0" w:color="auto"/>
            <w:bottom w:val="none" w:sz="0" w:space="0" w:color="auto"/>
            <w:right w:val="none" w:sz="0" w:space="0" w:color="auto"/>
          </w:divBdr>
        </w:div>
        <w:div w:id="1520704560">
          <w:marLeft w:val="0"/>
          <w:marRight w:val="0"/>
          <w:marTop w:val="0"/>
          <w:marBottom w:val="0"/>
          <w:divBdr>
            <w:top w:val="none" w:sz="0" w:space="0" w:color="auto"/>
            <w:left w:val="none" w:sz="0" w:space="0" w:color="auto"/>
            <w:bottom w:val="none" w:sz="0" w:space="0" w:color="auto"/>
            <w:right w:val="none" w:sz="0" w:space="0" w:color="auto"/>
          </w:divBdr>
        </w:div>
        <w:div w:id="1936472859">
          <w:marLeft w:val="0"/>
          <w:marRight w:val="0"/>
          <w:marTop w:val="0"/>
          <w:marBottom w:val="0"/>
          <w:divBdr>
            <w:top w:val="none" w:sz="0" w:space="0" w:color="auto"/>
            <w:left w:val="none" w:sz="0" w:space="0" w:color="auto"/>
            <w:bottom w:val="none" w:sz="0" w:space="0" w:color="auto"/>
            <w:right w:val="none" w:sz="0" w:space="0" w:color="auto"/>
          </w:divBdr>
        </w:div>
        <w:div w:id="27144123">
          <w:marLeft w:val="0"/>
          <w:marRight w:val="0"/>
          <w:marTop w:val="0"/>
          <w:marBottom w:val="0"/>
          <w:divBdr>
            <w:top w:val="none" w:sz="0" w:space="0" w:color="auto"/>
            <w:left w:val="none" w:sz="0" w:space="0" w:color="auto"/>
            <w:bottom w:val="none" w:sz="0" w:space="0" w:color="auto"/>
            <w:right w:val="none" w:sz="0" w:space="0" w:color="auto"/>
          </w:divBdr>
        </w:div>
        <w:div w:id="877281848">
          <w:marLeft w:val="0"/>
          <w:marRight w:val="0"/>
          <w:marTop w:val="0"/>
          <w:marBottom w:val="0"/>
          <w:divBdr>
            <w:top w:val="none" w:sz="0" w:space="0" w:color="auto"/>
            <w:left w:val="none" w:sz="0" w:space="0" w:color="auto"/>
            <w:bottom w:val="none" w:sz="0" w:space="0" w:color="auto"/>
            <w:right w:val="none" w:sz="0" w:space="0" w:color="auto"/>
          </w:divBdr>
        </w:div>
        <w:div w:id="1739131132">
          <w:marLeft w:val="0"/>
          <w:marRight w:val="0"/>
          <w:marTop w:val="0"/>
          <w:marBottom w:val="0"/>
          <w:divBdr>
            <w:top w:val="none" w:sz="0" w:space="0" w:color="auto"/>
            <w:left w:val="none" w:sz="0" w:space="0" w:color="auto"/>
            <w:bottom w:val="none" w:sz="0" w:space="0" w:color="auto"/>
            <w:right w:val="none" w:sz="0" w:space="0" w:color="auto"/>
          </w:divBdr>
        </w:div>
        <w:div w:id="1059205546">
          <w:marLeft w:val="0"/>
          <w:marRight w:val="0"/>
          <w:marTop w:val="0"/>
          <w:marBottom w:val="0"/>
          <w:divBdr>
            <w:top w:val="none" w:sz="0" w:space="0" w:color="auto"/>
            <w:left w:val="none" w:sz="0" w:space="0" w:color="auto"/>
            <w:bottom w:val="none" w:sz="0" w:space="0" w:color="auto"/>
            <w:right w:val="none" w:sz="0" w:space="0" w:color="auto"/>
          </w:divBdr>
        </w:div>
        <w:div w:id="1649482589">
          <w:marLeft w:val="0"/>
          <w:marRight w:val="0"/>
          <w:marTop w:val="0"/>
          <w:marBottom w:val="0"/>
          <w:divBdr>
            <w:top w:val="none" w:sz="0" w:space="0" w:color="auto"/>
            <w:left w:val="none" w:sz="0" w:space="0" w:color="auto"/>
            <w:bottom w:val="none" w:sz="0" w:space="0" w:color="auto"/>
            <w:right w:val="none" w:sz="0" w:space="0" w:color="auto"/>
          </w:divBdr>
        </w:div>
        <w:div w:id="1007907861">
          <w:marLeft w:val="0"/>
          <w:marRight w:val="0"/>
          <w:marTop w:val="0"/>
          <w:marBottom w:val="0"/>
          <w:divBdr>
            <w:top w:val="none" w:sz="0" w:space="0" w:color="auto"/>
            <w:left w:val="none" w:sz="0" w:space="0" w:color="auto"/>
            <w:bottom w:val="none" w:sz="0" w:space="0" w:color="auto"/>
            <w:right w:val="none" w:sz="0" w:space="0" w:color="auto"/>
          </w:divBdr>
        </w:div>
        <w:div w:id="1930960516">
          <w:marLeft w:val="0"/>
          <w:marRight w:val="0"/>
          <w:marTop w:val="0"/>
          <w:marBottom w:val="0"/>
          <w:divBdr>
            <w:top w:val="none" w:sz="0" w:space="0" w:color="auto"/>
            <w:left w:val="none" w:sz="0" w:space="0" w:color="auto"/>
            <w:bottom w:val="none" w:sz="0" w:space="0" w:color="auto"/>
            <w:right w:val="none" w:sz="0" w:space="0" w:color="auto"/>
          </w:divBdr>
        </w:div>
        <w:div w:id="955909807">
          <w:marLeft w:val="0"/>
          <w:marRight w:val="0"/>
          <w:marTop w:val="0"/>
          <w:marBottom w:val="0"/>
          <w:divBdr>
            <w:top w:val="none" w:sz="0" w:space="0" w:color="auto"/>
            <w:left w:val="none" w:sz="0" w:space="0" w:color="auto"/>
            <w:bottom w:val="none" w:sz="0" w:space="0" w:color="auto"/>
            <w:right w:val="none" w:sz="0" w:space="0" w:color="auto"/>
          </w:divBdr>
        </w:div>
        <w:div w:id="1918205080">
          <w:marLeft w:val="0"/>
          <w:marRight w:val="0"/>
          <w:marTop w:val="0"/>
          <w:marBottom w:val="0"/>
          <w:divBdr>
            <w:top w:val="none" w:sz="0" w:space="0" w:color="auto"/>
            <w:left w:val="none" w:sz="0" w:space="0" w:color="auto"/>
            <w:bottom w:val="none" w:sz="0" w:space="0" w:color="auto"/>
            <w:right w:val="none" w:sz="0" w:space="0" w:color="auto"/>
          </w:divBdr>
        </w:div>
        <w:div w:id="2075161177">
          <w:marLeft w:val="0"/>
          <w:marRight w:val="0"/>
          <w:marTop w:val="0"/>
          <w:marBottom w:val="0"/>
          <w:divBdr>
            <w:top w:val="none" w:sz="0" w:space="0" w:color="auto"/>
            <w:left w:val="none" w:sz="0" w:space="0" w:color="auto"/>
            <w:bottom w:val="none" w:sz="0" w:space="0" w:color="auto"/>
            <w:right w:val="none" w:sz="0" w:space="0" w:color="auto"/>
          </w:divBdr>
        </w:div>
        <w:div w:id="1895853368">
          <w:marLeft w:val="0"/>
          <w:marRight w:val="0"/>
          <w:marTop w:val="0"/>
          <w:marBottom w:val="0"/>
          <w:divBdr>
            <w:top w:val="none" w:sz="0" w:space="0" w:color="auto"/>
            <w:left w:val="none" w:sz="0" w:space="0" w:color="auto"/>
            <w:bottom w:val="none" w:sz="0" w:space="0" w:color="auto"/>
            <w:right w:val="none" w:sz="0" w:space="0" w:color="auto"/>
          </w:divBdr>
        </w:div>
        <w:div w:id="951857397">
          <w:marLeft w:val="0"/>
          <w:marRight w:val="0"/>
          <w:marTop w:val="0"/>
          <w:marBottom w:val="0"/>
          <w:divBdr>
            <w:top w:val="none" w:sz="0" w:space="0" w:color="auto"/>
            <w:left w:val="none" w:sz="0" w:space="0" w:color="auto"/>
            <w:bottom w:val="none" w:sz="0" w:space="0" w:color="auto"/>
            <w:right w:val="none" w:sz="0" w:space="0" w:color="auto"/>
          </w:divBdr>
        </w:div>
        <w:div w:id="1304888570">
          <w:marLeft w:val="0"/>
          <w:marRight w:val="0"/>
          <w:marTop w:val="0"/>
          <w:marBottom w:val="0"/>
          <w:divBdr>
            <w:top w:val="none" w:sz="0" w:space="0" w:color="auto"/>
            <w:left w:val="none" w:sz="0" w:space="0" w:color="auto"/>
            <w:bottom w:val="none" w:sz="0" w:space="0" w:color="auto"/>
            <w:right w:val="none" w:sz="0" w:space="0" w:color="auto"/>
          </w:divBdr>
        </w:div>
        <w:div w:id="2019230910">
          <w:marLeft w:val="0"/>
          <w:marRight w:val="0"/>
          <w:marTop w:val="0"/>
          <w:marBottom w:val="0"/>
          <w:divBdr>
            <w:top w:val="none" w:sz="0" w:space="0" w:color="auto"/>
            <w:left w:val="none" w:sz="0" w:space="0" w:color="auto"/>
            <w:bottom w:val="none" w:sz="0" w:space="0" w:color="auto"/>
            <w:right w:val="none" w:sz="0" w:space="0" w:color="auto"/>
          </w:divBdr>
        </w:div>
        <w:div w:id="1854034565">
          <w:marLeft w:val="0"/>
          <w:marRight w:val="0"/>
          <w:marTop w:val="0"/>
          <w:marBottom w:val="0"/>
          <w:divBdr>
            <w:top w:val="none" w:sz="0" w:space="0" w:color="auto"/>
            <w:left w:val="none" w:sz="0" w:space="0" w:color="auto"/>
            <w:bottom w:val="none" w:sz="0" w:space="0" w:color="auto"/>
            <w:right w:val="none" w:sz="0" w:space="0" w:color="auto"/>
          </w:divBdr>
        </w:div>
        <w:div w:id="1779593454">
          <w:marLeft w:val="0"/>
          <w:marRight w:val="0"/>
          <w:marTop w:val="0"/>
          <w:marBottom w:val="0"/>
          <w:divBdr>
            <w:top w:val="none" w:sz="0" w:space="0" w:color="auto"/>
            <w:left w:val="none" w:sz="0" w:space="0" w:color="auto"/>
            <w:bottom w:val="none" w:sz="0" w:space="0" w:color="auto"/>
            <w:right w:val="none" w:sz="0" w:space="0" w:color="auto"/>
          </w:divBdr>
        </w:div>
        <w:div w:id="228197906">
          <w:marLeft w:val="0"/>
          <w:marRight w:val="0"/>
          <w:marTop w:val="0"/>
          <w:marBottom w:val="0"/>
          <w:divBdr>
            <w:top w:val="none" w:sz="0" w:space="0" w:color="auto"/>
            <w:left w:val="none" w:sz="0" w:space="0" w:color="auto"/>
            <w:bottom w:val="none" w:sz="0" w:space="0" w:color="auto"/>
            <w:right w:val="none" w:sz="0" w:space="0" w:color="auto"/>
          </w:divBdr>
        </w:div>
        <w:div w:id="1942763588">
          <w:marLeft w:val="0"/>
          <w:marRight w:val="0"/>
          <w:marTop w:val="0"/>
          <w:marBottom w:val="0"/>
          <w:divBdr>
            <w:top w:val="none" w:sz="0" w:space="0" w:color="auto"/>
            <w:left w:val="none" w:sz="0" w:space="0" w:color="auto"/>
            <w:bottom w:val="none" w:sz="0" w:space="0" w:color="auto"/>
            <w:right w:val="none" w:sz="0" w:space="0" w:color="auto"/>
          </w:divBdr>
        </w:div>
        <w:div w:id="461113588">
          <w:marLeft w:val="0"/>
          <w:marRight w:val="0"/>
          <w:marTop w:val="0"/>
          <w:marBottom w:val="0"/>
          <w:divBdr>
            <w:top w:val="none" w:sz="0" w:space="0" w:color="auto"/>
            <w:left w:val="none" w:sz="0" w:space="0" w:color="auto"/>
            <w:bottom w:val="none" w:sz="0" w:space="0" w:color="auto"/>
            <w:right w:val="none" w:sz="0" w:space="0" w:color="auto"/>
          </w:divBdr>
        </w:div>
        <w:div w:id="73941297">
          <w:marLeft w:val="0"/>
          <w:marRight w:val="0"/>
          <w:marTop w:val="0"/>
          <w:marBottom w:val="0"/>
          <w:divBdr>
            <w:top w:val="none" w:sz="0" w:space="0" w:color="auto"/>
            <w:left w:val="none" w:sz="0" w:space="0" w:color="auto"/>
            <w:bottom w:val="none" w:sz="0" w:space="0" w:color="auto"/>
            <w:right w:val="none" w:sz="0" w:space="0" w:color="auto"/>
          </w:divBdr>
        </w:div>
        <w:div w:id="527572003">
          <w:marLeft w:val="0"/>
          <w:marRight w:val="0"/>
          <w:marTop w:val="0"/>
          <w:marBottom w:val="0"/>
          <w:divBdr>
            <w:top w:val="none" w:sz="0" w:space="0" w:color="auto"/>
            <w:left w:val="none" w:sz="0" w:space="0" w:color="auto"/>
            <w:bottom w:val="none" w:sz="0" w:space="0" w:color="auto"/>
            <w:right w:val="none" w:sz="0" w:space="0" w:color="auto"/>
          </w:divBdr>
        </w:div>
        <w:div w:id="1992951126">
          <w:marLeft w:val="0"/>
          <w:marRight w:val="0"/>
          <w:marTop w:val="0"/>
          <w:marBottom w:val="0"/>
          <w:divBdr>
            <w:top w:val="none" w:sz="0" w:space="0" w:color="auto"/>
            <w:left w:val="none" w:sz="0" w:space="0" w:color="auto"/>
            <w:bottom w:val="none" w:sz="0" w:space="0" w:color="auto"/>
            <w:right w:val="none" w:sz="0" w:space="0" w:color="auto"/>
          </w:divBdr>
        </w:div>
        <w:div w:id="1097945126">
          <w:marLeft w:val="0"/>
          <w:marRight w:val="0"/>
          <w:marTop w:val="0"/>
          <w:marBottom w:val="0"/>
          <w:divBdr>
            <w:top w:val="none" w:sz="0" w:space="0" w:color="auto"/>
            <w:left w:val="none" w:sz="0" w:space="0" w:color="auto"/>
            <w:bottom w:val="none" w:sz="0" w:space="0" w:color="auto"/>
            <w:right w:val="none" w:sz="0" w:space="0" w:color="auto"/>
          </w:divBdr>
        </w:div>
        <w:div w:id="1329678513">
          <w:marLeft w:val="0"/>
          <w:marRight w:val="0"/>
          <w:marTop w:val="0"/>
          <w:marBottom w:val="0"/>
          <w:divBdr>
            <w:top w:val="none" w:sz="0" w:space="0" w:color="auto"/>
            <w:left w:val="none" w:sz="0" w:space="0" w:color="auto"/>
            <w:bottom w:val="none" w:sz="0" w:space="0" w:color="auto"/>
            <w:right w:val="none" w:sz="0" w:space="0" w:color="auto"/>
          </w:divBdr>
        </w:div>
        <w:div w:id="1251740672">
          <w:marLeft w:val="0"/>
          <w:marRight w:val="0"/>
          <w:marTop w:val="0"/>
          <w:marBottom w:val="0"/>
          <w:divBdr>
            <w:top w:val="none" w:sz="0" w:space="0" w:color="auto"/>
            <w:left w:val="none" w:sz="0" w:space="0" w:color="auto"/>
            <w:bottom w:val="none" w:sz="0" w:space="0" w:color="auto"/>
            <w:right w:val="none" w:sz="0" w:space="0" w:color="auto"/>
          </w:divBdr>
        </w:div>
        <w:div w:id="1843012537">
          <w:marLeft w:val="0"/>
          <w:marRight w:val="0"/>
          <w:marTop w:val="0"/>
          <w:marBottom w:val="0"/>
          <w:divBdr>
            <w:top w:val="none" w:sz="0" w:space="0" w:color="auto"/>
            <w:left w:val="none" w:sz="0" w:space="0" w:color="auto"/>
            <w:bottom w:val="none" w:sz="0" w:space="0" w:color="auto"/>
            <w:right w:val="none" w:sz="0" w:space="0" w:color="auto"/>
          </w:divBdr>
        </w:div>
        <w:div w:id="189532344">
          <w:marLeft w:val="0"/>
          <w:marRight w:val="0"/>
          <w:marTop w:val="0"/>
          <w:marBottom w:val="0"/>
          <w:divBdr>
            <w:top w:val="none" w:sz="0" w:space="0" w:color="auto"/>
            <w:left w:val="none" w:sz="0" w:space="0" w:color="auto"/>
            <w:bottom w:val="none" w:sz="0" w:space="0" w:color="auto"/>
            <w:right w:val="none" w:sz="0" w:space="0" w:color="auto"/>
          </w:divBdr>
        </w:div>
        <w:div w:id="2099907344">
          <w:marLeft w:val="0"/>
          <w:marRight w:val="0"/>
          <w:marTop w:val="0"/>
          <w:marBottom w:val="0"/>
          <w:divBdr>
            <w:top w:val="none" w:sz="0" w:space="0" w:color="auto"/>
            <w:left w:val="none" w:sz="0" w:space="0" w:color="auto"/>
            <w:bottom w:val="none" w:sz="0" w:space="0" w:color="auto"/>
            <w:right w:val="none" w:sz="0" w:space="0" w:color="auto"/>
          </w:divBdr>
        </w:div>
        <w:div w:id="1791775006">
          <w:marLeft w:val="0"/>
          <w:marRight w:val="0"/>
          <w:marTop w:val="0"/>
          <w:marBottom w:val="0"/>
          <w:divBdr>
            <w:top w:val="none" w:sz="0" w:space="0" w:color="auto"/>
            <w:left w:val="none" w:sz="0" w:space="0" w:color="auto"/>
            <w:bottom w:val="none" w:sz="0" w:space="0" w:color="auto"/>
            <w:right w:val="none" w:sz="0" w:space="0" w:color="auto"/>
          </w:divBdr>
        </w:div>
        <w:div w:id="359743138">
          <w:marLeft w:val="0"/>
          <w:marRight w:val="0"/>
          <w:marTop w:val="0"/>
          <w:marBottom w:val="0"/>
          <w:divBdr>
            <w:top w:val="none" w:sz="0" w:space="0" w:color="auto"/>
            <w:left w:val="none" w:sz="0" w:space="0" w:color="auto"/>
            <w:bottom w:val="none" w:sz="0" w:space="0" w:color="auto"/>
            <w:right w:val="none" w:sz="0" w:space="0" w:color="auto"/>
          </w:divBdr>
        </w:div>
        <w:div w:id="1609000697">
          <w:marLeft w:val="0"/>
          <w:marRight w:val="0"/>
          <w:marTop w:val="0"/>
          <w:marBottom w:val="0"/>
          <w:divBdr>
            <w:top w:val="none" w:sz="0" w:space="0" w:color="auto"/>
            <w:left w:val="none" w:sz="0" w:space="0" w:color="auto"/>
            <w:bottom w:val="none" w:sz="0" w:space="0" w:color="auto"/>
            <w:right w:val="none" w:sz="0" w:space="0" w:color="auto"/>
          </w:divBdr>
        </w:div>
        <w:div w:id="384333701">
          <w:marLeft w:val="0"/>
          <w:marRight w:val="0"/>
          <w:marTop w:val="0"/>
          <w:marBottom w:val="0"/>
          <w:divBdr>
            <w:top w:val="none" w:sz="0" w:space="0" w:color="auto"/>
            <w:left w:val="none" w:sz="0" w:space="0" w:color="auto"/>
            <w:bottom w:val="none" w:sz="0" w:space="0" w:color="auto"/>
            <w:right w:val="none" w:sz="0" w:space="0" w:color="auto"/>
          </w:divBdr>
        </w:div>
        <w:div w:id="1529176381">
          <w:marLeft w:val="0"/>
          <w:marRight w:val="0"/>
          <w:marTop w:val="0"/>
          <w:marBottom w:val="0"/>
          <w:divBdr>
            <w:top w:val="none" w:sz="0" w:space="0" w:color="auto"/>
            <w:left w:val="none" w:sz="0" w:space="0" w:color="auto"/>
            <w:bottom w:val="none" w:sz="0" w:space="0" w:color="auto"/>
            <w:right w:val="none" w:sz="0" w:space="0" w:color="auto"/>
          </w:divBdr>
        </w:div>
        <w:div w:id="11299524">
          <w:marLeft w:val="0"/>
          <w:marRight w:val="0"/>
          <w:marTop w:val="0"/>
          <w:marBottom w:val="0"/>
          <w:divBdr>
            <w:top w:val="none" w:sz="0" w:space="0" w:color="auto"/>
            <w:left w:val="none" w:sz="0" w:space="0" w:color="auto"/>
            <w:bottom w:val="none" w:sz="0" w:space="0" w:color="auto"/>
            <w:right w:val="none" w:sz="0" w:space="0" w:color="auto"/>
          </w:divBdr>
        </w:div>
        <w:div w:id="2075540162">
          <w:marLeft w:val="0"/>
          <w:marRight w:val="0"/>
          <w:marTop w:val="0"/>
          <w:marBottom w:val="0"/>
          <w:divBdr>
            <w:top w:val="none" w:sz="0" w:space="0" w:color="auto"/>
            <w:left w:val="none" w:sz="0" w:space="0" w:color="auto"/>
            <w:bottom w:val="none" w:sz="0" w:space="0" w:color="auto"/>
            <w:right w:val="none" w:sz="0" w:space="0" w:color="auto"/>
          </w:divBdr>
        </w:div>
        <w:div w:id="1245843497">
          <w:marLeft w:val="0"/>
          <w:marRight w:val="0"/>
          <w:marTop w:val="0"/>
          <w:marBottom w:val="0"/>
          <w:divBdr>
            <w:top w:val="none" w:sz="0" w:space="0" w:color="auto"/>
            <w:left w:val="none" w:sz="0" w:space="0" w:color="auto"/>
            <w:bottom w:val="none" w:sz="0" w:space="0" w:color="auto"/>
            <w:right w:val="none" w:sz="0" w:space="0" w:color="auto"/>
          </w:divBdr>
        </w:div>
        <w:div w:id="63647259">
          <w:marLeft w:val="0"/>
          <w:marRight w:val="0"/>
          <w:marTop w:val="0"/>
          <w:marBottom w:val="0"/>
          <w:divBdr>
            <w:top w:val="none" w:sz="0" w:space="0" w:color="auto"/>
            <w:left w:val="none" w:sz="0" w:space="0" w:color="auto"/>
            <w:bottom w:val="none" w:sz="0" w:space="0" w:color="auto"/>
            <w:right w:val="none" w:sz="0" w:space="0" w:color="auto"/>
          </w:divBdr>
        </w:div>
        <w:div w:id="1365207535">
          <w:marLeft w:val="0"/>
          <w:marRight w:val="0"/>
          <w:marTop w:val="0"/>
          <w:marBottom w:val="0"/>
          <w:divBdr>
            <w:top w:val="none" w:sz="0" w:space="0" w:color="auto"/>
            <w:left w:val="none" w:sz="0" w:space="0" w:color="auto"/>
            <w:bottom w:val="none" w:sz="0" w:space="0" w:color="auto"/>
            <w:right w:val="none" w:sz="0" w:space="0" w:color="auto"/>
          </w:divBdr>
        </w:div>
        <w:div w:id="337002004">
          <w:marLeft w:val="0"/>
          <w:marRight w:val="0"/>
          <w:marTop w:val="0"/>
          <w:marBottom w:val="0"/>
          <w:divBdr>
            <w:top w:val="none" w:sz="0" w:space="0" w:color="auto"/>
            <w:left w:val="none" w:sz="0" w:space="0" w:color="auto"/>
            <w:bottom w:val="none" w:sz="0" w:space="0" w:color="auto"/>
            <w:right w:val="none" w:sz="0" w:space="0" w:color="auto"/>
          </w:divBdr>
        </w:div>
        <w:div w:id="373773908">
          <w:marLeft w:val="0"/>
          <w:marRight w:val="0"/>
          <w:marTop w:val="0"/>
          <w:marBottom w:val="0"/>
          <w:divBdr>
            <w:top w:val="none" w:sz="0" w:space="0" w:color="auto"/>
            <w:left w:val="none" w:sz="0" w:space="0" w:color="auto"/>
            <w:bottom w:val="none" w:sz="0" w:space="0" w:color="auto"/>
            <w:right w:val="none" w:sz="0" w:space="0" w:color="auto"/>
          </w:divBdr>
        </w:div>
        <w:div w:id="1726417278">
          <w:marLeft w:val="0"/>
          <w:marRight w:val="0"/>
          <w:marTop w:val="0"/>
          <w:marBottom w:val="0"/>
          <w:divBdr>
            <w:top w:val="none" w:sz="0" w:space="0" w:color="auto"/>
            <w:left w:val="none" w:sz="0" w:space="0" w:color="auto"/>
            <w:bottom w:val="none" w:sz="0" w:space="0" w:color="auto"/>
            <w:right w:val="none" w:sz="0" w:space="0" w:color="auto"/>
          </w:divBdr>
        </w:div>
        <w:div w:id="542904249">
          <w:marLeft w:val="0"/>
          <w:marRight w:val="0"/>
          <w:marTop w:val="0"/>
          <w:marBottom w:val="0"/>
          <w:divBdr>
            <w:top w:val="none" w:sz="0" w:space="0" w:color="auto"/>
            <w:left w:val="none" w:sz="0" w:space="0" w:color="auto"/>
            <w:bottom w:val="none" w:sz="0" w:space="0" w:color="auto"/>
            <w:right w:val="none" w:sz="0" w:space="0" w:color="auto"/>
          </w:divBdr>
        </w:div>
        <w:div w:id="1007945691">
          <w:marLeft w:val="0"/>
          <w:marRight w:val="0"/>
          <w:marTop w:val="0"/>
          <w:marBottom w:val="0"/>
          <w:divBdr>
            <w:top w:val="none" w:sz="0" w:space="0" w:color="auto"/>
            <w:left w:val="none" w:sz="0" w:space="0" w:color="auto"/>
            <w:bottom w:val="none" w:sz="0" w:space="0" w:color="auto"/>
            <w:right w:val="none" w:sz="0" w:space="0" w:color="auto"/>
          </w:divBdr>
        </w:div>
        <w:div w:id="1783066256">
          <w:marLeft w:val="0"/>
          <w:marRight w:val="0"/>
          <w:marTop w:val="0"/>
          <w:marBottom w:val="0"/>
          <w:divBdr>
            <w:top w:val="none" w:sz="0" w:space="0" w:color="auto"/>
            <w:left w:val="none" w:sz="0" w:space="0" w:color="auto"/>
            <w:bottom w:val="none" w:sz="0" w:space="0" w:color="auto"/>
            <w:right w:val="none" w:sz="0" w:space="0" w:color="auto"/>
          </w:divBdr>
        </w:div>
        <w:div w:id="548303042">
          <w:marLeft w:val="0"/>
          <w:marRight w:val="0"/>
          <w:marTop w:val="0"/>
          <w:marBottom w:val="0"/>
          <w:divBdr>
            <w:top w:val="none" w:sz="0" w:space="0" w:color="auto"/>
            <w:left w:val="none" w:sz="0" w:space="0" w:color="auto"/>
            <w:bottom w:val="none" w:sz="0" w:space="0" w:color="auto"/>
            <w:right w:val="none" w:sz="0" w:space="0" w:color="auto"/>
          </w:divBdr>
        </w:div>
        <w:div w:id="2070690953">
          <w:marLeft w:val="0"/>
          <w:marRight w:val="0"/>
          <w:marTop w:val="0"/>
          <w:marBottom w:val="0"/>
          <w:divBdr>
            <w:top w:val="none" w:sz="0" w:space="0" w:color="auto"/>
            <w:left w:val="none" w:sz="0" w:space="0" w:color="auto"/>
            <w:bottom w:val="none" w:sz="0" w:space="0" w:color="auto"/>
            <w:right w:val="none" w:sz="0" w:space="0" w:color="auto"/>
          </w:divBdr>
        </w:div>
        <w:div w:id="1807776242">
          <w:marLeft w:val="0"/>
          <w:marRight w:val="0"/>
          <w:marTop w:val="0"/>
          <w:marBottom w:val="0"/>
          <w:divBdr>
            <w:top w:val="none" w:sz="0" w:space="0" w:color="auto"/>
            <w:left w:val="none" w:sz="0" w:space="0" w:color="auto"/>
            <w:bottom w:val="none" w:sz="0" w:space="0" w:color="auto"/>
            <w:right w:val="none" w:sz="0" w:space="0" w:color="auto"/>
          </w:divBdr>
        </w:div>
        <w:div w:id="1813524854">
          <w:marLeft w:val="0"/>
          <w:marRight w:val="0"/>
          <w:marTop w:val="0"/>
          <w:marBottom w:val="0"/>
          <w:divBdr>
            <w:top w:val="none" w:sz="0" w:space="0" w:color="auto"/>
            <w:left w:val="none" w:sz="0" w:space="0" w:color="auto"/>
            <w:bottom w:val="none" w:sz="0" w:space="0" w:color="auto"/>
            <w:right w:val="none" w:sz="0" w:space="0" w:color="auto"/>
          </w:divBdr>
        </w:div>
        <w:div w:id="181549300">
          <w:marLeft w:val="0"/>
          <w:marRight w:val="0"/>
          <w:marTop w:val="0"/>
          <w:marBottom w:val="0"/>
          <w:divBdr>
            <w:top w:val="none" w:sz="0" w:space="0" w:color="auto"/>
            <w:left w:val="none" w:sz="0" w:space="0" w:color="auto"/>
            <w:bottom w:val="none" w:sz="0" w:space="0" w:color="auto"/>
            <w:right w:val="none" w:sz="0" w:space="0" w:color="auto"/>
          </w:divBdr>
        </w:div>
        <w:div w:id="383796519">
          <w:marLeft w:val="0"/>
          <w:marRight w:val="0"/>
          <w:marTop w:val="0"/>
          <w:marBottom w:val="0"/>
          <w:divBdr>
            <w:top w:val="none" w:sz="0" w:space="0" w:color="auto"/>
            <w:left w:val="none" w:sz="0" w:space="0" w:color="auto"/>
            <w:bottom w:val="none" w:sz="0" w:space="0" w:color="auto"/>
            <w:right w:val="none" w:sz="0" w:space="0" w:color="auto"/>
          </w:divBdr>
          <w:divsChild>
            <w:div w:id="941499757">
              <w:marLeft w:val="0"/>
              <w:marRight w:val="0"/>
              <w:marTop w:val="0"/>
              <w:marBottom w:val="0"/>
              <w:divBdr>
                <w:top w:val="none" w:sz="0" w:space="0" w:color="auto"/>
                <w:left w:val="none" w:sz="0" w:space="0" w:color="auto"/>
                <w:bottom w:val="none" w:sz="0" w:space="0" w:color="auto"/>
                <w:right w:val="none" w:sz="0" w:space="0" w:color="auto"/>
              </w:divBdr>
            </w:div>
            <w:div w:id="1828786326">
              <w:marLeft w:val="0"/>
              <w:marRight w:val="0"/>
              <w:marTop w:val="0"/>
              <w:marBottom w:val="0"/>
              <w:divBdr>
                <w:top w:val="none" w:sz="0" w:space="0" w:color="auto"/>
                <w:left w:val="none" w:sz="0" w:space="0" w:color="auto"/>
                <w:bottom w:val="none" w:sz="0" w:space="0" w:color="auto"/>
                <w:right w:val="none" w:sz="0" w:space="0" w:color="auto"/>
              </w:divBdr>
            </w:div>
            <w:div w:id="1542477967">
              <w:marLeft w:val="0"/>
              <w:marRight w:val="0"/>
              <w:marTop w:val="0"/>
              <w:marBottom w:val="0"/>
              <w:divBdr>
                <w:top w:val="none" w:sz="0" w:space="0" w:color="auto"/>
                <w:left w:val="none" w:sz="0" w:space="0" w:color="auto"/>
                <w:bottom w:val="none" w:sz="0" w:space="0" w:color="auto"/>
                <w:right w:val="none" w:sz="0" w:space="0" w:color="auto"/>
              </w:divBdr>
            </w:div>
            <w:div w:id="239684493">
              <w:marLeft w:val="0"/>
              <w:marRight w:val="0"/>
              <w:marTop w:val="0"/>
              <w:marBottom w:val="0"/>
              <w:divBdr>
                <w:top w:val="none" w:sz="0" w:space="0" w:color="auto"/>
                <w:left w:val="none" w:sz="0" w:space="0" w:color="auto"/>
                <w:bottom w:val="none" w:sz="0" w:space="0" w:color="auto"/>
                <w:right w:val="none" w:sz="0" w:space="0" w:color="auto"/>
              </w:divBdr>
            </w:div>
            <w:div w:id="154994582">
              <w:marLeft w:val="0"/>
              <w:marRight w:val="0"/>
              <w:marTop w:val="0"/>
              <w:marBottom w:val="0"/>
              <w:divBdr>
                <w:top w:val="none" w:sz="0" w:space="0" w:color="auto"/>
                <w:left w:val="none" w:sz="0" w:space="0" w:color="auto"/>
                <w:bottom w:val="none" w:sz="0" w:space="0" w:color="auto"/>
                <w:right w:val="none" w:sz="0" w:space="0" w:color="auto"/>
              </w:divBdr>
            </w:div>
            <w:div w:id="242104383">
              <w:marLeft w:val="0"/>
              <w:marRight w:val="0"/>
              <w:marTop w:val="0"/>
              <w:marBottom w:val="0"/>
              <w:divBdr>
                <w:top w:val="none" w:sz="0" w:space="0" w:color="auto"/>
                <w:left w:val="none" w:sz="0" w:space="0" w:color="auto"/>
                <w:bottom w:val="none" w:sz="0" w:space="0" w:color="auto"/>
                <w:right w:val="none" w:sz="0" w:space="0" w:color="auto"/>
              </w:divBdr>
            </w:div>
            <w:div w:id="1546479345">
              <w:marLeft w:val="0"/>
              <w:marRight w:val="0"/>
              <w:marTop w:val="0"/>
              <w:marBottom w:val="0"/>
              <w:divBdr>
                <w:top w:val="none" w:sz="0" w:space="0" w:color="auto"/>
                <w:left w:val="none" w:sz="0" w:space="0" w:color="auto"/>
                <w:bottom w:val="none" w:sz="0" w:space="0" w:color="auto"/>
                <w:right w:val="none" w:sz="0" w:space="0" w:color="auto"/>
              </w:divBdr>
            </w:div>
            <w:div w:id="16068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12279">
      <w:bodyDiv w:val="1"/>
      <w:marLeft w:val="0"/>
      <w:marRight w:val="0"/>
      <w:marTop w:val="0"/>
      <w:marBottom w:val="0"/>
      <w:divBdr>
        <w:top w:val="none" w:sz="0" w:space="0" w:color="auto"/>
        <w:left w:val="none" w:sz="0" w:space="0" w:color="auto"/>
        <w:bottom w:val="none" w:sz="0" w:space="0" w:color="auto"/>
        <w:right w:val="none" w:sz="0" w:space="0" w:color="auto"/>
      </w:divBdr>
      <w:divsChild>
        <w:div w:id="201064841">
          <w:marLeft w:val="0"/>
          <w:marRight w:val="0"/>
          <w:marTop w:val="0"/>
          <w:marBottom w:val="0"/>
          <w:divBdr>
            <w:top w:val="none" w:sz="0" w:space="0" w:color="auto"/>
            <w:left w:val="none" w:sz="0" w:space="0" w:color="auto"/>
            <w:bottom w:val="none" w:sz="0" w:space="0" w:color="auto"/>
            <w:right w:val="none" w:sz="0" w:space="0" w:color="auto"/>
          </w:divBdr>
        </w:div>
        <w:div w:id="1983580799">
          <w:marLeft w:val="0"/>
          <w:marRight w:val="0"/>
          <w:marTop w:val="0"/>
          <w:marBottom w:val="0"/>
          <w:divBdr>
            <w:top w:val="none" w:sz="0" w:space="0" w:color="auto"/>
            <w:left w:val="none" w:sz="0" w:space="0" w:color="auto"/>
            <w:bottom w:val="none" w:sz="0" w:space="0" w:color="auto"/>
            <w:right w:val="none" w:sz="0" w:space="0" w:color="auto"/>
          </w:divBdr>
        </w:div>
        <w:div w:id="1206677511">
          <w:marLeft w:val="0"/>
          <w:marRight w:val="0"/>
          <w:marTop w:val="0"/>
          <w:marBottom w:val="0"/>
          <w:divBdr>
            <w:top w:val="none" w:sz="0" w:space="0" w:color="auto"/>
            <w:left w:val="none" w:sz="0" w:space="0" w:color="auto"/>
            <w:bottom w:val="none" w:sz="0" w:space="0" w:color="auto"/>
            <w:right w:val="none" w:sz="0" w:space="0" w:color="auto"/>
          </w:divBdr>
        </w:div>
        <w:div w:id="1904295447">
          <w:marLeft w:val="0"/>
          <w:marRight w:val="0"/>
          <w:marTop w:val="0"/>
          <w:marBottom w:val="0"/>
          <w:divBdr>
            <w:top w:val="none" w:sz="0" w:space="0" w:color="auto"/>
            <w:left w:val="none" w:sz="0" w:space="0" w:color="auto"/>
            <w:bottom w:val="none" w:sz="0" w:space="0" w:color="auto"/>
            <w:right w:val="none" w:sz="0" w:space="0" w:color="auto"/>
          </w:divBdr>
        </w:div>
        <w:div w:id="424615519">
          <w:marLeft w:val="0"/>
          <w:marRight w:val="0"/>
          <w:marTop w:val="0"/>
          <w:marBottom w:val="0"/>
          <w:divBdr>
            <w:top w:val="none" w:sz="0" w:space="0" w:color="auto"/>
            <w:left w:val="none" w:sz="0" w:space="0" w:color="auto"/>
            <w:bottom w:val="none" w:sz="0" w:space="0" w:color="auto"/>
            <w:right w:val="none" w:sz="0" w:space="0" w:color="auto"/>
          </w:divBdr>
        </w:div>
        <w:div w:id="756903553">
          <w:marLeft w:val="0"/>
          <w:marRight w:val="0"/>
          <w:marTop w:val="0"/>
          <w:marBottom w:val="0"/>
          <w:divBdr>
            <w:top w:val="none" w:sz="0" w:space="0" w:color="auto"/>
            <w:left w:val="none" w:sz="0" w:space="0" w:color="auto"/>
            <w:bottom w:val="none" w:sz="0" w:space="0" w:color="auto"/>
            <w:right w:val="none" w:sz="0" w:space="0" w:color="auto"/>
          </w:divBdr>
        </w:div>
        <w:div w:id="1711802536">
          <w:marLeft w:val="0"/>
          <w:marRight w:val="0"/>
          <w:marTop w:val="0"/>
          <w:marBottom w:val="0"/>
          <w:divBdr>
            <w:top w:val="none" w:sz="0" w:space="0" w:color="auto"/>
            <w:left w:val="none" w:sz="0" w:space="0" w:color="auto"/>
            <w:bottom w:val="none" w:sz="0" w:space="0" w:color="auto"/>
            <w:right w:val="none" w:sz="0" w:space="0" w:color="auto"/>
          </w:divBdr>
        </w:div>
        <w:div w:id="370568552">
          <w:marLeft w:val="0"/>
          <w:marRight w:val="0"/>
          <w:marTop w:val="0"/>
          <w:marBottom w:val="0"/>
          <w:divBdr>
            <w:top w:val="none" w:sz="0" w:space="0" w:color="auto"/>
            <w:left w:val="none" w:sz="0" w:space="0" w:color="auto"/>
            <w:bottom w:val="none" w:sz="0" w:space="0" w:color="auto"/>
            <w:right w:val="none" w:sz="0" w:space="0" w:color="auto"/>
          </w:divBdr>
        </w:div>
        <w:div w:id="1470591449">
          <w:marLeft w:val="0"/>
          <w:marRight w:val="0"/>
          <w:marTop w:val="0"/>
          <w:marBottom w:val="0"/>
          <w:divBdr>
            <w:top w:val="none" w:sz="0" w:space="0" w:color="auto"/>
            <w:left w:val="none" w:sz="0" w:space="0" w:color="auto"/>
            <w:bottom w:val="none" w:sz="0" w:space="0" w:color="auto"/>
            <w:right w:val="none" w:sz="0" w:space="0" w:color="auto"/>
          </w:divBdr>
        </w:div>
        <w:div w:id="769814797">
          <w:marLeft w:val="0"/>
          <w:marRight w:val="0"/>
          <w:marTop w:val="0"/>
          <w:marBottom w:val="0"/>
          <w:divBdr>
            <w:top w:val="none" w:sz="0" w:space="0" w:color="auto"/>
            <w:left w:val="none" w:sz="0" w:space="0" w:color="auto"/>
            <w:bottom w:val="none" w:sz="0" w:space="0" w:color="auto"/>
            <w:right w:val="none" w:sz="0" w:space="0" w:color="auto"/>
          </w:divBdr>
        </w:div>
        <w:div w:id="766735038">
          <w:marLeft w:val="0"/>
          <w:marRight w:val="0"/>
          <w:marTop w:val="0"/>
          <w:marBottom w:val="0"/>
          <w:divBdr>
            <w:top w:val="none" w:sz="0" w:space="0" w:color="auto"/>
            <w:left w:val="none" w:sz="0" w:space="0" w:color="auto"/>
            <w:bottom w:val="none" w:sz="0" w:space="0" w:color="auto"/>
            <w:right w:val="none" w:sz="0" w:space="0" w:color="auto"/>
          </w:divBdr>
        </w:div>
        <w:div w:id="1094135594">
          <w:marLeft w:val="0"/>
          <w:marRight w:val="0"/>
          <w:marTop w:val="0"/>
          <w:marBottom w:val="0"/>
          <w:divBdr>
            <w:top w:val="none" w:sz="0" w:space="0" w:color="auto"/>
            <w:left w:val="none" w:sz="0" w:space="0" w:color="auto"/>
            <w:bottom w:val="none" w:sz="0" w:space="0" w:color="auto"/>
            <w:right w:val="none" w:sz="0" w:space="0" w:color="auto"/>
          </w:divBdr>
          <w:divsChild>
            <w:div w:id="1919443803">
              <w:marLeft w:val="-75"/>
              <w:marRight w:val="0"/>
              <w:marTop w:val="30"/>
              <w:marBottom w:val="30"/>
              <w:divBdr>
                <w:top w:val="none" w:sz="0" w:space="0" w:color="auto"/>
                <w:left w:val="none" w:sz="0" w:space="0" w:color="auto"/>
                <w:bottom w:val="none" w:sz="0" w:space="0" w:color="auto"/>
                <w:right w:val="none" w:sz="0" w:space="0" w:color="auto"/>
              </w:divBdr>
              <w:divsChild>
                <w:div w:id="1826320053">
                  <w:marLeft w:val="0"/>
                  <w:marRight w:val="0"/>
                  <w:marTop w:val="0"/>
                  <w:marBottom w:val="0"/>
                  <w:divBdr>
                    <w:top w:val="none" w:sz="0" w:space="0" w:color="auto"/>
                    <w:left w:val="none" w:sz="0" w:space="0" w:color="auto"/>
                    <w:bottom w:val="none" w:sz="0" w:space="0" w:color="auto"/>
                    <w:right w:val="none" w:sz="0" w:space="0" w:color="auto"/>
                  </w:divBdr>
                  <w:divsChild>
                    <w:div w:id="499658828">
                      <w:marLeft w:val="0"/>
                      <w:marRight w:val="0"/>
                      <w:marTop w:val="0"/>
                      <w:marBottom w:val="0"/>
                      <w:divBdr>
                        <w:top w:val="none" w:sz="0" w:space="0" w:color="auto"/>
                        <w:left w:val="none" w:sz="0" w:space="0" w:color="auto"/>
                        <w:bottom w:val="none" w:sz="0" w:space="0" w:color="auto"/>
                        <w:right w:val="none" w:sz="0" w:space="0" w:color="auto"/>
                      </w:divBdr>
                    </w:div>
                  </w:divsChild>
                </w:div>
                <w:div w:id="642122953">
                  <w:marLeft w:val="0"/>
                  <w:marRight w:val="0"/>
                  <w:marTop w:val="0"/>
                  <w:marBottom w:val="0"/>
                  <w:divBdr>
                    <w:top w:val="none" w:sz="0" w:space="0" w:color="auto"/>
                    <w:left w:val="none" w:sz="0" w:space="0" w:color="auto"/>
                    <w:bottom w:val="none" w:sz="0" w:space="0" w:color="auto"/>
                    <w:right w:val="none" w:sz="0" w:space="0" w:color="auto"/>
                  </w:divBdr>
                  <w:divsChild>
                    <w:div w:id="1136610287">
                      <w:marLeft w:val="0"/>
                      <w:marRight w:val="0"/>
                      <w:marTop w:val="0"/>
                      <w:marBottom w:val="0"/>
                      <w:divBdr>
                        <w:top w:val="none" w:sz="0" w:space="0" w:color="auto"/>
                        <w:left w:val="none" w:sz="0" w:space="0" w:color="auto"/>
                        <w:bottom w:val="none" w:sz="0" w:space="0" w:color="auto"/>
                        <w:right w:val="none" w:sz="0" w:space="0" w:color="auto"/>
                      </w:divBdr>
                    </w:div>
                  </w:divsChild>
                </w:div>
                <w:div w:id="592861422">
                  <w:marLeft w:val="0"/>
                  <w:marRight w:val="0"/>
                  <w:marTop w:val="0"/>
                  <w:marBottom w:val="0"/>
                  <w:divBdr>
                    <w:top w:val="none" w:sz="0" w:space="0" w:color="auto"/>
                    <w:left w:val="none" w:sz="0" w:space="0" w:color="auto"/>
                    <w:bottom w:val="none" w:sz="0" w:space="0" w:color="auto"/>
                    <w:right w:val="none" w:sz="0" w:space="0" w:color="auto"/>
                  </w:divBdr>
                  <w:divsChild>
                    <w:div w:id="674384799">
                      <w:marLeft w:val="0"/>
                      <w:marRight w:val="0"/>
                      <w:marTop w:val="0"/>
                      <w:marBottom w:val="0"/>
                      <w:divBdr>
                        <w:top w:val="none" w:sz="0" w:space="0" w:color="auto"/>
                        <w:left w:val="none" w:sz="0" w:space="0" w:color="auto"/>
                        <w:bottom w:val="none" w:sz="0" w:space="0" w:color="auto"/>
                        <w:right w:val="none" w:sz="0" w:space="0" w:color="auto"/>
                      </w:divBdr>
                    </w:div>
                  </w:divsChild>
                </w:div>
                <w:div w:id="1889340173">
                  <w:marLeft w:val="0"/>
                  <w:marRight w:val="0"/>
                  <w:marTop w:val="0"/>
                  <w:marBottom w:val="0"/>
                  <w:divBdr>
                    <w:top w:val="none" w:sz="0" w:space="0" w:color="auto"/>
                    <w:left w:val="none" w:sz="0" w:space="0" w:color="auto"/>
                    <w:bottom w:val="none" w:sz="0" w:space="0" w:color="auto"/>
                    <w:right w:val="none" w:sz="0" w:space="0" w:color="auto"/>
                  </w:divBdr>
                  <w:divsChild>
                    <w:div w:id="1034505027">
                      <w:marLeft w:val="0"/>
                      <w:marRight w:val="0"/>
                      <w:marTop w:val="0"/>
                      <w:marBottom w:val="0"/>
                      <w:divBdr>
                        <w:top w:val="none" w:sz="0" w:space="0" w:color="auto"/>
                        <w:left w:val="none" w:sz="0" w:space="0" w:color="auto"/>
                        <w:bottom w:val="none" w:sz="0" w:space="0" w:color="auto"/>
                        <w:right w:val="none" w:sz="0" w:space="0" w:color="auto"/>
                      </w:divBdr>
                    </w:div>
                  </w:divsChild>
                </w:div>
                <w:div w:id="1369376079">
                  <w:marLeft w:val="0"/>
                  <w:marRight w:val="0"/>
                  <w:marTop w:val="0"/>
                  <w:marBottom w:val="0"/>
                  <w:divBdr>
                    <w:top w:val="none" w:sz="0" w:space="0" w:color="auto"/>
                    <w:left w:val="none" w:sz="0" w:space="0" w:color="auto"/>
                    <w:bottom w:val="none" w:sz="0" w:space="0" w:color="auto"/>
                    <w:right w:val="none" w:sz="0" w:space="0" w:color="auto"/>
                  </w:divBdr>
                  <w:divsChild>
                    <w:div w:id="76364679">
                      <w:marLeft w:val="0"/>
                      <w:marRight w:val="0"/>
                      <w:marTop w:val="0"/>
                      <w:marBottom w:val="0"/>
                      <w:divBdr>
                        <w:top w:val="none" w:sz="0" w:space="0" w:color="auto"/>
                        <w:left w:val="none" w:sz="0" w:space="0" w:color="auto"/>
                        <w:bottom w:val="none" w:sz="0" w:space="0" w:color="auto"/>
                        <w:right w:val="none" w:sz="0" w:space="0" w:color="auto"/>
                      </w:divBdr>
                    </w:div>
                  </w:divsChild>
                </w:div>
                <w:div w:id="430706653">
                  <w:marLeft w:val="0"/>
                  <w:marRight w:val="0"/>
                  <w:marTop w:val="0"/>
                  <w:marBottom w:val="0"/>
                  <w:divBdr>
                    <w:top w:val="none" w:sz="0" w:space="0" w:color="auto"/>
                    <w:left w:val="none" w:sz="0" w:space="0" w:color="auto"/>
                    <w:bottom w:val="none" w:sz="0" w:space="0" w:color="auto"/>
                    <w:right w:val="none" w:sz="0" w:space="0" w:color="auto"/>
                  </w:divBdr>
                  <w:divsChild>
                    <w:div w:id="623660311">
                      <w:marLeft w:val="0"/>
                      <w:marRight w:val="0"/>
                      <w:marTop w:val="0"/>
                      <w:marBottom w:val="0"/>
                      <w:divBdr>
                        <w:top w:val="none" w:sz="0" w:space="0" w:color="auto"/>
                        <w:left w:val="none" w:sz="0" w:space="0" w:color="auto"/>
                        <w:bottom w:val="none" w:sz="0" w:space="0" w:color="auto"/>
                        <w:right w:val="none" w:sz="0" w:space="0" w:color="auto"/>
                      </w:divBdr>
                    </w:div>
                  </w:divsChild>
                </w:div>
                <w:div w:id="1439989293">
                  <w:marLeft w:val="0"/>
                  <w:marRight w:val="0"/>
                  <w:marTop w:val="0"/>
                  <w:marBottom w:val="0"/>
                  <w:divBdr>
                    <w:top w:val="none" w:sz="0" w:space="0" w:color="auto"/>
                    <w:left w:val="none" w:sz="0" w:space="0" w:color="auto"/>
                    <w:bottom w:val="none" w:sz="0" w:space="0" w:color="auto"/>
                    <w:right w:val="none" w:sz="0" w:space="0" w:color="auto"/>
                  </w:divBdr>
                  <w:divsChild>
                    <w:div w:id="817457201">
                      <w:marLeft w:val="0"/>
                      <w:marRight w:val="0"/>
                      <w:marTop w:val="0"/>
                      <w:marBottom w:val="0"/>
                      <w:divBdr>
                        <w:top w:val="none" w:sz="0" w:space="0" w:color="auto"/>
                        <w:left w:val="none" w:sz="0" w:space="0" w:color="auto"/>
                        <w:bottom w:val="none" w:sz="0" w:space="0" w:color="auto"/>
                        <w:right w:val="none" w:sz="0" w:space="0" w:color="auto"/>
                      </w:divBdr>
                    </w:div>
                  </w:divsChild>
                </w:div>
                <w:div w:id="28645887">
                  <w:marLeft w:val="0"/>
                  <w:marRight w:val="0"/>
                  <w:marTop w:val="0"/>
                  <w:marBottom w:val="0"/>
                  <w:divBdr>
                    <w:top w:val="none" w:sz="0" w:space="0" w:color="auto"/>
                    <w:left w:val="none" w:sz="0" w:space="0" w:color="auto"/>
                    <w:bottom w:val="none" w:sz="0" w:space="0" w:color="auto"/>
                    <w:right w:val="none" w:sz="0" w:space="0" w:color="auto"/>
                  </w:divBdr>
                  <w:divsChild>
                    <w:div w:id="1099372736">
                      <w:marLeft w:val="0"/>
                      <w:marRight w:val="0"/>
                      <w:marTop w:val="0"/>
                      <w:marBottom w:val="0"/>
                      <w:divBdr>
                        <w:top w:val="none" w:sz="0" w:space="0" w:color="auto"/>
                        <w:left w:val="none" w:sz="0" w:space="0" w:color="auto"/>
                        <w:bottom w:val="none" w:sz="0" w:space="0" w:color="auto"/>
                        <w:right w:val="none" w:sz="0" w:space="0" w:color="auto"/>
                      </w:divBdr>
                    </w:div>
                  </w:divsChild>
                </w:div>
                <w:div w:id="202210532">
                  <w:marLeft w:val="0"/>
                  <w:marRight w:val="0"/>
                  <w:marTop w:val="0"/>
                  <w:marBottom w:val="0"/>
                  <w:divBdr>
                    <w:top w:val="none" w:sz="0" w:space="0" w:color="auto"/>
                    <w:left w:val="none" w:sz="0" w:space="0" w:color="auto"/>
                    <w:bottom w:val="none" w:sz="0" w:space="0" w:color="auto"/>
                    <w:right w:val="none" w:sz="0" w:space="0" w:color="auto"/>
                  </w:divBdr>
                  <w:divsChild>
                    <w:div w:id="1223104364">
                      <w:marLeft w:val="0"/>
                      <w:marRight w:val="0"/>
                      <w:marTop w:val="0"/>
                      <w:marBottom w:val="0"/>
                      <w:divBdr>
                        <w:top w:val="none" w:sz="0" w:space="0" w:color="auto"/>
                        <w:left w:val="none" w:sz="0" w:space="0" w:color="auto"/>
                        <w:bottom w:val="none" w:sz="0" w:space="0" w:color="auto"/>
                        <w:right w:val="none" w:sz="0" w:space="0" w:color="auto"/>
                      </w:divBdr>
                    </w:div>
                  </w:divsChild>
                </w:div>
                <w:div w:id="550386978">
                  <w:marLeft w:val="0"/>
                  <w:marRight w:val="0"/>
                  <w:marTop w:val="0"/>
                  <w:marBottom w:val="0"/>
                  <w:divBdr>
                    <w:top w:val="none" w:sz="0" w:space="0" w:color="auto"/>
                    <w:left w:val="none" w:sz="0" w:space="0" w:color="auto"/>
                    <w:bottom w:val="none" w:sz="0" w:space="0" w:color="auto"/>
                    <w:right w:val="none" w:sz="0" w:space="0" w:color="auto"/>
                  </w:divBdr>
                  <w:divsChild>
                    <w:div w:id="1973712611">
                      <w:marLeft w:val="0"/>
                      <w:marRight w:val="0"/>
                      <w:marTop w:val="0"/>
                      <w:marBottom w:val="0"/>
                      <w:divBdr>
                        <w:top w:val="none" w:sz="0" w:space="0" w:color="auto"/>
                        <w:left w:val="none" w:sz="0" w:space="0" w:color="auto"/>
                        <w:bottom w:val="none" w:sz="0" w:space="0" w:color="auto"/>
                        <w:right w:val="none" w:sz="0" w:space="0" w:color="auto"/>
                      </w:divBdr>
                    </w:div>
                  </w:divsChild>
                </w:div>
                <w:div w:id="1205824039">
                  <w:marLeft w:val="0"/>
                  <w:marRight w:val="0"/>
                  <w:marTop w:val="0"/>
                  <w:marBottom w:val="0"/>
                  <w:divBdr>
                    <w:top w:val="none" w:sz="0" w:space="0" w:color="auto"/>
                    <w:left w:val="none" w:sz="0" w:space="0" w:color="auto"/>
                    <w:bottom w:val="none" w:sz="0" w:space="0" w:color="auto"/>
                    <w:right w:val="none" w:sz="0" w:space="0" w:color="auto"/>
                  </w:divBdr>
                  <w:divsChild>
                    <w:div w:id="1798379156">
                      <w:marLeft w:val="0"/>
                      <w:marRight w:val="0"/>
                      <w:marTop w:val="0"/>
                      <w:marBottom w:val="0"/>
                      <w:divBdr>
                        <w:top w:val="none" w:sz="0" w:space="0" w:color="auto"/>
                        <w:left w:val="none" w:sz="0" w:space="0" w:color="auto"/>
                        <w:bottom w:val="none" w:sz="0" w:space="0" w:color="auto"/>
                        <w:right w:val="none" w:sz="0" w:space="0" w:color="auto"/>
                      </w:divBdr>
                    </w:div>
                  </w:divsChild>
                </w:div>
                <w:div w:id="2107996454">
                  <w:marLeft w:val="0"/>
                  <w:marRight w:val="0"/>
                  <w:marTop w:val="0"/>
                  <w:marBottom w:val="0"/>
                  <w:divBdr>
                    <w:top w:val="none" w:sz="0" w:space="0" w:color="auto"/>
                    <w:left w:val="none" w:sz="0" w:space="0" w:color="auto"/>
                    <w:bottom w:val="none" w:sz="0" w:space="0" w:color="auto"/>
                    <w:right w:val="none" w:sz="0" w:space="0" w:color="auto"/>
                  </w:divBdr>
                  <w:divsChild>
                    <w:div w:id="2105106792">
                      <w:marLeft w:val="0"/>
                      <w:marRight w:val="0"/>
                      <w:marTop w:val="0"/>
                      <w:marBottom w:val="0"/>
                      <w:divBdr>
                        <w:top w:val="none" w:sz="0" w:space="0" w:color="auto"/>
                        <w:left w:val="none" w:sz="0" w:space="0" w:color="auto"/>
                        <w:bottom w:val="none" w:sz="0" w:space="0" w:color="auto"/>
                        <w:right w:val="none" w:sz="0" w:space="0" w:color="auto"/>
                      </w:divBdr>
                    </w:div>
                  </w:divsChild>
                </w:div>
                <w:div w:id="1360476231">
                  <w:marLeft w:val="0"/>
                  <w:marRight w:val="0"/>
                  <w:marTop w:val="0"/>
                  <w:marBottom w:val="0"/>
                  <w:divBdr>
                    <w:top w:val="none" w:sz="0" w:space="0" w:color="auto"/>
                    <w:left w:val="none" w:sz="0" w:space="0" w:color="auto"/>
                    <w:bottom w:val="none" w:sz="0" w:space="0" w:color="auto"/>
                    <w:right w:val="none" w:sz="0" w:space="0" w:color="auto"/>
                  </w:divBdr>
                  <w:divsChild>
                    <w:div w:id="1183586605">
                      <w:marLeft w:val="0"/>
                      <w:marRight w:val="0"/>
                      <w:marTop w:val="0"/>
                      <w:marBottom w:val="0"/>
                      <w:divBdr>
                        <w:top w:val="none" w:sz="0" w:space="0" w:color="auto"/>
                        <w:left w:val="none" w:sz="0" w:space="0" w:color="auto"/>
                        <w:bottom w:val="none" w:sz="0" w:space="0" w:color="auto"/>
                        <w:right w:val="none" w:sz="0" w:space="0" w:color="auto"/>
                      </w:divBdr>
                    </w:div>
                  </w:divsChild>
                </w:div>
                <w:div w:id="2003775435">
                  <w:marLeft w:val="0"/>
                  <w:marRight w:val="0"/>
                  <w:marTop w:val="0"/>
                  <w:marBottom w:val="0"/>
                  <w:divBdr>
                    <w:top w:val="none" w:sz="0" w:space="0" w:color="auto"/>
                    <w:left w:val="none" w:sz="0" w:space="0" w:color="auto"/>
                    <w:bottom w:val="none" w:sz="0" w:space="0" w:color="auto"/>
                    <w:right w:val="none" w:sz="0" w:space="0" w:color="auto"/>
                  </w:divBdr>
                  <w:divsChild>
                    <w:div w:id="123937557">
                      <w:marLeft w:val="0"/>
                      <w:marRight w:val="0"/>
                      <w:marTop w:val="0"/>
                      <w:marBottom w:val="0"/>
                      <w:divBdr>
                        <w:top w:val="none" w:sz="0" w:space="0" w:color="auto"/>
                        <w:left w:val="none" w:sz="0" w:space="0" w:color="auto"/>
                        <w:bottom w:val="none" w:sz="0" w:space="0" w:color="auto"/>
                        <w:right w:val="none" w:sz="0" w:space="0" w:color="auto"/>
                      </w:divBdr>
                    </w:div>
                  </w:divsChild>
                </w:div>
                <w:div w:id="1735858417">
                  <w:marLeft w:val="0"/>
                  <w:marRight w:val="0"/>
                  <w:marTop w:val="0"/>
                  <w:marBottom w:val="0"/>
                  <w:divBdr>
                    <w:top w:val="none" w:sz="0" w:space="0" w:color="auto"/>
                    <w:left w:val="none" w:sz="0" w:space="0" w:color="auto"/>
                    <w:bottom w:val="none" w:sz="0" w:space="0" w:color="auto"/>
                    <w:right w:val="none" w:sz="0" w:space="0" w:color="auto"/>
                  </w:divBdr>
                  <w:divsChild>
                    <w:div w:id="421410445">
                      <w:marLeft w:val="0"/>
                      <w:marRight w:val="0"/>
                      <w:marTop w:val="0"/>
                      <w:marBottom w:val="0"/>
                      <w:divBdr>
                        <w:top w:val="none" w:sz="0" w:space="0" w:color="auto"/>
                        <w:left w:val="none" w:sz="0" w:space="0" w:color="auto"/>
                        <w:bottom w:val="none" w:sz="0" w:space="0" w:color="auto"/>
                        <w:right w:val="none" w:sz="0" w:space="0" w:color="auto"/>
                      </w:divBdr>
                    </w:div>
                  </w:divsChild>
                </w:div>
                <w:div w:id="1696423708">
                  <w:marLeft w:val="0"/>
                  <w:marRight w:val="0"/>
                  <w:marTop w:val="0"/>
                  <w:marBottom w:val="0"/>
                  <w:divBdr>
                    <w:top w:val="none" w:sz="0" w:space="0" w:color="auto"/>
                    <w:left w:val="none" w:sz="0" w:space="0" w:color="auto"/>
                    <w:bottom w:val="none" w:sz="0" w:space="0" w:color="auto"/>
                    <w:right w:val="none" w:sz="0" w:space="0" w:color="auto"/>
                  </w:divBdr>
                  <w:divsChild>
                    <w:div w:id="1665475255">
                      <w:marLeft w:val="0"/>
                      <w:marRight w:val="0"/>
                      <w:marTop w:val="0"/>
                      <w:marBottom w:val="0"/>
                      <w:divBdr>
                        <w:top w:val="none" w:sz="0" w:space="0" w:color="auto"/>
                        <w:left w:val="none" w:sz="0" w:space="0" w:color="auto"/>
                        <w:bottom w:val="none" w:sz="0" w:space="0" w:color="auto"/>
                        <w:right w:val="none" w:sz="0" w:space="0" w:color="auto"/>
                      </w:divBdr>
                    </w:div>
                  </w:divsChild>
                </w:div>
                <w:div w:id="1157921005">
                  <w:marLeft w:val="0"/>
                  <w:marRight w:val="0"/>
                  <w:marTop w:val="0"/>
                  <w:marBottom w:val="0"/>
                  <w:divBdr>
                    <w:top w:val="none" w:sz="0" w:space="0" w:color="auto"/>
                    <w:left w:val="none" w:sz="0" w:space="0" w:color="auto"/>
                    <w:bottom w:val="none" w:sz="0" w:space="0" w:color="auto"/>
                    <w:right w:val="none" w:sz="0" w:space="0" w:color="auto"/>
                  </w:divBdr>
                  <w:divsChild>
                    <w:div w:id="1501696009">
                      <w:marLeft w:val="0"/>
                      <w:marRight w:val="0"/>
                      <w:marTop w:val="0"/>
                      <w:marBottom w:val="0"/>
                      <w:divBdr>
                        <w:top w:val="none" w:sz="0" w:space="0" w:color="auto"/>
                        <w:left w:val="none" w:sz="0" w:space="0" w:color="auto"/>
                        <w:bottom w:val="none" w:sz="0" w:space="0" w:color="auto"/>
                        <w:right w:val="none" w:sz="0" w:space="0" w:color="auto"/>
                      </w:divBdr>
                    </w:div>
                  </w:divsChild>
                </w:div>
                <w:div w:id="418911231">
                  <w:marLeft w:val="0"/>
                  <w:marRight w:val="0"/>
                  <w:marTop w:val="0"/>
                  <w:marBottom w:val="0"/>
                  <w:divBdr>
                    <w:top w:val="none" w:sz="0" w:space="0" w:color="auto"/>
                    <w:left w:val="none" w:sz="0" w:space="0" w:color="auto"/>
                    <w:bottom w:val="none" w:sz="0" w:space="0" w:color="auto"/>
                    <w:right w:val="none" w:sz="0" w:space="0" w:color="auto"/>
                  </w:divBdr>
                  <w:divsChild>
                    <w:div w:id="1293437304">
                      <w:marLeft w:val="0"/>
                      <w:marRight w:val="0"/>
                      <w:marTop w:val="0"/>
                      <w:marBottom w:val="0"/>
                      <w:divBdr>
                        <w:top w:val="none" w:sz="0" w:space="0" w:color="auto"/>
                        <w:left w:val="none" w:sz="0" w:space="0" w:color="auto"/>
                        <w:bottom w:val="none" w:sz="0" w:space="0" w:color="auto"/>
                        <w:right w:val="none" w:sz="0" w:space="0" w:color="auto"/>
                      </w:divBdr>
                    </w:div>
                  </w:divsChild>
                </w:div>
                <w:div w:id="451480529">
                  <w:marLeft w:val="0"/>
                  <w:marRight w:val="0"/>
                  <w:marTop w:val="0"/>
                  <w:marBottom w:val="0"/>
                  <w:divBdr>
                    <w:top w:val="none" w:sz="0" w:space="0" w:color="auto"/>
                    <w:left w:val="none" w:sz="0" w:space="0" w:color="auto"/>
                    <w:bottom w:val="none" w:sz="0" w:space="0" w:color="auto"/>
                    <w:right w:val="none" w:sz="0" w:space="0" w:color="auto"/>
                  </w:divBdr>
                  <w:divsChild>
                    <w:div w:id="479074912">
                      <w:marLeft w:val="0"/>
                      <w:marRight w:val="0"/>
                      <w:marTop w:val="0"/>
                      <w:marBottom w:val="0"/>
                      <w:divBdr>
                        <w:top w:val="none" w:sz="0" w:space="0" w:color="auto"/>
                        <w:left w:val="none" w:sz="0" w:space="0" w:color="auto"/>
                        <w:bottom w:val="none" w:sz="0" w:space="0" w:color="auto"/>
                        <w:right w:val="none" w:sz="0" w:space="0" w:color="auto"/>
                      </w:divBdr>
                    </w:div>
                    <w:div w:id="1767074668">
                      <w:marLeft w:val="0"/>
                      <w:marRight w:val="0"/>
                      <w:marTop w:val="0"/>
                      <w:marBottom w:val="0"/>
                      <w:divBdr>
                        <w:top w:val="none" w:sz="0" w:space="0" w:color="auto"/>
                        <w:left w:val="none" w:sz="0" w:space="0" w:color="auto"/>
                        <w:bottom w:val="none" w:sz="0" w:space="0" w:color="auto"/>
                        <w:right w:val="none" w:sz="0" w:space="0" w:color="auto"/>
                      </w:divBdr>
                    </w:div>
                    <w:div w:id="1178888333">
                      <w:marLeft w:val="0"/>
                      <w:marRight w:val="0"/>
                      <w:marTop w:val="0"/>
                      <w:marBottom w:val="0"/>
                      <w:divBdr>
                        <w:top w:val="none" w:sz="0" w:space="0" w:color="auto"/>
                        <w:left w:val="none" w:sz="0" w:space="0" w:color="auto"/>
                        <w:bottom w:val="none" w:sz="0" w:space="0" w:color="auto"/>
                        <w:right w:val="none" w:sz="0" w:space="0" w:color="auto"/>
                      </w:divBdr>
                    </w:div>
                    <w:div w:id="54820587">
                      <w:marLeft w:val="0"/>
                      <w:marRight w:val="0"/>
                      <w:marTop w:val="0"/>
                      <w:marBottom w:val="0"/>
                      <w:divBdr>
                        <w:top w:val="none" w:sz="0" w:space="0" w:color="auto"/>
                        <w:left w:val="none" w:sz="0" w:space="0" w:color="auto"/>
                        <w:bottom w:val="none" w:sz="0" w:space="0" w:color="auto"/>
                        <w:right w:val="none" w:sz="0" w:space="0" w:color="auto"/>
                      </w:divBdr>
                    </w:div>
                    <w:div w:id="910044564">
                      <w:marLeft w:val="0"/>
                      <w:marRight w:val="0"/>
                      <w:marTop w:val="0"/>
                      <w:marBottom w:val="0"/>
                      <w:divBdr>
                        <w:top w:val="none" w:sz="0" w:space="0" w:color="auto"/>
                        <w:left w:val="none" w:sz="0" w:space="0" w:color="auto"/>
                        <w:bottom w:val="none" w:sz="0" w:space="0" w:color="auto"/>
                        <w:right w:val="none" w:sz="0" w:space="0" w:color="auto"/>
                      </w:divBdr>
                    </w:div>
                    <w:div w:id="206990238">
                      <w:marLeft w:val="0"/>
                      <w:marRight w:val="0"/>
                      <w:marTop w:val="0"/>
                      <w:marBottom w:val="0"/>
                      <w:divBdr>
                        <w:top w:val="none" w:sz="0" w:space="0" w:color="auto"/>
                        <w:left w:val="none" w:sz="0" w:space="0" w:color="auto"/>
                        <w:bottom w:val="none" w:sz="0" w:space="0" w:color="auto"/>
                        <w:right w:val="none" w:sz="0" w:space="0" w:color="auto"/>
                      </w:divBdr>
                    </w:div>
                    <w:div w:id="794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3117">
          <w:marLeft w:val="0"/>
          <w:marRight w:val="0"/>
          <w:marTop w:val="0"/>
          <w:marBottom w:val="0"/>
          <w:divBdr>
            <w:top w:val="none" w:sz="0" w:space="0" w:color="auto"/>
            <w:left w:val="none" w:sz="0" w:space="0" w:color="auto"/>
            <w:bottom w:val="none" w:sz="0" w:space="0" w:color="auto"/>
            <w:right w:val="none" w:sz="0" w:space="0" w:color="auto"/>
          </w:divBdr>
        </w:div>
        <w:div w:id="2103987319">
          <w:marLeft w:val="0"/>
          <w:marRight w:val="0"/>
          <w:marTop w:val="0"/>
          <w:marBottom w:val="0"/>
          <w:divBdr>
            <w:top w:val="none" w:sz="0" w:space="0" w:color="auto"/>
            <w:left w:val="none" w:sz="0" w:space="0" w:color="auto"/>
            <w:bottom w:val="none" w:sz="0" w:space="0" w:color="auto"/>
            <w:right w:val="none" w:sz="0" w:space="0" w:color="auto"/>
          </w:divBdr>
          <w:divsChild>
            <w:div w:id="413089426">
              <w:marLeft w:val="-75"/>
              <w:marRight w:val="0"/>
              <w:marTop w:val="30"/>
              <w:marBottom w:val="30"/>
              <w:divBdr>
                <w:top w:val="none" w:sz="0" w:space="0" w:color="auto"/>
                <w:left w:val="none" w:sz="0" w:space="0" w:color="auto"/>
                <w:bottom w:val="none" w:sz="0" w:space="0" w:color="auto"/>
                <w:right w:val="none" w:sz="0" w:space="0" w:color="auto"/>
              </w:divBdr>
              <w:divsChild>
                <w:div w:id="152575516">
                  <w:marLeft w:val="0"/>
                  <w:marRight w:val="0"/>
                  <w:marTop w:val="0"/>
                  <w:marBottom w:val="0"/>
                  <w:divBdr>
                    <w:top w:val="none" w:sz="0" w:space="0" w:color="auto"/>
                    <w:left w:val="none" w:sz="0" w:space="0" w:color="auto"/>
                    <w:bottom w:val="none" w:sz="0" w:space="0" w:color="auto"/>
                    <w:right w:val="none" w:sz="0" w:space="0" w:color="auto"/>
                  </w:divBdr>
                  <w:divsChild>
                    <w:div w:id="1525095086">
                      <w:marLeft w:val="0"/>
                      <w:marRight w:val="0"/>
                      <w:marTop w:val="0"/>
                      <w:marBottom w:val="0"/>
                      <w:divBdr>
                        <w:top w:val="none" w:sz="0" w:space="0" w:color="auto"/>
                        <w:left w:val="none" w:sz="0" w:space="0" w:color="auto"/>
                        <w:bottom w:val="none" w:sz="0" w:space="0" w:color="auto"/>
                        <w:right w:val="none" w:sz="0" w:space="0" w:color="auto"/>
                      </w:divBdr>
                    </w:div>
                  </w:divsChild>
                </w:div>
                <w:div w:id="1631936040">
                  <w:marLeft w:val="0"/>
                  <w:marRight w:val="0"/>
                  <w:marTop w:val="0"/>
                  <w:marBottom w:val="0"/>
                  <w:divBdr>
                    <w:top w:val="none" w:sz="0" w:space="0" w:color="auto"/>
                    <w:left w:val="none" w:sz="0" w:space="0" w:color="auto"/>
                    <w:bottom w:val="none" w:sz="0" w:space="0" w:color="auto"/>
                    <w:right w:val="none" w:sz="0" w:space="0" w:color="auto"/>
                  </w:divBdr>
                  <w:divsChild>
                    <w:div w:id="576942000">
                      <w:marLeft w:val="0"/>
                      <w:marRight w:val="0"/>
                      <w:marTop w:val="0"/>
                      <w:marBottom w:val="0"/>
                      <w:divBdr>
                        <w:top w:val="none" w:sz="0" w:space="0" w:color="auto"/>
                        <w:left w:val="none" w:sz="0" w:space="0" w:color="auto"/>
                        <w:bottom w:val="none" w:sz="0" w:space="0" w:color="auto"/>
                        <w:right w:val="none" w:sz="0" w:space="0" w:color="auto"/>
                      </w:divBdr>
                    </w:div>
                  </w:divsChild>
                </w:div>
                <w:div w:id="638192973">
                  <w:marLeft w:val="0"/>
                  <w:marRight w:val="0"/>
                  <w:marTop w:val="0"/>
                  <w:marBottom w:val="0"/>
                  <w:divBdr>
                    <w:top w:val="none" w:sz="0" w:space="0" w:color="auto"/>
                    <w:left w:val="none" w:sz="0" w:space="0" w:color="auto"/>
                    <w:bottom w:val="none" w:sz="0" w:space="0" w:color="auto"/>
                    <w:right w:val="none" w:sz="0" w:space="0" w:color="auto"/>
                  </w:divBdr>
                  <w:divsChild>
                    <w:div w:id="1217207993">
                      <w:marLeft w:val="0"/>
                      <w:marRight w:val="0"/>
                      <w:marTop w:val="0"/>
                      <w:marBottom w:val="0"/>
                      <w:divBdr>
                        <w:top w:val="none" w:sz="0" w:space="0" w:color="auto"/>
                        <w:left w:val="none" w:sz="0" w:space="0" w:color="auto"/>
                        <w:bottom w:val="none" w:sz="0" w:space="0" w:color="auto"/>
                        <w:right w:val="none" w:sz="0" w:space="0" w:color="auto"/>
                      </w:divBdr>
                    </w:div>
                  </w:divsChild>
                </w:div>
                <w:div w:id="644436434">
                  <w:marLeft w:val="0"/>
                  <w:marRight w:val="0"/>
                  <w:marTop w:val="0"/>
                  <w:marBottom w:val="0"/>
                  <w:divBdr>
                    <w:top w:val="none" w:sz="0" w:space="0" w:color="auto"/>
                    <w:left w:val="none" w:sz="0" w:space="0" w:color="auto"/>
                    <w:bottom w:val="none" w:sz="0" w:space="0" w:color="auto"/>
                    <w:right w:val="none" w:sz="0" w:space="0" w:color="auto"/>
                  </w:divBdr>
                  <w:divsChild>
                    <w:div w:id="1475836230">
                      <w:marLeft w:val="0"/>
                      <w:marRight w:val="0"/>
                      <w:marTop w:val="0"/>
                      <w:marBottom w:val="0"/>
                      <w:divBdr>
                        <w:top w:val="none" w:sz="0" w:space="0" w:color="auto"/>
                        <w:left w:val="none" w:sz="0" w:space="0" w:color="auto"/>
                        <w:bottom w:val="none" w:sz="0" w:space="0" w:color="auto"/>
                        <w:right w:val="none" w:sz="0" w:space="0" w:color="auto"/>
                      </w:divBdr>
                    </w:div>
                  </w:divsChild>
                </w:div>
                <w:div w:id="1277174691">
                  <w:marLeft w:val="0"/>
                  <w:marRight w:val="0"/>
                  <w:marTop w:val="0"/>
                  <w:marBottom w:val="0"/>
                  <w:divBdr>
                    <w:top w:val="none" w:sz="0" w:space="0" w:color="auto"/>
                    <w:left w:val="none" w:sz="0" w:space="0" w:color="auto"/>
                    <w:bottom w:val="none" w:sz="0" w:space="0" w:color="auto"/>
                    <w:right w:val="none" w:sz="0" w:space="0" w:color="auto"/>
                  </w:divBdr>
                  <w:divsChild>
                    <w:div w:id="2107189723">
                      <w:marLeft w:val="0"/>
                      <w:marRight w:val="0"/>
                      <w:marTop w:val="0"/>
                      <w:marBottom w:val="0"/>
                      <w:divBdr>
                        <w:top w:val="none" w:sz="0" w:space="0" w:color="auto"/>
                        <w:left w:val="none" w:sz="0" w:space="0" w:color="auto"/>
                        <w:bottom w:val="none" w:sz="0" w:space="0" w:color="auto"/>
                        <w:right w:val="none" w:sz="0" w:space="0" w:color="auto"/>
                      </w:divBdr>
                    </w:div>
                  </w:divsChild>
                </w:div>
                <w:div w:id="758722826">
                  <w:marLeft w:val="0"/>
                  <w:marRight w:val="0"/>
                  <w:marTop w:val="0"/>
                  <w:marBottom w:val="0"/>
                  <w:divBdr>
                    <w:top w:val="none" w:sz="0" w:space="0" w:color="auto"/>
                    <w:left w:val="none" w:sz="0" w:space="0" w:color="auto"/>
                    <w:bottom w:val="none" w:sz="0" w:space="0" w:color="auto"/>
                    <w:right w:val="none" w:sz="0" w:space="0" w:color="auto"/>
                  </w:divBdr>
                  <w:divsChild>
                    <w:div w:id="1175531868">
                      <w:marLeft w:val="0"/>
                      <w:marRight w:val="0"/>
                      <w:marTop w:val="0"/>
                      <w:marBottom w:val="0"/>
                      <w:divBdr>
                        <w:top w:val="none" w:sz="0" w:space="0" w:color="auto"/>
                        <w:left w:val="none" w:sz="0" w:space="0" w:color="auto"/>
                        <w:bottom w:val="none" w:sz="0" w:space="0" w:color="auto"/>
                        <w:right w:val="none" w:sz="0" w:space="0" w:color="auto"/>
                      </w:divBdr>
                    </w:div>
                  </w:divsChild>
                </w:div>
                <w:div w:id="859467334">
                  <w:marLeft w:val="0"/>
                  <w:marRight w:val="0"/>
                  <w:marTop w:val="0"/>
                  <w:marBottom w:val="0"/>
                  <w:divBdr>
                    <w:top w:val="none" w:sz="0" w:space="0" w:color="auto"/>
                    <w:left w:val="none" w:sz="0" w:space="0" w:color="auto"/>
                    <w:bottom w:val="none" w:sz="0" w:space="0" w:color="auto"/>
                    <w:right w:val="none" w:sz="0" w:space="0" w:color="auto"/>
                  </w:divBdr>
                  <w:divsChild>
                    <w:div w:id="14071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3061">
          <w:marLeft w:val="0"/>
          <w:marRight w:val="0"/>
          <w:marTop w:val="0"/>
          <w:marBottom w:val="0"/>
          <w:divBdr>
            <w:top w:val="none" w:sz="0" w:space="0" w:color="auto"/>
            <w:left w:val="none" w:sz="0" w:space="0" w:color="auto"/>
            <w:bottom w:val="none" w:sz="0" w:space="0" w:color="auto"/>
            <w:right w:val="none" w:sz="0" w:space="0" w:color="auto"/>
          </w:divBdr>
        </w:div>
        <w:div w:id="673461711">
          <w:marLeft w:val="0"/>
          <w:marRight w:val="0"/>
          <w:marTop w:val="0"/>
          <w:marBottom w:val="0"/>
          <w:divBdr>
            <w:top w:val="none" w:sz="0" w:space="0" w:color="auto"/>
            <w:left w:val="none" w:sz="0" w:space="0" w:color="auto"/>
            <w:bottom w:val="none" w:sz="0" w:space="0" w:color="auto"/>
            <w:right w:val="none" w:sz="0" w:space="0" w:color="auto"/>
          </w:divBdr>
          <w:divsChild>
            <w:div w:id="951285879">
              <w:marLeft w:val="-75"/>
              <w:marRight w:val="0"/>
              <w:marTop w:val="30"/>
              <w:marBottom w:val="30"/>
              <w:divBdr>
                <w:top w:val="none" w:sz="0" w:space="0" w:color="auto"/>
                <w:left w:val="none" w:sz="0" w:space="0" w:color="auto"/>
                <w:bottom w:val="none" w:sz="0" w:space="0" w:color="auto"/>
                <w:right w:val="none" w:sz="0" w:space="0" w:color="auto"/>
              </w:divBdr>
              <w:divsChild>
                <w:div w:id="1303659003">
                  <w:marLeft w:val="0"/>
                  <w:marRight w:val="0"/>
                  <w:marTop w:val="0"/>
                  <w:marBottom w:val="0"/>
                  <w:divBdr>
                    <w:top w:val="none" w:sz="0" w:space="0" w:color="auto"/>
                    <w:left w:val="none" w:sz="0" w:space="0" w:color="auto"/>
                    <w:bottom w:val="none" w:sz="0" w:space="0" w:color="auto"/>
                    <w:right w:val="none" w:sz="0" w:space="0" w:color="auto"/>
                  </w:divBdr>
                  <w:divsChild>
                    <w:div w:id="359550163">
                      <w:marLeft w:val="0"/>
                      <w:marRight w:val="0"/>
                      <w:marTop w:val="0"/>
                      <w:marBottom w:val="0"/>
                      <w:divBdr>
                        <w:top w:val="none" w:sz="0" w:space="0" w:color="auto"/>
                        <w:left w:val="none" w:sz="0" w:space="0" w:color="auto"/>
                        <w:bottom w:val="none" w:sz="0" w:space="0" w:color="auto"/>
                        <w:right w:val="none" w:sz="0" w:space="0" w:color="auto"/>
                      </w:divBdr>
                    </w:div>
                  </w:divsChild>
                </w:div>
                <w:div w:id="1978412842">
                  <w:marLeft w:val="0"/>
                  <w:marRight w:val="0"/>
                  <w:marTop w:val="0"/>
                  <w:marBottom w:val="0"/>
                  <w:divBdr>
                    <w:top w:val="none" w:sz="0" w:space="0" w:color="auto"/>
                    <w:left w:val="none" w:sz="0" w:space="0" w:color="auto"/>
                    <w:bottom w:val="none" w:sz="0" w:space="0" w:color="auto"/>
                    <w:right w:val="none" w:sz="0" w:space="0" w:color="auto"/>
                  </w:divBdr>
                  <w:divsChild>
                    <w:div w:id="15667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96422">
          <w:marLeft w:val="0"/>
          <w:marRight w:val="0"/>
          <w:marTop w:val="0"/>
          <w:marBottom w:val="0"/>
          <w:divBdr>
            <w:top w:val="none" w:sz="0" w:space="0" w:color="auto"/>
            <w:left w:val="none" w:sz="0" w:space="0" w:color="auto"/>
            <w:bottom w:val="none" w:sz="0" w:space="0" w:color="auto"/>
            <w:right w:val="none" w:sz="0" w:space="0" w:color="auto"/>
          </w:divBdr>
        </w:div>
      </w:divsChild>
    </w:div>
    <w:div w:id="831794131">
      <w:bodyDiv w:val="1"/>
      <w:marLeft w:val="0"/>
      <w:marRight w:val="0"/>
      <w:marTop w:val="0"/>
      <w:marBottom w:val="0"/>
      <w:divBdr>
        <w:top w:val="none" w:sz="0" w:space="0" w:color="auto"/>
        <w:left w:val="none" w:sz="0" w:space="0" w:color="auto"/>
        <w:bottom w:val="none" w:sz="0" w:space="0" w:color="auto"/>
        <w:right w:val="none" w:sz="0" w:space="0" w:color="auto"/>
      </w:divBdr>
      <w:divsChild>
        <w:div w:id="961231799">
          <w:marLeft w:val="0"/>
          <w:marRight w:val="0"/>
          <w:marTop w:val="0"/>
          <w:marBottom w:val="0"/>
          <w:divBdr>
            <w:top w:val="none" w:sz="0" w:space="0" w:color="auto"/>
            <w:left w:val="none" w:sz="0" w:space="0" w:color="auto"/>
            <w:bottom w:val="none" w:sz="0" w:space="0" w:color="auto"/>
            <w:right w:val="none" w:sz="0" w:space="0" w:color="auto"/>
          </w:divBdr>
        </w:div>
        <w:div w:id="1882981148">
          <w:marLeft w:val="0"/>
          <w:marRight w:val="0"/>
          <w:marTop w:val="0"/>
          <w:marBottom w:val="0"/>
          <w:divBdr>
            <w:top w:val="none" w:sz="0" w:space="0" w:color="auto"/>
            <w:left w:val="none" w:sz="0" w:space="0" w:color="auto"/>
            <w:bottom w:val="none" w:sz="0" w:space="0" w:color="auto"/>
            <w:right w:val="none" w:sz="0" w:space="0" w:color="auto"/>
          </w:divBdr>
        </w:div>
        <w:div w:id="1067537608">
          <w:marLeft w:val="0"/>
          <w:marRight w:val="0"/>
          <w:marTop w:val="0"/>
          <w:marBottom w:val="0"/>
          <w:divBdr>
            <w:top w:val="none" w:sz="0" w:space="0" w:color="auto"/>
            <w:left w:val="none" w:sz="0" w:space="0" w:color="auto"/>
            <w:bottom w:val="none" w:sz="0" w:space="0" w:color="auto"/>
            <w:right w:val="none" w:sz="0" w:space="0" w:color="auto"/>
          </w:divBdr>
        </w:div>
        <w:div w:id="266818209">
          <w:marLeft w:val="0"/>
          <w:marRight w:val="0"/>
          <w:marTop w:val="0"/>
          <w:marBottom w:val="0"/>
          <w:divBdr>
            <w:top w:val="none" w:sz="0" w:space="0" w:color="auto"/>
            <w:left w:val="none" w:sz="0" w:space="0" w:color="auto"/>
            <w:bottom w:val="none" w:sz="0" w:space="0" w:color="auto"/>
            <w:right w:val="none" w:sz="0" w:space="0" w:color="auto"/>
          </w:divBdr>
        </w:div>
        <w:div w:id="277688422">
          <w:marLeft w:val="0"/>
          <w:marRight w:val="0"/>
          <w:marTop w:val="0"/>
          <w:marBottom w:val="0"/>
          <w:divBdr>
            <w:top w:val="none" w:sz="0" w:space="0" w:color="auto"/>
            <w:left w:val="none" w:sz="0" w:space="0" w:color="auto"/>
            <w:bottom w:val="none" w:sz="0" w:space="0" w:color="auto"/>
            <w:right w:val="none" w:sz="0" w:space="0" w:color="auto"/>
          </w:divBdr>
        </w:div>
        <w:div w:id="1431467991">
          <w:marLeft w:val="0"/>
          <w:marRight w:val="0"/>
          <w:marTop w:val="0"/>
          <w:marBottom w:val="0"/>
          <w:divBdr>
            <w:top w:val="none" w:sz="0" w:space="0" w:color="auto"/>
            <w:left w:val="none" w:sz="0" w:space="0" w:color="auto"/>
            <w:bottom w:val="none" w:sz="0" w:space="0" w:color="auto"/>
            <w:right w:val="none" w:sz="0" w:space="0" w:color="auto"/>
          </w:divBdr>
        </w:div>
        <w:div w:id="207763460">
          <w:marLeft w:val="0"/>
          <w:marRight w:val="0"/>
          <w:marTop w:val="0"/>
          <w:marBottom w:val="0"/>
          <w:divBdr>
            <w:top w:val="none" w:sz="0" w:space="0" w:color="auto"/>
            <w:left w:val="none" w:sz="0" w:space="0" w:color="auto"/>
            <w:bottom w:val="none" w:sz="0" w:space="0" w:color="auto"/>
            <w:right w:val="none" w:sz="0" w:space="0" w:color="auto"/>
          </w:divBdr>
        </w:div>
        <w:div w:id="2073501112">
          <w:marLeft w:val="0"/>
          <w:marRight w:val="0"/>
          <w:marTop w:val="0"/>
          <w:marBottom w:val="0"/>
          <w:divBdr>
            <w:top w:val="none" w:sz="0" w:space="0" w:color="auto"/>
            <w:left w:val="none" w:sz="0" w:space="0" w:color="auto"/>
            <w:bottom w:val="none" w:sz="0" w:space="0" w:color="auto"/>
            <w:right w:val="none" w:sz="0" w:space="0" w:color="auto"/>
          </w:divBdr>
        </w:div>
        <w:div w:id="606617394">
          <w:marLeft w:val="0"/>
          <w:marRight w:val="0"/>
          <w:marTop w:val="0"/>
          <w:marBottom w:val="0"/>
          <w:divBdr>
            <w:top w:val="none" w:sz="0" w:space="0" w:color="auto"/>
            <w:left w:val="none" w:sz="0" w:space="0" w:color="auto"/>
            <w:bottom w:val="none" w:sz="0" w:space="0" w:color="auto"/>
            <w:right w:val="none" w:sz="0" w:space="0" w:color="auto"/>
          </w:divBdr>
        </w:div>
        <w:div w:id="1871530631">
          <w:marLeft w:val="0"/>
          <w:marRight w:val="0"/>
          <w:marTop w:val="0"/>
          <w:marBottom w:val="0"/>
          <w:divBdr>
            <w:top w:val="none" w:sz="0" w:space="0" w:color="auto"/>
            <w:left w:val="none" w:sz="0" w:space="0" w:color="auto"/>
            <w:bottom w:val="none" w:sz="0" w:space="0" w:color="auto"/>
            <w:right w:val="none" w:sz="0" w:space="0" w:color="auto"/>
          </w:divBdr>
        </w:div>
        <w:div w:id="698942455">
          <w:marLeft w:val="0"/>
          <w:marRight w:val="0"/>
          <w:marTop w:val="0"/>
          <w:marBottom w:val="0"/>
          <w:divBdr>
            <w:top w:val="none" w:sz="0" w:space="0" w:color="auto"/>
            <w:left w:val="none" w:sz="0" w:space="0" w:color="auto"/>
            <w:bottom w:val="none" w:sz="0" w:space="0" w:color="auto"/>
            <w:right w:val="none" w:sz="0" w:space="0" w:color="auto"/>
          </w:divBdr>
        </w:div>
        <w:div w:id="569315554">
          <w:marLeft w:val="0"/>
          <w:marRight w:val="0"/>
          <w:marTop w:val="0"/>
          <w:marBottom w:val="0"/>
          <w:divBdr>
            <w:top w:val="none" w:sz="0" w:space="0" w:color="auto"/>
            <w:left w:val="none" w:sz="0" w:space="0" w:color="auto"/>
            <w:bottom w:val="none" w:sz="0" w:space="0" w:color="auto"/>
            <w:right w:val="none" w:sz="0" w:space="0" w:color="auto"/>
          </w:divBdr>
        </w:div>
        <w:div w:id="1127550447">
          <w:marLeft w:val="0"/>
          <w:marRight w:val="0"/>
          <w:marTop w:val="0"/>
          <w:marBottom w:val="0"/>
          <w:divBdr>
            <w:top w:val="none" w:sz="0" w:space="0" w:color="auto"/>
            <w:left w:val="none" w:sz="0" w:space="0" w:color="auto"/>
            <w:bottom w:val="none" w:sz="0" w:space="0" w:color="auto"/>
            <w:right w:val="none" w:sz="0" w:space="0" w:color="auto"/>
          </w:divBdr>
        </w:div>
        <w:div w:id="399719558">
          <w:marLeft w:val="0"/>
          <w:marRight w:val="0"/>
          <w:marTop w:val="0"/>
          <w:marBottom w:val="0"/>
          <w:divBdr>
            <w:top w:val="none" w:sz="0" w:space="0" w:color="auto"/>
            <w:left w:val="none" w:sz="0" w:space="0" w:color="auto"/>
            <w:bottom w:val="none" w:sz="0" w:space="0" w:color="auto"/>
            <w:right w:val="none" w:sz="0" w:space="0" w:color="auto"/>
          </w:divBdr>
        </w:div>
        <w:div w:id="6644582">
          <w:marLeft w:val="0"/>
          <w:marRight w:val="0"/>
          <w:marTop w:val="0"/>
          <w:marBottom w:val="0"/>
          <w:divBdr>
            <w:top w:val="none" w:sz="0" w:space="0" w:color="auto"/>
            <w:left w:val="none" w:sz="0" w:space="0" w:color="auto"/>
            <w:bottom w:val="none" w:sz="0" w:space="0" w:color="auto"/>
            <w:right w:val="none" w:sz="0" w:space="0" w:color="auto"/>
          </w:divBdr>
        </w:div>
        <w:div w:id="1901862213">
          <w:marLeft w:val="0"/>
          <w:marRight w:val="0"/>
          <w:marTop w:val="0"/>
          <w:marBottom w:val="0"/>
          <w:divBdr>
            <w:top w:val="none" w:sz="0" w:space="0" w:color="auto"/>
            <w:left w:val="none" w:sz="0" w:space="0" w:color="auto"/>
            <w:bottom w:val="none" w:sz="0" w:space="0" w:color="auto"/>
            <w:right w:val="none" w:sz="0" w:space="0" w:color="auto"/>
          </w:divBdr>
        </w:div>
        <w:div w:id="2035424103">
          <w:marLeft w:val="0"/>
          <w:marRight w:val="0"/>
          <w:marTop w:val="0"/>
          <w:marBottom w:val="0"/>
          <w:divBdr>
            <w:top w:val="none" w:sz="0" w:space="0" w:color="auto"/>
            <w:left w:val="none" w:sz="0" w:space="0" w:color="auto"/>
            <w:bottom w:val="none" w:sz="0" w:space="0" w:color="auto"/>
            <w:right w:val="none" w:sz="0" w:space="0" w:color="auto"/>
          </w:divBdr>
        </w:div>
        <w:div w:id="1257129397">
          <w:marLeft w:val="0"/>
          <w:marRight w:val="0"/>
          <w:marTop w:val="0"/>
          <w:marBottom w:val="0"/>
          <w:divBdr>
            <w:top w:val="none" w:sz="0" w:space="0" w:color="auto"/>
            <w:left w:val="none" w:sz="0" w:space="0" w:color="auto"/>
            <w:bottom w:val="none" w:sz="0" w:space="0" w:color="auto"/>
            <w:right w:val="none" w:sz="0" w:space="0" w:color="auto"/>
          </w:divBdr>
        </w:div>
        <w:div w:id="1213152830">
          <w:marLeft w:val="0"/>
          <w:marRight w:val="0"/>
          <w:marTop w:val="0"/>
          <w:marBottom w:val="0"/>
          <w:divBdr>
            <w:top w:val="none" w:sz="0" w:space="0" w:color="auto"/>
            <w:left w:val="none" w:sz="0" w:space="0" w:color="auto"/>
            <w:bottom w:val="none" w:sz="0" w:space="0" w:color="auto"/>
            <w:right w:val="none" w:sz="0" w:space="0" w:color="auto"/>
          </w:divBdr>
        </w:div>
        <w:div w:id="1796290215">
          <w:marLeft w:val="0"/>
          <w:marRight w:val="0"/>
          <w:marTop w:val="0"/>
          <w:marBottom w:val="0"/>
          <w:divBdr>
            <w:top w:val="none" w:sz="0" w:space="0" w:color="auto"/>
            <w:left w:val="none" w:sz="0" w:space="0" w:color="auto"/>
            <w:bottom w:val="none" w:sz="0" w:space="0" w:color="auto"/>
            <w:right w:val="none" w:sz="0" w:space="0" w:color="auto"/>
          </w:divBdr>
        </w:div>
        <w:div w:id="948976878">
          <w:marLeft w:val="0"/>
          <w:marRight w:val="0"/>
          <w:marTop w:val="0"/>
          <w:marBottom w:val="0"/>
          <w:divBdr>
            <w:top w:val="none" w:sz="0" w:space="0" w:color="auto"/>
            <w:left w:val="none" w:sz="0" w:space="0" w:color="auto"/>
            <w:bottom w:val="none" w:sz="0" w:space="0" w:color="auto"/>
            <w:right w:val="none" w:sz="0" w:space="0" w:color="auto"/>
          </w:divBdr>
        </w:div>
        <w:div w:id="117649806">
          <w:marLeft w:val="0"/>
          <w:marRight w:val="0"/>
          <w:marTop w:val="0"/>
          <w:marBottom w:val="0"/>
          <w:divBdr>
            <w:top w:val="none" w:sz="0" w:space="0" w:color="auto"/>
            <w:left w:val="none" w:sz="0" w:space="0" w:color="auto"/>
            <w:bottom w:val="none" w:sz="0" w:space="0" w:color="auto"/>
            <w:right w:val="none" w:sz="0" w:space="0" w:color="auto"/>
          </w:divBdr>
        </w:div>
        <w:div w:id="953555951">
          <w:marLeft w:val="0"/>
          <w:marRight w:val="0"/>
          <w:marTop w:val="0"/>
          <w:marBottom w:val="0"/>
          <w:divBdr>
            <w:top w:val="none" w:sz="0" w:space="0" w:color="auto"/>
            <w:left w:val="none" w:sz="0" w:space="0" w:color="auto"/>
            <w:bottom w:val="none" w:sz="0" w:space="0" w:color="auto"/>
            <w:right w:val="none" w:sz="0" w:space="0" w:color="auto"/>
          </w:divBdr>
        </w:div>
        <w:div w:id="893003727">
          <w:marLeft w:val="0"/>
          <w:marRight w:val="0"/>
          <w:marTop w:val="0"/>
          <w:marBottom w:val="0"/>
          <w:divBdr>
            <w:top w:val="none" w:sz="0" w:space="0" w:color="auto"/>
            <w:left w:val="none" w:sz="0" w:space="0" w:color="auto"/>
            <w:bottom w:val="none" w:sz="0" w:space="0" w:color="auto"/>
            <w:right w:val="none" w:sz="0" w:space="0" w:color="auto"/>
          </w:divBdr>
        </w:div>
        <w:div w:id="1231190212">
          <w:marLeft w:val="0"/>
          <w:marRight w:val="0"/>
          <w:marTop w:val="0"/>
          <w:marBottom w:val="0"/>
          <w:divBdr>
            <w:top w:val="none" w:sz="0" w:space="0" w:color="auto"/>
            <w:left w:val="none" w:sz="0" w:space="0" w:color="auto"/>
            <w:bottom w:val="none" w:sz="0" w:space="0" w:color="auto"/>
            <w:right w:val="none" w:sz="0" w:space="0" w:color="auto"/>
          </w:divBdr>
        </w:div>
        <w:div w:id="492113052">
          <w:marLeft w:val="0"/>
          <w:marRight w:val="0"/>
          <w:marTop w:val="0"/>
          <w:marBottom w:val="0"/>
          <w:divBdr>
            <w:top w:val="none" w:sz="0" w:space="0" w:color="auto"/>
            <w:left w:val="none" w:sz="0" w:space="0" w:color="auto"/>
            <w:bottom w:val="none" w:sz="0" w:space="0" w:color="auto"/>
            <w:right w:val="none" w:sz="0" w:space="0" w:color="auto"/>
          </w:divBdr>
        </w:div>
        <w:div w:id="1455755644">
          <w:marLeft w:val="0"/>
          <w:marRight w:val="0"/>
          <w:marTop w:val="0"/>
          <w:marBottom w:val="0"/>
          <w:divBdr>
            <w:top w:val="none" w:sz="0" w:space="0" w:color="auto"/>
            <w:left w:val="none" w:sz="0" w:space="0" w:color="auto"/>
            <w:bottom w:val="none" w:sz="0" w:space="0" w:color="auto"/>
            <w:right w:val="none" w:sz="0" w:space="0" w:color="auto"/>
          </w:divBdr>
        </w:div>
        <w:div w:id="1460301373">
          <w:marLeft w:val="0"/>
          <w:marRight w:val="0"/>
          <w:marTop w:val="0"/>
          <w:marBottom w:val="0"/>
          <w:divBdr>
            <w:top w:val="none" w:sz="0" w:space="0" w:color="auto"/>
            <w:left w:val="none" w:sz="0" w:space="0" w:color="auto"/>
            <w:bottom w:val="none" w:sz="0" w:space="0" w:color="auto"/>
            <w:right w:val="none" w:sz="0" w:space="0" w:color="auto"/>
          </w:divBdr>
        </w:div>
        <w:div w:id="1029254903">
          <w:marLeft w:val="0"/>
          <w:marRight w:val="0"/>
          <w:marTop w:val="0"/>
          <w:marBottom w:val="0"/>
          <w:divBdr>
            <w:top w:val="none" w:sz="0" w:space="0" w:color="auto"/>
            <w:left w:val="none" w:sz="0" w:space="0" w:color="auto"/>
            <w:bottom w:val="none" w:sz="0" w:space="0" w:color="auto"/>
            <w:right w:val="none" w:sz="0" w:space="0" w:color="auto"/>
          </w:divBdr>
        </w:div>
        <w:div w:id="1624186632">
          <w:marLeft w:val="0"/>
          <w:marRight w:val="0"/>
          <w:marTop w:val="0"/>
          <w:marBottom w:val="0"/>
          <w:divBdr>
            <w:top w:val="none" w:sz="0" w:space="0" w:color="auto"/>
            <w:left w:val="none" w:sz="0" w:space="0" w:color="auto"/>
            <w:bottom w:val="none" w:sz="0" w:space="0" w:color="auto"/>
            <w:right w:val="none" w:sz="0" w:space="0" w:color="auto"/>
          </w:divBdr>
        </w:div>
        <w:div w:id="2118790166">
          <w:marLeft w:val="0"/>
          <w:marRight w:val="0"/>
          <w:marTop w:val="0"/>
          <w:marBottom w:val="0"/>
          <w:divBdr>
            <w:top w:val="none" w:sz="0" w:space="0" w:color="auto"/>
            <w:left w:val="none" w:sz="0" w:space="0" w:color="auto"/>
            <w:bottom w:val="none" w:sz="0" w:space="0" w:color="auto"/>
            <w:right w:val="none" w:sz="0" w:space="0" w:color="auto"/>
          </w:divBdr>
        </w:div>
        <w:div w:id="1773042580">
          <w:marLeft w:val="0"/>
          <w:marRight w:val="0"/>
          <w:marTop w:val="0"/>
          <w:marBottom w:val="0"/>
          <w:divBdr>
            <w:top w:val="none" w:sz="0" w:space="0" w:color="auto"/>
            <w:left w:val="none" w:sz="0" w:space="0" w:color="auto"/>
            <w:bottom w:val="none" w:sz="0" w:space="0" w:color="auto"/>
            <w:right w:val="none" w:sz="0" w:space="0" w:color="auto"/>
          </w:divBdr>
        </w:div>
        <w:div w:id="76948244">
          <w:marLeft w:val="0"/>
          <w:marRight w:val="0"/>
          <w:marTop w:val="0"/>
          <w:marBottom w:val="0"/>
          <w:divBdr>
            <w:top w:val="none" w:sz="0" w:space="0" w:color="auto"/>
            <w:left w:val="none" w:sz="0" w:space="0" w:color="auto"/>
            <w:bottom w:val="none" w:sz="0" w:space="0" w:color="auto"/>
            <w:right w:val="none" w:sz="0" w:space="0" w:color="auto"/>
          </w:divBdr>
        </w:div>
        <w:div w:id="1322810202">
          <w:marLeft w:val="0"/>
          <w:marRight w:val="0"/>
          <w:marTop w:val="0"/>
          <w:marBottom w:val="0"/>
          <w:divBdr>
            <w:top w:val="none" w:sz="0" w:space="0" w:color="auto"/>
            <w:left w:val="none" w:sz="0" w:space="0" w:color="auto"/>
            <w:bottom w:val="none" w:sz="0" w:space="0" w:color="auto"/>
            <w:right w:val="none" w:sz="0" w:space="0" w:color="auto"/>
          </w:divBdr>
        </w:div>
        <w:div w:id="1232500993">
          <w:marLeft w:val="0"/>
          <w:marRight w:val="0"/>
          <w:marTop w:val="0"/>
          <w:marBottom w:val="0"/>
          <w:divBdr>
            <w:top w:val="none" w:sz="0" w:space="0" w:color="auto"/>
            <w:left w:val="none" w:sz="0" w:space="0" w:color="auto"/>
            <w:bottom w:val="none" w:sz="0" w:space="0" w:color="auto"/>
            <w:right w:val="none" w:sz="0" w:space="0" w:color="auto"/>
          </w:divBdr>
        </w:div>
        <w:div w:id="1413696455">
          <w:marLeft w:val="0"/>
          <w:marRight w:val="0"/>
          <w:marTop w:val="0"/>
          <w:marBottom w:val="0"/>
          <w:divBdr>
            <w:top w:val="none" w:sz="0" w:space="0" w:color="auto"/>
            <w:left w:val="none" w:sz="0" w:space="0" w:color="auto"/>
            <w:bottom w:val="none" w:sz="0" w:space="0" w:color="auto"/>
            <w:right w:val="none" w:sz="0" w:space="0" w:color="auto"/>
          </w:divBdr>
        </w:div>
        <w:div w:id="654574242">
          <w:marLeft w:val="0"/>
          <w:marRight w:val="0"/>
          <w:marTop w:val="0"/>
          <w:marBottom w:val="0"/>
          <w:divBdr>
            <w:top w:val="none" w:sz="0" w:space="0" w:color="auto"/>
            <w:left w:val="none" w:sz="0" w:space="0" w:color="auto"/>
            <w:bottom w:val="none" w:sz="0" w:space="0" w:color="auto"/>
            <w:right w:val="none" w:sz="0" w:space="0" w:color="auto"/>
          </w:divBdr>
        </w:div>
        <w:div w:id="413433584">
          <w:marLeft w:val="0"/>
          <w:marRight w:val="0"/>
          <w:marTop w:val="0"/>
          <w:marBottom w:val="0"/>
          <w:divBdr>
            <w:top w:val="none" w:sz="0" w:space="0" w:color="auto"/>
            <w:left w:val="none" w:sz="0" w:space="0" w:color="auto"/>
            <w:bottom w:val="none" w:sz="0" w:space="0" w:color="auto"/>
            <w:right w:val="none" w:sz="0" w:space="0" w:color="auto"/>
          </w:divBdr>
        </w:div>
        <w:div w:id="1544902966">
          <w:marLeft w:val="0"/>
          <w:marRight w:val="0"/>
          <w:marTop w:val="0"/>
          <w:marBottom w:val="0"/>
          <w:divBdr>
            <w:top w:val="none" w:sz="0" w:space="0" w:color="auto"/>
            <w:left w:val="none" w:sz="0" w:space="0" w:color="auto"/>
            <w:bottom w:val="none" w:sz="0" w:space="0" w:color="auto"/>
            <w:right w:val="none" w:sz="0" w:space="0" w:color="auto"/>
          </w:divBdr>
        </w:div>
        <w:div w:id="115951822">
          <w:marLeft w:val="0"/>
          <w:marRight w:val="0"/>
          <w:marTop w:val="0"/>
          <w:marBottom w:val="0"/>
          <w:divBdr>
            <w:top w:val="none" w:sz="0" w:space="0" w:color="auto"/>
            <w:left w:val="none" w:sz="0" w:space="0" w:color="auto"/>
            <w:bottom w:val="none" w:sz="0" w:space="0" w:color="auto"/>
            <w:right w:val="none" w:sz="0" w:space="0" w:color="auto"/>
          </w:divBdr>
        </w:div>
        <w:div w:id="813834297">
          <w:marLeft w:val="0"/>
          <w:marRight w:val="0"/>
          <w:marTop w:val="0"/>
          <w:marBottom w:val="0"/>
          <w:divBdr>
            <w:top w:val="none" w:sz="0" w:space="0" w:color="auto"/>
            <w:left w:val="none" w:sz="0" w:space="0" w:color="auto"/>
            <w:bottom w:val="none" w:sz="0" w:space="0" w:color="auto"/>
            <w:right w:val="none" w:sz="0" w:space="0" w:color="auto"/>
          </w:divBdr>
        </w:div>
        <w:div w:id="958027500">
          <w:marLeft w:val="0"/>
          <w:marRight w:val="0"/>
          <w:marTop w:val="0"/>
          <w:marBottom w:val="0"/>
          <w:divBdr>
            <w:top w:val="none" w:sz="0" w:space="0" w:color="auto"/>
            <w:left w:val="none" w:sz="0" w:space="0" w:color="auto"/>
            <w:bottom w:val="none" w:sz="0" w:space="0" w:color="auto"/>
            <w:right w:val="none" w:sz="0" w:space="0" w:color="auto"/>
          </w:divBdr>
        </w:div>
        <w:div w:id="731738607">
          <w:marLeft w:val="0"/>
          <w:marRight w:val="0"/>
          <w:marTop w:val="0"/>
          <w:marBottom w:val="0"/>
          <w:divBdr>
            <w:top w:val="none" w:sz="0" w:space="0" w:color="auto"/>
            <w:left w:val="none" w:sz="0" w:space="0" w:color="auto"/>
            <w:bottom w:val="none" w:sz="0" w:space="0" w:color="auto"/>
            <w:right w:val="none" w:sz="0" w:space="0" w:color="auto"/>
          </w:divBdr>
        </w:div>
        <w:div w:id="451096247">
          <w:marLeft w:val="0"/>
          <w:marRight w:val="0"/>
          <w:marTop w:val="0"/>
          <w:marBottom w:val="0"/>
          <w:divBdr>
            <w:top w:val="none" w:sz="0" w:space="0" w:color="auto"/>
            <w:left w:val="none" w:sz="0" w:space="0" w:color="auto"/>
            <w:bottom w:val="none" w:sz="0" w:space="0" w:color="auto"/>
            <w:right w:val="none" w:sz="0" w:space="0" w:color="auto"/>
          </w:divBdr>
        </w:div>
        <w:div w:id="989136667">
          <w:marLeft w:val="0"/>
          <w:marRight w:val="0"/>
          <w:marTop w:val="0"/>
          <w:marBottom w:val="0"/>
          <w:divBdr>
            <w:top w:val="none" w:sz="0" w:space="0" w:color="auto"/>
            <w:left w:val="none" w:sz="0" w:space="0" w:color="auto"/>
            <w:bottom w:val="none" w:sz="0" w:space="0" w:color="auto"/>
            <w:right w:val="none" w:sz="0" w:space="0" w:color="auto"/>
          </w:divBdr>
        </w:div>
        <w:div w:id="252054082">
          <w:marLeft w:val="0"/>
          <w:marRight w:val="0"/>
          <w:marTop w:val="0"/>
          <w:marBottom w:val="0"/>
          <w:divBdr>
            <w:top w:val="none" w:sz="0" w:space="0" w:color="auto"/>
            <w:left w:val="none" w:sz="0" w:space="0" w:color="auto"/>
            <w:bottom w:val="none" w:sz="0" w:space="0" w:color="auto"/>
            <w:right w:val="none" w:sz="0" w:space="0" w:color="auto"/>
          </w:divBdr>
        </w:div>
        <w:div w:id="182861076">
          <w:marLeft w:val="0"/>
          <w:marRight w:val="0"/>
          <w:marTop w:val="0"/>
          <w:marBottom w:val="0"/>
          <w:divBdr>
            <w:top w:val="none" w:sz="0" w:space="0" w:color="auto"/>
            <w:left w:val="none" w:sz="0" w:space="0" w:color="auto"/>
            <w:bottom w:val="none" w:sz="0" w:space="0" w:color="auto"/>
            <w:right w:val="none" w:sz="0" w:space="0" w:color="auto"/>
          </w:divBdr>
        </w:div>
        <w:div w:id="1206675728">
          <w:marLeft w:val="0"/>
          <w:marRight w:val="0"/>
          <w:marTop w:val="0"/>
          <w:marBottom w:val="0"/>
          <w:divBdr>
            <w:top w:val="none" w:sz="0" w:space="0" w:color="auto"/>
            <w:left w:val="none" w:sz="0" w:space="0" w:color="auto"/>
            <w:bottom w:val="none" w:sz="0" w:space="0" w:color="auto"/>
            <w:right w:val="none" w:sz="0" w:space="0" w:color="auto"/>
          </w:divBdr>
        </w:div>
        <w:div w:id="546570957">
          <w:marLeft w:val="0"/>
          <w:marRight w:val="0"/>
          <w:marTop w:val="0"/>
          <w:marBottom w:val="0"/>
          <w:divBdr>
            <w:top w:val="none" w:sz="0" w:space="0" w:color="auto"/>
            <w:left w:val="none" w:sz="0" w:space="0" w:color="auto"/>
            <w:bottom w:val="none" w:sz="0" w:space="0" w:color="auto"/>
            <w:right w:val="none" w:sz="0" w:space="0" w:color="auto"/>
          </w:divBdr>
        </w:div>
        <w:div w:id="1949923080">
          <w:marLeft w:val="0"/>
          <w:marRight w:val="0"/>
          <w:marTop w:val="0"/>
          <w:marBottom w:val="0"/>
          <w:divBdr>
            <w:top w:val="none" w:sz="0" w:space="0" w:color="auto"/>
            <w:left w:val="none" w:sz="0" w:space="0" w:color="auto"/>
            <w:bottom w:val="none" w:sz="0" w:space="0" w:color="auto"/>
            <w:right w:val="none" w:sz="0" w:space="0" w:color="auto"/>
          </w:divBdr>
        </w:div>
        <w:div w:id="293561504">
          <w:marLeft w:val="0"/>
          <w:marRight w:val="0"/>
          <w:marTop w:val="0"/>
          <w:marBottom w:val="0"/>
          <w:divBdr>
            <w:top w:val="none" w:sz="0" w:space="0" w:color="auto"/>
            <w:left w:val="none" w:sz="0" w:space="0" w:color="auto"/>
            <w:bottom w:val="none" w:sz="0" w:space="0" w:color="auto"/>
            <w:right w:val="none" w:sz="0" w:space="0" w:color="auto"/>
          </w:divBdr>
        </w:div>
        <w:div w:id="2033415963">
          <w:marLeft w:val="0"/>
          <w:marRight w:val="0"/>
          <w:marTop w:val="0"/>
          <w:marBottom w:val="0"/>
          <w:divBdr>
            <w:top w:val="none" w:sz="0" w:space="0" w:color="auto"/>
            <w:left w:val="none" w:sz="0" w:space="0" w:color="auto"/>
            <w:bottom w:val="none" w:sz="0" w:space="0" w:color="auto"/>
            <w:right w:val="none" w:sz="0" w:space="0" w:color="auto"/>
          </w:divBdr>
        </w:div>
        <w:div w:id="1939021509">
          <w:marLeft w:val="0"/>
          <w:marRight w:val="0"/>
          <w:marTop w:val="0"/>
          <w:marBottom w:val="0"/>
          <w:divBdr>
            <w:top w:val="none" w:sz="0" w:space="0" w:color="auto"/>
            <w:left w:val="none" w:sz="0" w:space="0" w:color="auto"/>
            <w:bottom w:val="none" w:sz="0" w:space="0" w:color="auto"/>
            <w:right w:val="none" w:sz="0" w:space="0" w:color="auto"/>
          </w:divBdr>
        </w:div>
        <w:div w:id="1824470626">
          <w:marLeft w:val="0"/>
          <w:marRight w:val="0"/>
          <w:marTop w:val="0"/>
          <w:marBottom w:val="0"/>
          <w:divBdr>
            <w:top w:val="none" w:sz="0" w:space="0" w:color="auto"/>
            <w:left w:val="none" w:sz="0" w:space="0" w:color="auto"/>
            <w:bottom w:val="none" w:sz="0" w:space="0" w:color="auto"/>
            <w:right w:val="none" w:sz="0" w:space="0" w:color="auto"/>
          </w:divBdr>
        </w:div>
        <w:div w:id="1435859091">
          <w:marLeft w:val="0"/>
          <w:marRight w:val="0"/>
          <w:marTop w:val="0"/>
          <w:marBottom w:val="0"/>
          <w:divBdr>
            <w:top w:val="none" w:sz="0" w:space="0" w:color="auto"/>
            <w:left w:val="none" w:sz="0" w:space="0" w:color="auto"/>
            <w:bottom w:val="none" w:sz="0" w:space="0" w:color="auto"/>
            <w:right w:val="none" w:sz="0" w:space="0" w:color="auto"/>
          </w:divBdr>
        </w:div>
        <w:div w:id="1047988989">
          <w:marLeft w:val="0"/>
          <w:marRight w:val="0"/>
          <w:marTop w:val="0"/>
          <w:marBottom w:val="0"/>
          <w:divBdr>
            <w:top w:val="none" w:sz="0" w:space="0" w:color="auto"/>
            <w:left w:val="none" w:sz="0" w:space="0" w:color="auto"/>
            <w:bottom w:val="none" w:sz="0" w:space="0" w:color="auto"/>
            <w:right w:val="none" w:sz="0" w:space="0" w:color="auto"/>
          </w:divBdr>
        </w:div>
        <w:div w:id="547032628">
          <w:marLeft w:val="0"/>
          <w:marRight w:val="0"/>
          <w:marTop w:val="0"/>
          <w:marBottom w:val="0"/>
          <w:divBdr>
            <w:top w:val="none" w:sz="0" w:space="0" w:color="auto"/>
            <w:left w:val="none" w:sz="0" w:space="0" w:color="auto"/>
            <w:bottom w:val="none" w:sz="0" w:space="0" w:color="auto"/>
            <w:right w:val="none" w:sz="0" w:space="0" w:color="auto"/>
          </w:divBdr>
        </w:div>
        <w:div w:id="1799102342">
          <w:marLeft w:val="0"/>
          <w:marRight w:val="0"/>
          <w:marTop w:val="0"/>
          <w:marBottom w:val="0"/>
          <w:divBdr>
            <w:top w:val="none" w:sz="0" w:space="0" w:color="auto"/>
            <w:left w:val="none" w:sz="0" w:space="0" w:color="auto"/>
            <w:bottom w:val="none" w:sz="0" w:space="0" w:color="auto"/>
            <w:right w:val="none" w:sz="0" w:space="0" w:color="auto"/>
          </w:divBdr>
        </w:div>
        <w:div w:id="1625426022">
          <w:marLeft w:val="0"/>
          <w:marRight w:val="0"/>
          <w:marTop w:val="0"/>
          <w:marBottom w:val="0"/>
          <w:divBdr>
            <w:top w:val="none" w:sz="0" w:space="0" w:color="auto"/>
            <w:left w:val="none" w:sz="0" w:space="0" w:color="auto"/>
            <w:bottom w:val="none" w:sz="0" w:space="0" w:color="auto"/>
            <w:right w:val="none" w:sz="0" w:space="0" w:color="auto"/>
          </w:divBdr>
        </w:div>
        <w:div w:id="1154447073">
          <w:marLeft w:val="0"/>
          <w:marRight w:val="0"/>
          <w:marTop w:val="0"/>
          <w:marBottom w:val="0"/>
          <w:divBdr>
            <w:top w:val="none" w:sz="0" w:space="0" w:color="auto"/>
            <w:left w:val="none" w:sz="0" w:space="0" w:color="auto"/>
            <w:bottom w:val="none" w:sz="0" w:space="0" w:color="auto"/>
            <w:right w:val="none" w:sz="0" w:space="0" w:color="auto"/>
          </w:divBdr>
        </w:div>
        <w:div w:id="956330838">
          <w:marLeft w:val="0"/>
          <w:marRight w:val="0"/>
          <w:marTop w:val="0"/>
          <w:marBottom w:val="0"/>
          <w:divBdr>
            <w:top w:val="none" w:sz="0" w:space="0" w:color="auto"/>
            <w:left w:val="none" w:sz="0" w:space="0" w:color="auto"/>
            <w:bottom w:val="none" w:sz="0" w:space="0" w:color="auto"/>
            <w:right w:val="none" w:sz="0" w:space="0" w:color="auto"/>
          </w:divBdr>
        </w:div>
        <w:div w:id="1634486218">
          <w:marLeft w:val="0"/>
          <w:marRight w:val="0"/>
          <w:marTop w:val="0"/>
          <w:marBottom w:val="0"/>
          <w:divBdr>
            <w:top w:val="none" w:sz="0" w:space="0" w:color="auto"/>
            <w:left w:val="none" w:sz="0" w:space="0" w:color="auto"/>
            <w:bottom w:val="none" w:sz="0" w:space="0" w:color="auto"/>
            <w:right w:val="none" w:sz="0" w:space="0" w:color="auto"/>
          </w:divBdr>
        </w:div>
        <w:div w:id="531458269">
          <w:marLeft w:val="0"/>
          <w:marRight w:val="0"/>
          <w:marTop w:val="0"/>
          <w:marBottom w:val="0"/>
          <w:divBdr>
            <w:top w:val="none" w:sz="0" w:space="0" w:color="auto"/>
            <w:left w:val="none" w:sz="0" w:space="0" w:color="auto"/>
            <w:bottom w:val="none" w:sz="0" w:space="0" w:color="auto"/>
            <w:right w:val="none" w:sz="0" w:space="0" w:color="auto"/>
          </w:divBdr>
        </w:div>
        <w:div w:id="109672422">
          <w:marLeft w:val="0"/>
          <w:marRight w:val="0"/>
          <w:marTop w:val="0"/>
          <w:marBottom w:val="0"/>
          <w:divBdr>
            <w:top w:val="none" w:sz="0" w:space="0" w:color="auto"/>
            <w:left w:val="none" w:sz="0" w:space="0" w:color="auto"/>
            <w:bottom w:val="none" w:sz="0" w:space="0" w:color="auto"/>
            <w:right w:val="none" w:sz="0" w:space="0" w:color="auto"/>
          </w:divBdr>
        </w:div>
        <w:div w:id="1900363380">
          <w:marLeft w:val="0"/>
          <w:marRight w:val="0"/>
          <w:marTop w:val="0"/>
          <w:marBottom w:val="0"/>
          <w:divBdr>
            <w:top w:val="none" w:sz="0" w:space="0" w:color="auto"/>
            <w:left w:val="none" w:sz="0" w:space="0" w:color="auto"/>
            <w:bottom w:val="none" w:sz="0" w:space="0" w:color="auto"/>
            <w:right w:val="none" w:sz="0" w:space="0" w:color="auto"/>
          </w:divBdr>
        </w:div>
        <w:div w:id="1912496762">
          <w:marLeft w:val="0"/>
          <w:marRight w:val="0"/>
          <w:marTop w:val="0"/>
          <w:marBottom w:val="0"/>
          <w:divBdr>
            <w:top w:val="none" w:sz="0" w:space="0" w:color="auto"/>
            <w:left w:val="none" w:sz="0" w:space="0" w:color="auto"/>
            <w:bottom w:val="none" w:sz="0" w:space="0" w:color="auto"/>
            <w:right w:val="none" w:sz="0" w:space="0" w:color="auto"/>
          </w:divBdr>
        </w:div>
        <w:div w:id="1957783652">
          <w:marLeft w:val="0"/>
          <w:marRight w:val="0"/>
          <w:marTop w:val="0"/>
          <w:marBottom w:val="0"/>
          <w:divBdr>
            <w:top w:val="none" w:sz="0" w:space="0" w:color="auto"/>
            <w:left w:val="none" w:sz="0" w:space="0" w:color="auto"/>
            <w:bottom w:val="none" w:sz="0" w:space="0" w:color="auto"/>
            <w:right w:val="none" w:sz="0" w:space="0" w:color="auto"/>
          </w:divBdr>
        </w:div>
        <w:div w:id="1727534357">
          <w:marLeft w:val="0"/>
          <w:marRight w:val="0"/>
          <w:marTop w:val="0"/>
          <w:marBottom w:val="0"/>
          <w:divBdr>
            <w:top w:val="none" w:sz="0" w:space="0" w:color="auto"/>
            <w:left w:val="none" w:sz="0" w:space="0" w:color="auto"/>
            <w:bottom w:val="none" w:sz="0" w:space="0" w:color="auto"/>
            <w:right w:val="none" w:sz="0" w:space="0" w:color="auto"/>
          </w:divBdr>
        </w:div>
        <w:div w:id="1341078293">
          <w:marLeft w:val="0"/>
          <w:marRight w:val="0"/>
          <w:marTop w:val="0"/>
          <w:marBottom w:val="0"/>
          <w:divBdr>
            <w:top w:val="none" w:sz="0" w:space="0" w:color="auto"/>
            <w:left w:val="none" w:sz="0" w:space="0" w:color="auto"/>
            <w:bottom w:val="none" w:sz="0" w:space="0" w:color="auto"/>
            <w:right w:val="none" w:sz="0" w:space="0" w:color="auto"/>
          </w:divBdr>
        </w:div>
        <w:div w:id="665129156">
          <w:marLeft w:val="0"/>
          <w:marRight w:val="0"/>
          <w:marTop w:val="0"/>
          <w:marBottom w:val="0"/>
          <w:divBdr>
            <w:top w:val="none" w:sz="0" w:space="0" w:color="auto"/>
            <w:left w:val="none" w:sz="0" w:space="0" w:color="auto"/>
            <w:bottom w:val="none" w:sz="0" w:space="0" w:color="auto"/>
            <w:right w:val="none" w:sz="0" w:space="0" w:color="auto"/>
          </w:divBdr>
        </w:div>
        <w:div w:id="750589315">
          <w:marLeft w:val="0"/>
          <w:marRight w:val="0"/>
          <w:marTop w:val="0"/>
          <w:marBottom w:val="0"/>
          <w:divBdr>
            <w:top w:val="none" w:sz="0" w:space="0" w:color="auto"/>
            <w:left w:val="none" w:sz="0" w:space="0" w:color="auto"/>
            <w:bottom w:val="none" w:sz="0" w:space="0" w:color="auto"/>
            <w:right w:val="none" w:sz="0" w:space="0" w:color="auto"/>
          </w:divBdr>
        </w:div>
        <w:div w:id="1579247613">
          <w:marLeft w:val="0"/>
          <w:marRight w:val="0"/>
          <w:marTop w:val="0"/>
          <w:marBottom w:val="0"/>
          <w:divBdr>
            <w:top w:val="none" w:sz="0" w:space="0" w:color="auto"/>
            <w:left w:val="none" w:sz="0" w:space="0" w:color="auto"/>
            <w:bottom w:val="none" w:sz="0" w:space="0" w:color="auto"/>
            <w:right w:val="none" w:sz="0" w:space="0" w:color="auto"/>
          </w:divBdr>
        </w:div>
        <w:div w:id="1866282210">
          <w:marLeft w:val="0"/>
          <w:marRight w:val="0"/>
          <w:marTop w:val="0"/>
          <w:marBottom w:val="0"/>
          <w:divBdr>
            <w:top w:val="none" w:sz="0" w:space="0" w:color="auto"/>
            <w:left w:val="none" w:sz="0" w:space="0" w:color="auto"/>
            <w:bottom w:val="none" w:sz="0" w:space="0" w:color="auto"/>
            <w:right w:val="none" w:sz="0" w:space="0" w:color="auto"/>
          </w:divBdr>
        </w:div>
        <w:div w:id="1313175303">
          <w:marLeft w:val="0"/>
          <w:marRight w:val="0"/>
          <w:marTop w:val="0"/>
          <w:marBottom w:val="0"/>
          <w:divBdr>
            <w:top w:val="none" w:sz="0" w:space="0" w:color="auto"/>
            <w:left w:val="none" w:sz="0" w:space="0" w:color="auto"/>
            <w:bottom w:val="none" w:sz="0" w:space="0" w:color="auto"/>
            <w:right w:val="none" w:sz="0" w:space="0" w:color="auto"/>
          </w:divBdr>
        </w:div>
        <w:div w:id="2004434393">
          <w:marLeft w:val="0"/>
          <w:marRight w:val="0"/>
          <w:marTop w:val="0"/>
          <w:marBottom w:val="0"/>
          <w:divBdr>
            <w:top w:val="none" w:sz="0" w:space="0" w:color="auto"/>
            <w:left w:val="none" w:sz="0" w:space="0" w:color="auto"/>
            <w:bottom w:val="none" w:sz="0" w:space="0" w:color="auto"/>
            <w:right w:val="none" w:sz="0" w:space="0" w:color="auto"/>
          </w:divBdr>
        </w:div>
        <w:div w:id="1078599470">
          <w:marLeft w:val="0"/>
          <w:marRight w:val="0"/>
          <w:marTop w:val="0"/>
          <w:marBottom w:val="0"/>
          <w:divBdr>
            <w:top w:val="none" w:sz="0" w:space="0" w:color="auto"/>
            <w:left w:val="none" w:sz="0" w:space="0" w:color="auto"/>
            <w:bottom w:val="none" w:sz="0" w:space="0" w:color="auto"/>
            <w:right w:val="none" w:sz="0" w:space="0" w:color="auto"/>
          </w:divBdr>
        </w:div>
        <w:div w:id="809204271">
          <w:marLeft w:val="0"/>
          <w:marRight w:val="0"/>
          <w:marTop w:val="0"/>
          <w:marBottom w:val="0"/>
          <w:divBdr>
            <w:top w:val="none" w:sz="0" w:space="0" w:color="auto"/>
            <w:left w:val="none" w:sz="0" w:space="0" w:color="auto"/>
            <w:bottom w:val="none" w:sz="0" w:space="0" w:color="auto"/>
            <w:right w:val="none" w:sz="0" w:space="0" w:color="auto"/>
          </w:divBdr>
        </w:div>
        <w:div w:id="2123650345">
          <w:marLeft w:val="0"/>
          <w:marRight w:val="0"/>
          <w:marTop w:val="0"/>
          <w:marBottom w:val="0"/>
          <w:divBdr>
            <w:top w:val="none" w:sz="0" w:space="0" w:color="auto"/>
            <w:left w:val="none" w:sz="0" w:space="0" w:color="auto"/>
            <w:bottom w:val="none" w:sz="0" w:space="0" w:color="auto"/>
            <w:right w:val="none" w:sz="0" w:space="0" w:color="auto"/>
          </w:divBdr>
        </w:div>
        <w:div w:id="780537136">
          <w:marLeft w:val="0"/>
          <w:marRight w:val="0"/>
          <w:marTop w:val="0"/>
          <w:marBottom w:val="0"/>
          <w:divBdr>
            <w:top w:val="none" w:sz="0" w:space="0" w:color="auto"/>
            <w:left w:val="none" w:sz="0" w:space="0" w:color="auto"/>
            <w:bottom w:val="none" w:sz="0" w:space="0" w:color="auto"/>
            <w:right w:val="none" w:sz="0" w:space="0" w:color="auto"/>
          </w:divBdr>
        </w:div>
        <w:div w:id="1935741585">
          <w:marLeft w:val="0"/>
          <w:marRight w:val="0"/>
          <w:marTop w:val="0"/>
          <w:marBottom w:val="0"/>
          <w:divBdr>
            <w:top w:val="none" w:sz="0" w:space="0" w:color="auto"/>
            <w:left w:val="none" w:sz="0" w:space="0" w:color="auto"/>
            <w:bottom w:val="none" w:sz="0" w:space="0" w:color="auto"/>
            <w:right w:val="none" w:sz="0" w:space="0" w:color="auto"/>
          </w:divBdr>
        </w:div>
        <w:div w:id="1322852518">
          <w:marLeft w:val="0"/>
          <w:marRight w:val="0"/>
          <w:marTop w:val="0"/>
          <w:marBottom w:val="0"/>
          <w:divBdr>
            <w:top w:val="none" w:sz="0" w:space="0" w:color="auto"/>
            <w:left w:val="none" w:sz="0" w:space="0" w:color="auto"/>
            <w:bottom w:val="none" w:sz="0" w:space="0" w:color="auto"/>
            <w:right w:val="none" w:sz="0" w:space="0" w:color="auto"/>
          </w:divBdr>
        </w:div>
        <w:div w:id="596988697">
          <w:marLeft w:val="0"/>
          <w:marRight w:val="0"/>
          <w:marTop w:val="0"/>
          <w:marBottom w:val="0"/>
          <w:divBdr>
            <w:top w:val="none" w:sz="0" w:space="0" w:color="auto"/>
            <w:left w:val="none" w:sz="0" w:space="0" w:color="auto"/>
            <w:bottom w:val="none" w:sz="0" w:space="0" w:color="auto"/>
            <w:right w:val="none" w:sz="0" w:space="0" w:color="auto"/>
          </w:divBdr>
        </w:div>
        <w:div w:id="2099401710">
          <w:marLeft w:val="0"/>
          <w:marRight w:val="0"/>
          <w:marTop w:val="0"/>
          <w:marBottom w:val="0"/>
          <w:divBdr>
            <w:top w:val="none" w:sz="0" w:space="0" w:color="auto"/>
            <w:left w:val="none" w:sz="0" w:space="0" w:color="auto"/>
            <w:bottom w:val="none" w:sz="0" w:space="0" w:color="auto"/>
            <w:right w:val="none" w:sz="0" w:space="0" w:color="auto"/>
          </w:divBdr>
        </w:div>
        <w:div w:id="16584763">
          <w:marLeft w:val="0"/>
          <w:marRight w:val="0"/>
          <w:marTop w:val="0"/>
          <w:marBottom w:val="0"/>
          <w:divBdr>
            <w:top w:val="none" w:sz="0" w:space="0" w:color="auto"/>
            <w:left w:val="none" w:sz="0" w:space="0" w:color="auto"/>
            <w:bottom w:val="none" w:sz="0" w:space="0" w:color="auto"/>
            <w:right w:val="none" w:sz="0" w:space="0" w:color="auto"/>
          </w:divBdr>
        </w:div>
        <w:div w:id="1075711399">
          <w:marLeft w:val="0"/>
          <w:marRight w:val="0"/>
          <w:marTop w:val="0"/>
          <w:marBottom w:val="0"/>
          <w:divBdr>
            <w:top w:val="none" w:sz="0" w:space="0" w:color="auto"/>
            <w:left w:val="none" w:sz="0" w:space="0" w:color="auto"/>
            <w:bottom w:val="none" w:sz="0" w:space="0" w:color="auto"/>
            <w:right w:val="none" w:sz="0" w:space="0" w:color="auto"/>
          </w:divBdr>
        </w:div>
        <w:div w:id="1222598924">
          <w:marLeft w:val="0"/>
          <w:marRight w:val="0"/>
          <w:marTop w:val="0"/>
          <w:marBottom w:val="0"/>
          <w:divBdr>
            <w:top w:val="none" w:sz="0" w:space="0" w:color="auto"/>
            <w:left w:val="none" w:sz="0" w:space="0" w:color="auto"/>
            <w:bottom w:val="none" w:sz="0" w:space="0" w:color="auto"/>
            <w:right w:val="none" w:sz="0" w:space="0" w:color="auto"/>
          </w:divBdr>
        </w:div>
        <w:div w:id="621572374">
          <w:marLeft w:val="0"/>
          <w:marRight w:val="0"/>
          <w:marTop w:val="0"/>
          <w:marBottom w:val="0"/>
          <w:divBdr>
            <w:top w:val="none" w:sz="0" w:space="0" w:color="auto"/>
            <w:left w:val="none" w:sz="0" w:space="0" w:color="auto"/>
            <w:bottom w:val="none" w:sz="0" w:space="0" w:color="auto"/>
            <w:right w:val="none" w:sz="0" w:space="0" w:color="auto"/>
          </w:divBdr>
        </w:div>
        <w:div w:id="147141013">
          <w:marLeft w:val="0"/>
          <w:marRight w:val="0"/>
          <w:marTop w:val="0"/>
          <w:marBottom w:val="0"/>
          <w:divBdr>
            <w:top w:val="none" w:sz="0" w:space="0" w:color="auto"/>
            <w:left w:val="none" w:sz="0" w:space="0" w:color="auto"/>
            <w:bottom w:val="none" w:sz="0" w:space="0" w:color="auto"/>
            <w:right w:val="none" w:sz="0" w:space="0" w:color="auto"/>
          </w:divBdr>
        </w:div>
        <w:div w:id="857961525">
          <w:marLeft w:val="0"/>
          <w:marRight w:val="0"/>
          <w:marTop w:val="0"/>
          <w:marBottom w:val="0"/>
          <w:divBdr>
            <w:top w:val="none" w:sz="0" w:space="0" w:color="auto"/>
            <w:left w:val="none" w:sz="0" w:space="0" w:color="auto"/>
            <w:bottom w:val="none" w:sz="0" w:space="0" w:color="auto"/>
            <w:right w:val="none" w:sz="0" w:space="0" w:color="auto"/>
          </w:divBdr>
        </w:div>
        <w:div w:id="837620464">
          <w:marLeft w:val="0"/>
          <w:marRight w:val="0"/>
          <w:marTop w:val="0"/>
          <w:marBottom w:val="0"/>
          <w:divBdr>
            <w:top w:val="none" w:sz="0" w:space="0" w:color="auto"/>
            <w:left w:val="none" w:sz="0" w:space="0" w:color="auto"/>
            <w:bottom w:val="none" w:sz="0" w:space="0" w:color="auto"/>
            <w:right w:val="none" w:sz="0" w:space="0" w:color="auto"/>
          </w:divBdr>
        </w:div>
        <w:div w:id="444546499">
          <w:marLeft w:val="0"/>
          <w:marRight w:val="0"/>
          <w:marTop w:val="0"/>
          <w:marBottom w:val="0"/>
          <w:divBdr>
            <w:top w:val="none" w:sz="0" w:space="0" w:color="auto"/>
            <w:left w:val="none" w:sz="0" w:space="0" w:color="auto"/>
            <w:bottom w:val="none" w:sz="0" w:space="0" w:color="auto"/>
            <w:right w:val="none" w:sz="0" w:space="0" w:color="auto"/>
          </w:divBdr>
        </w:div>
        <w:div w:id="1906258863">
          <w:marLeft w:val="0"/>
          <w:marRight w:val="0"/>
          <w:marTop w:val="0"/>
          <w:marBottom w:val="0"/>
          <w:divBdr>
            <w:top w:val="none" w:sz="0" w:space="0" w:color="auto"/>
            <w:left w:val="none" w:sz="0" w:space="0" w:color="auto"/>
            <w:bottom w:val="none" w:sz="0" w:space="0" w:color="auto"/>
            <w:right w:val="none" w:sz="0" w:space="0" w:color="auto"/>
          </w:divBdr>
        </w:div>
        <w:div w:id="1196574581">
          <w:marLeft w:val="0"/>
          <w:marRight w:val="0"/>
          <w:marTop w:val="0"/>
          <w:marBottom w:val="0"/>
          <w:divBdr>
            <w:top w:val="none" w:sz="0" w:space="0" w:color="auto"/>
            <w:left w:val="none" w:sz="0" w:space="0" w:color="auto"/>
            <w:bottom w:val="none" w:sz="0" w:space="0" w:color="auto"/>
            <w:right w:val="none" w:sz="0" w:space="0" w:color="auto"/>
          </w:divBdr>
        </w:div>
        <w:div w:id="1709262673">
          <w:marLeft w:val="0"/>
          <w:marRight w:val="0"/>
          <w:marTop w:val="0"/>
          <w:marBottom w:val="0"/>
          <w:divBdr>
            <w:top w:val="none" w:sz="0" w:space="0" w:color="auto"/>
            <w:left w:val="none" w:sz="0" w:space="0" w:color="auto"/>
            <w:bottom w:val="none" w:sz="0" w:space="0" w:color="auto"/>
            <w:right w:val="none" w:sz="0" w:space="0" w:color="auto"/>
          </w:divBdr>
        </w:div>
        <w:div w:id="326520315">
          <w:marLeft w:val="0"/>
          <w:marRight w:val="0"/>
          <w:marTop w:val="0"/>
          <w:marBottom w:val="0"/>
          <w:divBdr>
            <w:top w:val="none" w:sz="0" w:space="0" w:color="auto"/>
            <w:left w:val="none" w:sz="0" w:space="0" w:color="auto"/>
            <w:bottom w:val="none" w:sz="0" w:space="0" w:color="auto"/>
            <w:right w:val="none" w:sz="0" w:space="0" w:color="auto"/>
          </w:divBdr>
        </w:div>
        <w:div w:id="608045461">
          <w:marLeft w:val="0"/>
          <w:marRight w:val="0"/>
          <w:marTop w:val="0"/>
          <w:marBottom w:val="0"/>
          <w:divBdr>
            <w:top w:val="none" w:sz="0" w:space="0" w:color="auto"/>
            <w:left w:val="none" w:sz="0" w:space="0" w:color="auto"/>
            <w:bottom w:val="none" w:sz="0" w:space="0" w:color="auto"/>
            <w:right w:val="none" w:sz="0" w:space="0" w:color="auto"/>
          </w:divBdr>
        </w:div>
        <w:div w:id="426929714">
          <w:marLeft w:val="0"/>
          <w:marRight w:val="0"/>
          <w:marTop w:val="0"/>
          <w:marBottom w:val="0"/>
          <w:divBdr>
            <w:top w:val="none" w:sz="0" w:space="0" w:color="auto"/>
            <w:left w:val="none" w:sz="0" w:space="0" w:color="auto"/>
            <w:bottom w:val="none" w:sz="0" w:space="0" w:color="auto"/>
            <w:right w:val="none" w:sz="0" w:space="0" w:color="auto"/>
          </w:divBdr>
        </w:div>
        <w:div w:id="250283785">
          <w:marLeft w:val="0"/>
          <w:marRight w:val="0"/>
          <w:marTop w:val="0"/>
          <w:marBottom w:val="0"/>
          <w:divBdr>
            <w:top w:val="none" w:sz="0" w:space="0" w:color="auto"/>
            <w:left w:val="none" w:sz="0" w:space="0" w:color="auto"/>
            <w:bottom w:val="none" w:sz="0" w:space="0" w:color="auto"/>
            <w:right w:val="none" w:sz="0" w:space="0" w:color="auto"/>
          </w:divBdr>
        </w:div>
        <w:div w:id="1918203042">
          <w:marLeft w:val="0"/>
          <w:marRight w:val="0"/>
          <w:marTop w:val="0"/>
          <w:marBottom w:val="0"/>
          <w:divBdr>
            <w:top w:val="none" w:sz="0" w:space="0" w:color="auto"/>
            <w:left w:val="none" w:sz="0" w:space="0" w:color="auto"/>
            <w:bottom w:val="none" w:sz="0" w:space="0" w:color="auto"/>
            <w:right w:val="none" w:sz="0" w:space="0" w:color="auto"/>
          </w:divBdr>
        </w:div>
        <w:div w:id="511605085">
          <w:marLeft w:val="0"/>
          <w:marRight w:val="0"/>
          <w:marTop w:val="0"/>
          <w:marBottom w:val="0"/>
          <w:divBdr>
            <w:top w:val="none" w:sz="0" w:space="0" w:color="auto"/>
            <w:left w:val="none" w:sz="0" w:space="0" w:color="auto"/>
            <w:bottom w:val="none" w:sz="0" w:space="0" w:color="auto"/>
            <w:right w:val="none" w:sz="0" w:space="0" w:color="auto"/>
          </w:divBdr>
        </w:div>
        <w:div w:id="292366912">
          <w:marLeft w:val="0"/>
          <w:marRight w:val="0"/>
          <w:marTop w:val="0"/>
          <w:marBottom w:val="0"/>
          <w:divBdr>
            <w:top w:val="none" w:sz="0" w:space="0" w:color="auto"/>
            <w:left w:val="none" w:sz="0" w:space="0" w:color="auto"/>
            <w:bottom w:val="none" w:sz="0" w:space="0" w:color="auto"/>
            <w:right w:val="none" w:sz="0" w:space="0" w:color="auto"/>
          </w:divBdr>
        </w:div>
        <w:div w:id="1960528686">
          <w:marLeft w:val="0"/>
          <w:marRight w:val="0"/>
          <w:marTop w:val="0"/>
          <w:marBottom w:val="0"/>
          <w:divBdr>
            <w:top w:val="none" w:sz="0" w:space="0" w:color="auto"/>
            <w:left w:val="none" w:sz="0" w:space="0" w:color="auto"/>
            <w:bottom w:val="none" w:sz="0" w:space="0" w:color="auto"/>
            <w:right w:val="none" w:sz="0" w:space="0" w:color="auto"/>
          </w:divBdr>
        </w:div>
        <w:div w:id="1382050487">
          <w:marLeft w:val="0"/>
          <w:marRight w:val="0"/>
          <w:marTop w:val="0"/>
          <w:marBottom w:val="0"/>
          <w:divBdr>
            <w:top w:val="none" w:sz="0" w:space="0" w:color="auto"/>
            <w:left w:val="none" w:sz="0" w:space="0" w:color="auto"/>
            <w:bottom w:val="none" w:sz="0" w:space="0" w:color="auto"/>
            <w:right w:val="none" w:sz="0" w:space="0" w:color="auto"/>
          </w:divBdr>
        </w:div>
        <w:div w:id="208302657">
          <w:marLeft w:val="0"/>
          <w:marRight w:val="0"/>
          <w:marTop w:val="0"/>
          <w:marBottom w:val="0"/>
          <w:divBdr>
            <w:top w:val="none" w:sz="0" w:space="0" w:color="auto"/>
            <w:left w:val="none" w:sz="0" w:space="0" w:color="auto"/>
            <w:bottom w:val="none" w:sz="0" w:space="0" w:color="auto"/>
            <w:right w:val="none" w:sz="0" w:space="0" w:color="auto"/>
          </w:divBdr>
        </w:div>
        <w:div w:id="1579944265">
          <w:marLeft w:val="0"/>
          <w:marRight w:val="0"/>
          <w:marTop w:val="0"/>
          <w:marBottom w:val="0"/>
          <w:divBdr>
            <w:top w:val="none" w:sz="0" w:space="0" w:color="auto"/>
            <w:left w:val="none" w:sz="0" w:space="0" w:color="auto"/>
            <w:bottom w:val="none" w:sz="0" w:space="0" w:color="auto"/>
            <w:right w:val="none" w:sz="0" w:space="0" w:color="auto"/>
          </w:divBdr>
        </w:div>
        <w:div w:id="1180119669">
          <w:marLeft w:val="0"/>
          <w:marRight w:val="0"/>
          <w:marTop w:val="0"/>
          <w:marBottom w:val="0"/>
          <w:divBdr>
            <w:top w:val="none" w:sz="0" w:space="0" w:color="auto"/>
            <w:left w:val="none" w:sz="0" w:space="0" w:color="auto"/>
            <w:bottom w:val="none" w:sz="0" w:space="0" w:color="auto"/>
            <w:right w:val="none" w:sz="0" w:space="0" w:color="auto"/>
          </w:divBdr>
        </w:div>
        <w:div w:id="939995053">
          <w:marLeft w:val="0"/>
          <w:marRight w:val="0"/>
          <w:marTop w:val="0"/>
          <w:marBottom w:val="0"/>
          <w:divBdr>
            <w:top w:val="none" w:sz="0" w:space="0" w:color="auto"/>
            <w:left w:val="none" w:sz="0" w:space="0" w:color="auto"/>
            <w:bottom w:val="none" w:sz="0" w:space="0" w:color="auto"/>
            <w:right w:val="none" w:sz="0" w:space="0" w:color="auto"/>
          </w:divBdr>
        </w:div>
        <w:div w:id="473646557">
          <w:marLeft w:val="0"/>
          <w:marRight w:val="0"/>
          <w:marTop w:val="0"/>
          <w:marBottom w:val="0"/>
          <w:divBdr>
            <w:top w:val="none" w:sz="0" w:space="0" w:color="auto"/>
            <w:left w:val="none" w:sz="0" w:space="0" w:color="auto"/>
            <w:bottom w:val="none" w:sz="0" w:space="0" w:color="auto"/>
            <w:right w:val="none" w:sz="0" w:space="0" w:color="auto"/>
          </w:divBdr>
        </w:div>
        <w:div w:id="1023017602">
          <w:marLeft w:val="0"/>
          <w:marRight w:val="0"/>
          <w:marTop w:val="0"/>
          <w:marBottom w:val="0"/>
          <w:divBdr>
            <w:top w:val="none" w:sz="0" w:space="0" w:color="auto"/>
            <w:left w:val="none" w:sz="0" w:space="0" w:color="auto"/>
            <w:bottom w:val="none" w:sz="0" w:space="0" w:color="auto"/>
            <w:right w:val="none" w:sz="0" w:space="0" w:color="auto"/>
          </w:divBdr>
        </w:div>
        <w:div w:id="1342657766">
          <w:marLeft w:val="0"/>
          <w:marRight w:val="0"/>
          <w:marTop w:val="0"/>
          <w:marBottom w:val="0"/>
          <w:divBdr>
            <w:top w:val="none" w:sz="0" w:space="0" w:color="auto"/>
            <w:left w:val="none" w:sz="0" w:space="0" w:color="auto"/>
            <w:bottom w:val="none" w:sz="0" w:space="0" w:color="auto"/>
            <w:right w:val="none" w:sz="0" w:space="0" w:color="auto"/>
          </w:divBdr>
        </w:div>
        <w:div w:id="786629451">
          <w:marLeft w:val="0"/>
          <w:marRight w:val="0"/>
          <w:marTop w:val="0"/>
          <w:marBottom w:val="0"/>
          <w:divBdr>
            <w:top w:val="none" w:sz="0" w:space="0" w:color="auto"/>
            <w:left w:val="none" w:sz="0" w:space="0" w:color="auto"/>
            <w:bottom w:val="none" w:sz="0" w:space="0" w:color="auto"/>
            <w:right w:val="none" w:sz="0" w:space="0" w:color="auto"/>
          </w:divBdr>
        </w:div>
        <w:div w:id="1877739037">
          <w:marLeft w:val="0"/>
          <w:marRight w:val="0"/>
          <w:marTop w:val="0"/>
          <w:marBottom w:val="0"/>
          <w:divBdr>
            <w:top w:val="none" w:sz="0" w:space="0" w:color="auto"/>
            <w:left w:val="none" w:sz="0" w:space="0" w:color="auto"/>
            <w:bottom w:val="none" w:sz="0" w:space="0" w:color="auto"/>
            <w:right w:val="none" w:sz="0" w:space="0" w:color="auto"/>
          </w:divBdr>
        </w:div>
        <w:div w:id="453644893">
          <w:marLeft w:val="0"/>
          <w:marRight w:val="0"/>
          <w:marTop w:val="0"/>
          <w:marBottom w:val="0"/>
          <w:divBdr>
            <w:top w:val="none" w:sz="0" w:space="0" w:color="auto"/>
            <w:left w:val="none" w:sz="0" w:space="0" w:color="auto"/>
            <w:bottom w:val="none" w:sz="0" w:space="0" w:color="auto"/>
            <w:right w:val="none" w:sz="0" w:space="0" w:color="auto"/>
          </w:divBdr>
        </w:div>
        <w:div w:id="221404762">
          <w:marLeft w:val="0"/>
          <w:marRight w:val="0"/>
          <w:marTop w:val="0"/>
          <w:marBottom w:val="0"/>
          <w:divBdr>
            <w:top w:val="none" w:sz="0" w:space="0" w:color="auto"/>
            <w:left w:val="none" w:sz="0" w:space="0" w:color="auto"/>
            <w:bottom w:val="none" w:sz="0" w:space="0" w:color="auto"/>
            <w:right w:val="none" w:sz="0" w:space="0" w:color="auto"/>
          </w:divBdr>
        </w:div>
        <w:div w:id="1109012280">
          <w:marLeft w:val="0"/>
          <w:marRight w:val="0"/>
          <w:marTop w:val="0"/>
          <w:marBottom w:val="0"/>
          <w:divBdr>
            <w:top w:val="none" w:sz="0" w:space="0" w:color="auto"/>
            <w:left w:val="none" w:sz="0" w:space="0" w:color="auto"/>
            <w:bottom w:val="none" w:sz="0" w:space="0" w:color="auto"/>
            <w:right w:val="none" w:sz="0" w:space="0" w:color="auto"/>
          </w:divBdr>
        </w:div>
        <w:div w:id="2138209524">
          <w:marLeft w:val="0"/>
          <w:marRight w:val="0"/>
          <w:marTop w:val="0"/>
          <w:marBottom w:val="0"/>
          <w:divBdr>
            <w:top w:val="none" w:sz="0" w:space="0" w:color="auto"/>
            <w:left w:val="none" w:sz="0" w:space="0" w:color="auto"/>
            <w:bottom w:val="none" w:sz="0" w:space="0" w:color="auto"/>
            <w:right w:val="none" w:sz="0" w:space="0" w:color="auto"/>
          </w:divBdr>
        </w:div>
        <w:div w:id="966201798">
          <w:marLeft w:val="0"/>
          <w:marRight w:val="0"/>
          <w:marTop w:val="0"/>
          <w:marBottom w:val="0"/>
          <w:divBdr>
            <w:top w:val="none" w:sz="0" w:space="0" w:color="auto"/>
            <w:left w:val="none" w:sz="0" w:space="0" w:color="auto"/>
            <w:bottom w:val="none" w:sz="0" w:space="0" w:color="auto"/>
            <w:right w:val="none" w:sz="0" w:space="0" w:color="auto"/>
          </w:divBdr>
        </w:div>
        <w:div w:id="1495797013">
          <w:marLeft w:val="0"/>
          <w:marRight w:val="0"/>
          <w:marTop w:val="0"/>
          <w:marBottom w:val="0"/>
          <w:divBdr>
            <w:top w:val="none" w:sz="0" w:space="0" w:color="auto"/>
            <w:left w:val="none" w:sz="0" w:space="0" w:color="auto"/>
            <w:bottom w:val="none" w:sz="0" w:space="0" w:color="auto"/>
            <w:right w:val="none" w:sz="0" w:space="0" w:color="auto"/>
          </w:divBdr>
        </w:div>
        <w:div w:id="1896894021">
          <w:marLeft w:val="0"/>
          <w:marRight w:val="0"/>
          <w:marTop w:val="0"/>
          <w:marBottom w:val="0"/>
          <w:divBdr>
            <w:top w:val="none" w:sz="0" w:space="0" w:color="auto"/>
            <w:left w:val="none" w:sz="0" w:space="0" w:color="auto"/>
            <w:bottom w:val="none" w:sz="0" w:space="0" w:color="auto"/>
            <w:right w:val="none" w:sz="0" w:space="0" w:color="auto"/>
          </w:divBdr>
        </w:div>
        <w:div w:id="1297297666">
          <w:marLeft w:val="0"/>
          <w:marRight w:val="0"/>
          <w:marTop w:val="0"/>
          <w:marBottom w:val="0"/>
          <w:divBdr>
            <w:top w:val="none" w:sz="0" w:space="0" w:color="auto"/>
            <w:left w:val="none" w:sz="0" w:space="0" w:color="auto"/>
            <w:bottom w:val="none" w:sz="0" w:space="0" w:color="auto"/>
            <w:right w:val="none" w:sz="0" w:space="0" w:color="auto"/>
          </w:divBdr>
        </w:div>
        <w:div w:id="1107655244">
          <w:marLeft w:val="0"/>
          <w:marRight w:val="0"/>
          <w:marTop w:val="0"/>
          <w:marBottom w:val="0"/>
          <w:divBdr>
            <w:top w:val="none" w:sz="0" w:space="0" w:color="auto"/>
            <w:left w:val="none" w:sz="0" w:space="0" w:color="auto"/>
            <w:bottom w:val="none" w:sz="0" w:space="0" w:color="auto"/>
            <w:right w:val="none" w:sz="0" w:space="0" w:color="auto"/>
          </w:divBdr>
        </w:div>
        <w:div w:id="1388452427">
          <w:marLeft w:val="0"/>
          <w:marRight w:val="0"/>
          <w:marTop w:val="0"/>
          <w:marBottom w:val="0"/>
          <w:divBdr>
            <w:top w:val="none" w:sz="0" w:space="0" w:color="auto"/>
            <w:left w:val="none" w:sz="0" w:space="0" w:color="auto"/>
            <w:bottom w:val="none" w:sz="0" w:space="0" w:color="auto"/>
            <w:right w:val="none" w:sz="0" w:space="0" w:color="auto"/>
          </w:divBdr>
        </w:div>
        <w:div w:id="1368412960">
          <w:marLeft w:val="0"/>
          <w:marRight w:val="0"/>
          <w:marTop w:val="0"/>
          <w:marBottom w:val="0"/>
          <w:divBdr>
            <w:top w:val="none" w:sz="0" w:space="0" w:color="auto"/>
            <w:left w:val="none" w:sz="0" w:space="0" w:color="auto"/>
            <w:bottom w:val="none" w:sz="0" w:space="0" w:color="auto"/>
            <w:right w:val="none" w:sz="0" w:space="0" w:color="auto"/>
          </w:divBdr>
        </w:div>
        <w:div w:id="179778509">
          <w:marLeft w:val="0"/>
          <w:marRight w:val="0"/>
          <w:marTop w:val="0"/>
          <w:marBottom w:val="0"/>
          <w:divBdr>
            <w:top w:val="none" w:sz="0" w:space="0" w:color="auto"/>
            <w:left w:val="none" w:sz="0" w:space="0" w:color="auto"/>
            <w:bottom w:val="none" w:sz="0" w:space="0" w:color="auto"/>
            <w:right w:val="none" w:sz="0" w:space="0" w:color="auto"/>
          </w:divBdr>
        </w:div>
        <w:div w:id="1731226942">
          <w:marLeft w:val="0"/>
          <w:marRight w:val="0"/>
          <w:marTop w:val="0"/>
          <w:marBottom w:val="0"/>
          <w:divBdr>
            <w:top w:val="none" w:sz="0" w:space="0" w:color="auto"/>
            <w:left w:val="none" w:sz="0" w:space="0" w:color="auto"/>
            <w:bottom w:val="none" w:sz="0" w:space="0" w:color="auto"/>
            <w:right w:val="none" w:sz="0" w:space="0" w:color="auto"/>
          </w:divBdr>
        </w:div>
        <w:div w:id="67850167">
          <w:marLeft w:val="0"/>
          <w:marRight w:val="0"/>
          <w:marTop w:val="0"/>
          <w:marBottom w:val="0"/>
          <w:divBdr>
            <w:top w:val="none" w:sz="0" w:space="0" w:color="auto"/>
            <w:left w:val="none" w:sz="0" w:space="0" w:color="auto"/>
            <w:bottom w:val="none" w:sz="0" w:space="0" w:color="auto"/>
            <w:right w:val="none" w:sz="0" w:space="0" w:color="auto"/>
          </w:divBdr>
        </w:div>
        <w:div w:id="1235894923">
          <w:marLeft w:val="0"/>
          <w:marRight w:val="0"/>
          <w:marTop w:val="0"/>
          <w:marBottom w:val="0"/>
          <w:divBdr>
            <w:top w:val="none" w:sz="0" w:space="0" w:color="auto"/>
            <w:left w:val="none" w:sz="0" w:space="0" w:color="auto"/>
            <w:bottom w:val="none" w:sz="0" w:space="0" w:color="auto"/>
            <w:right w:val="none" w:sz="0" w:space="0" w:color="auto"/>
          </w:divBdr>
        </w:div>
        <w:div w:id="2027709519">
          <w:marLeft w:val="0"/>
          <w:marRight w:val="0"/>
          <w:marTop w:val="0"/>
          <w:marBottom w:val="0"/>
          <w:divBdr>
            <w:top w:val="none" w:sz="0" w:space="0" w:color="auto"/>
            <w:left w:val="none" w:sz="0" w:space="0" w:color="auto"/>
            <w:bottom w:val="none" w:sz="0" w:space="0" w:color="auto"/>
            <w:right w:val="none" w:sz="0" w:space="0" w:color="auto"/>
          </w:divBdr>
        </w:div>
        <w:div w:id="1174421603">
          <w:marLeft w:val="0"/>
          <w:marRight w:val="0"/>
          <w:marTop w:val="0"/>
          <w:marBottom w:val="0"/>
          <w:divBdr>
            <w:top w:val="none" w:sz="0" w:space="0" w:color="auto"/>
            <w:left w:val="none" w:sz="0" w:space="0" w:color="auto"/>
            <w:bottom w:val="none" w:sz="0" w:space="0" w:color="auto"/>
            <w:right w:val="none" w:sz="0" w:space="0" w:color="auto"/>
          </w:divBdr>
        </w:div>
        <w:div w:id="924996930">
          <w:marLeft w:val="0"/>
          <w:marRight w:val="0"/>
          <w:marTop w:val="0"/>
          <w:marBottom w:val="0"/>
          <w:divBdr>
            <w:top w:val="none" w:sz="0" w:space="0" w:color="auto"/>
            <w:left w:val="none" w:sz="0" w:space="0" w:color="auto"/>
            <w:bottom w:val="none" w:sz="0" w:space="0" w:color="auto"/>
            <w:right w:val="none" w:sz="0" w:space="0" w:color="auto"/>
          </w:divBdr>
        </w:div>
        <w:div w:id="1743604150">
          <w:marLeft w:val="0"/>
          <w:marRight w:val="0"/>
          <w:marTop w:val="0"/>
          <w:marBottom w:val="0"/>
          <w:divBdr>
            <w:top w:val="none" w:sz="0" w:space="0" w:color="auto"/>
            <w:left w:val="none" w:sz="0" w:space="0" w:color="auto"/>
            <w:bottom w:val="none" w:sz="0" w:space="0" w:color="auto"/>
            <w:right w:val="none" w:sz="0" w:space="0" w:color="auto"/>
          </w:divBdr>
        </w:div>
        <w:div w:id="1579288466">
          <w:marLeft w:val="0"/>
          <w:marRight w:val="0"/>
          <w:marTop w:val="0"/>
          <w:marBottom w:val="0"/>
          <w:divBdr>
            <w:top w:val="none" w:sz="0" w:space="0" w:color="auto"/>
            <w:left w:val="none" w:sz="0" w:space="0" w:color="auto"/>
            <w:bottom w:val="none" w:sz="0" w:space="0" w:color="auto"/>
            <w:right w:val="none" w:sz="0" w:space="0" w:color="auto"/>
          </w:divBdr>
        </w:div>
        <w:div w:id="2046363745">
          <w:marLeft w:val="0"/>
          <w:marRight w:val="0"/>
          <w:marTop w:val="0"/>
          <w:marBottom w:val="0"/>
          <w:divBdr>
            <w:top w:val="none" w:sz="0" w:space="0" w:color="auto"/>
            <w:left w:val="none" w:sz="0" w:space="0" w:color="auto"/>
            <w:bottom w:val="none" w:sz="0" w:space="0" w:color="auto"/>
            <w:right w:val="none" w:sz="0" w:space="0" w:color="auto"/>
          </w:divBdr>
        </w:div>
        <w:div w:id="1846086532">
          <w:marLeft w:val="0"/>
          <w:marRight w:val="0"/>
          <w:marTop w:val="0"/>
          <w:marBottom w:val="0"/>
          <w:divBdr>
            <w:top w:val="none" w:sz="0" w:space="0" w:color="auto"/>
            <w:left w:val="none" w:sz="0" w:space="0" w:color="auto"/>
            <w:bottom w:val="none" w:sz="0" w:space="0" w:color="auto"/>
            <w:right w:val="none" w:sz="0" w:space="0" w:color="auto"/>
          </w:divBdr>
        </w:div>
        <w:div w:id="1614046479">
          <w:marLeft w:val="0"/>
          <w:marRight w:val="0"/>
          <w:marTop w:val="0"/>
          <w:marBottom w:val="0"/>
          <w:divBdr>
            <w:top w:val="none" w:sz="0" w:space="0" w:color="auto"/>
            <w:left w:val="none" w:sz="0" w:space="0" w:color="auto"/>
            <w:bottom w:val="none" w:sz="0" w:space="0" w:color="auto"/>
            <w:right w:val="none" w:sz="0" w:space="0" w:color="auto"/>
          </w:divBdr>
        </w:div>
        <w:div w:id="448206655">
          <w:marLeft w:val="0"/>
          <w:marRight w:val="0"/>
          <w:marTop w:val="0"/>
          <w:marBottom w:val="0"/>
          <w:divBdr>
            <w:top w:val="none" w:sz="0" w:space="0" w:color="auto"/>
            <w:left w:val="none" w:sz="0" w:space="0" w:color="auto"/>
            <w:bottom w:val="none" w:sz="0" w:space="0" w:color="auto"/>
            <w:right w:val="none" w:sz="0" w:space="0" w:color="auto"/>
          </w:divBdr>
        </w:div>
        <w:div w:id="1581673909">
          <w:marLeft w:val="0"/>
          <w:marRight w:val="0"/>
          <w:marTop w:val="0"/>
          <w:marBottom w:val="0"/>
          <w:divBdr>
            <w:top w:val="none" w:sz="0" w:space="0" w:color="auto"/>
            <w:left w:val="none" w:sz="0" w:space="0" w:color="auto"/>
            <w:bottom w:val="none" w:sz="0" w:space="0" w:color="auto"/>
            <w:right w:val="none" w:sz="0" w:space="0" w:color="auto"/>
          </w:divBdr>
        </w:div>
        <w:div w:id="1885829745">
          <w:marLeft w:val="0"/>
          <w:marRight w:val="0"/>
          <w:marTop w:val="0"/>
          <w:marBottom w:val="0"/>
          <w:divBdr>
            <w:top w:val="none" w:sz="0" w:space="0" w:color="auto"/>
            <w:left w:val="none" w:sz="0" w:space="0" w:color="auto"/>
            <w:bottom w:val="none" w:sz="0" w:space="0" w:color="auto"/>
            <w:right w:val="none" w:sz="0" w:space="0" w:color="auto"/>
          </w:divBdr>
        </w:div>
        <w:div w:id="1849712338">
          <w:marLeft w:val="0"/>
          <w:marRight w:val="0"/>
          <w:marTop w:val="0"/>
          <w:marBottom w:val="0"/>
          <w:divBdr>
            <w:top w:val="none" w:sz="0" w:space="0" w:color="auto"/>
            <w:left w:val="none" w:sz="0" w:space="0" w:color="auto"/>
            <w:bottom w:val="none" w:sz="0" w:space="0" w:color="auto"/>
            <w:right w:val="none" w:sz="0" w:space="0" w:color="auto"/>
          </w:divBdr>
        </w:div>
        <w:div w:id="920799071">
          <w:marLeft w:val="0"/>
          <w:marRight w:val="0"/>
          <w:marTop w:val="0"/>
          <w:marBottom w:val="0"/>
          <w:divBdr>
            <w:top w:val="none" w:sz="0" w:space="0" w:color="auto"/>
            <w:left w:val="none" w:sz="0" w:space="0" w:color="auto"/>
            <w:bottom w:val="none" w:sz="0" w:space="0" w:color="auto"/>
            <w:right w:val="none" w:sz="0" w:space="0" w:color="auto"/>
          </w:divBdr>
        </w:div>
        <w:div w:id="479808128">
          <w:marLeft w:val="0"/>
          <w:marRight w:val="0"/>
          <w:marTop w:val="0"/>
          <w:marBottom w:val="0"/>
          <w:divBdr>
            <w:top w:val="none" w:sz="0" w:space="0" w:color="auto"/>
            <w:left w:val="none" w:sz="0" w:space="0" w:color="auto"/>
            <w:bottom w:val="none" w:sz="0" w:space="0" w:color="auto"/>
            <w:right w:val="none" w:sz="0" w:space="0" w:color="auto"/>
          </w:divBdr>
        </w:div>
        <w:div w:id="552934392">
          <w:marLeft w:val="0"/>
          <w:marRight w:val="0"/>
          <w:marTop w:val="0"/>
          <w:marBottom w:val="0"/>
          <w:divBdr>
            <w:top w:val="none" w:sz="0" w:space="0" w:color="auto"/>
            <w:left w:val="none" w:sz="0" w:space="0" w:color="auto"/>
            <w:bottom w:val="none" w:sz="0" w:space="0" w:color="auto"/>
            <w:right w:val="none" w:sz="0" w:space="0" w:color="auto"/>
          </w:divBdr>
        </w:div>
        <w:div w:id="258415376">
          <w:marLeft w:val="0"/>
          <w:marRight w:val="0"/>
          <w:marTop w:val="0"/>
          <w:marBottom w:val="0"/>
          <w:divBdr>
            <w:top w:val="none" w:sz="0" w:space="0" w:color="auto"/>
            <w:left w:val="none" w:sz="0" w:space="0" w:color="auto"/>
            <w:bottom w:val="none" w:sz="0" w:space="0" w:color="auto"/>
            <w:right w:val="none" w:sz="0" w:space="0" w:color="auto"/>
          </w:divBdr>
        </w:div>
        <w:div w:id="1108039330">
          <w:marLeft w:val="0"/>
          <w:marRight w:val="0"/>
          <w:marTop w:val="0"/>
          <w:marBottom w:val="0"/>
          <w:divBdr>
            <w:top w:val="none" w:sz="0" w:space="0" w:color="auto"/>
            <w:left w:val="none" w:sz="0" w:space="0" w:color="auto"/>
            <w:bottom w:val="none" w:sz="0" w:space="0" w:color="auto"/>
            <w:right w:val="none" w:sz="0" w:space="0" w:color="auto"/>
          </w:divBdr>
        </w:div>
        <w:div w:id="337775631">
          <w:marLeft w:val="0"/>
          <w:marRight w:val="0"/>
          <w:marTop w:val="0"/>
          <w:marBottom w:val="0"/>
          <w:divBdr>
            <w:top w:val="none" w:sz="0" w:space="0" w:color="auto"/>
            <w:left w:val="none" w:sz="0" w:space="0" w:color="auto"/>
            <w:bottom w:val="none" w:sz="0" w:space="0" w:color="auto"/>
            <w:right w:val="none" w:sz="0" w:space="0" w:color="auto"/>
          </w:divBdr>
        </w:div>
        <w:div w:id="661734044">
          <w:marLeft w:val="0"/>
          <w:marRight w:val="0"/>
          <w:marTop w:val="0"/>
          <w:marBottom w:val="0"/>
          <w:divBdr>
            <w:top w:val="none" w:sz="0" w:space="0" w:color="auto"/>
            <w:left w:val="none" w:sz="0" w:space="0" w:color="auto"/>
            <w:bottom w:val="none" w:sz="0" w:space="0" w:color="auto"/>
            <w:right w:val="none" w:sz="0" w:space="0" w:color="auto"/>
          </w:divBdr>
        </w:div>
        <w:div w:id="1953853426">
          <w:marLeft w:val="0"/>
          <w:marRight w:val="0"/>
          <w:marTop w:val="0"/>
          <w:marBottom w:val="0"/>
          <w:divBdr>
            <w:top w:val="none" w:sz="0" w:space="0" w:color="auto"/>
            <w:left w:val="none" w:sz="0" w:space="0" w:color="auto"/>
            <w:bottom w:val="none" w:sz="0" w:space="0" w:color="auto"/>
            <w:right w:val="none" w:sz="0" w:space="0" w:color="auto"/>
          </w:divBdr>
        </w:div>
        <w:div w:id="849946723">
          <w:marLeft w:val="0"/>
          <w:marRight w:val="0"/>
          <w:marTop w:val="0"/>
          <w:marBottom w:val="0"/>
          <w:divBdr>
            <w:top w:val="none" w:sz="0" w:space="0" w:color="auto"/>
            <w:left w:val="none" w:sz="0" w:space="0" w:color="auto"/>
            <w:bottom w:val="none" w:sz="0" w:space="0" w:color="auto"/>
            <w:right w:val="none" w:sz="0" w:space="0" w:color="auto"/>
          </w:divBdr>
        </w:div>
        <w:div w:id="2138836474">
          <w:marLeft w:val="0"/>
          <w:marRight w:val="0"/>
          <w:marTop w:val="0"/>
          <w:marBottom w:val="0"/>
          <w:divBdr>
            <w:top w:val="none" w:sz="0" w:space="0" w:color="auto"/>
            <w:left w:val="none" w:sz="0" w:space="0" w:color="auto"/>
            <w:bottom w:val="none" w:sz="0" w:space="0" w:color="auto"/>
            <w:right w:val="none" w:sz="0" w:space="0" w:color="auto"/>
          </w:divBdr>
        </w:div>
      </w:divsChild>
    </w:div>
    <w:div w:id="875507452">
      <w:bodyDiv w:val="1"/>
      <w:marLeft w:val="0"/>
      <w:marRight w:val="0"/>
      <w:marTop w:val="0"/>
      <w:marBottom w:val="0"/>
      <w:divBdr>
        <w:top w:val="none" w:sz="0" w:space="0" w:color="auto"/>
        <w:left w:val="none" w:sz="0" w:space="0" w:color="auto"/>
        <w:bottom w:val="none" w:sz="0" w:space="0" w:color="auto"/>
        <w:right w:val="none" w:sz="0" w:space="0" w:color="auto"/>
      </w:divBdr>
    </w:div>
    <w:div w:id="894658833">
      <w:bodyDiv w:val="1"/>
      <w:marLeft w:val="0"/>
      <w:marRight w:val="0"/>
      <w:marTop w:val="0"/>
      <w:marBottom w:val="0"/>
      <w:divBdr>
        <w:top w:val="none" w:sz="0" w:space="0" w:color="auto"/>
        <w:left w:val="none" w:sz="0" w:space="0" w:color="auto"/>
        <w:bottom w:val="none" w:sz="0" w:space="0" w:color="auto"/>
        <w:right w:val="none" w:sz="0" w:space="0" w:color="auto"/>
      </w:divBdr>
      <w:divsChild>
        <w:div w:id="63065609">
          <w:marLeft w:val="0"/>
          <w:marRight w:val="0"/>
          <w:marTop w:val="0"/>
          <w:marBottom w:val="0"/>
          <w:divBdr>
            <w:top w:val="none" w:sz="0" w:space="0" w:color="auto"/>
            <w:left w:val="none" w:sz="0" w:space="0" w:color="auto"/>
            <w:bottom w:val="none" w:sz="0" w:space="0" w:color="auto"/>
            <w:right w:val="none" w:sz="0" w:space="0" w:color="auto"/>
          </w:divBdr>
        </w:div>
        <w:div w:id="1010138059">
          <w:marLeft w:val="0"/>
          <w:marRight w:val="0"/>
          <w:marTop w:val="0"/>
          <w:marBottom w:val="0"/>
          <w:divBdr>
            <w:top w:val="none" w:sz="0" w:space="0" w:color="auto"/>
            <w:left w:val="none" w:sz="0" w:space="0" w:color="auto"/>
            <w:bottom w:val="none" w:sz="0" w:space="0" w:color="auto"/>
            <w:right w:val="none" w:sz="0" w:space="0" w:color="auto"/>
          </w:divBdr>
        </w:div>
        <w:div w:id="1167861985">
          <w:marLeft w:val="0"/>
          <w:marRight w:val="0"/>
          <w:marTop w:val="0"/>
          <w:marBottom w:val="0"/>
          <w:divBdr>
            <w:top w:val="none" w:sz="0" w:space="0" w:color="auto"/>
            <w:left w:val="none" w:sz="0" w:space="0" w:color="auto"/>
            <w:bottom w:val="none" w:sz="0" w:space="0" w:color="auto"/>
            <w:right w:val="none" w:sz="0" w:space="0" w:color="auto"/>
          </w:divBdr>
        </w:div>
        <w:div w:id="1293173625">
          <w:marLeft w:val="0"/>
          <w:marRight w:val="0"/>
          <w:marTop w:val="0"/>
          <w:marBottom w:val="0"/>
          <w:divBdr>
            <w:top w:val="none" w:sz="0" w:space="0" w:color="auto"/>
            <w:left w:val="none" w:sz="0" w:space="0" w:color="auto"/>
            <w:bottom w:val="none" w:sz="0" w:space="0" w:color="auto"/>
            <w:right w:val="none" w:sz="0" w:space="0" w:color="auto"/>
          </w:divBdr>
        </w:div>
        <w:div w:id="538279276">
          <w:marLeft w:val="0"/>
          <w:marRight w:val="0"/>
          <w:marTop w:val="0"/>
          <w:marBottom w:val="0"/>
          <w:divBdr>
            <w:top w:val="none" w:sz="0" w:space="0" w:color="auto"/>
            <w:left w:val="none" w:sz="0" w:space="0" w:color="auto"/>
            <w:bottom w:val="none" w:sz="0" w:space="0" w:color="auto"/>
            <w:right w:val="none" w:sz="0" w:space="0" w:color="auto"/>
          </w:divBdr>
        </w:div>
        <w:div w:id="1274287620">
          <w:marLeft w:val="0"/>
          <w:marRight w:val="0"/>
          <w:marTop w:val="0"/>
          <w:marBottom w:val="0"/>
          <w:divBdr>
            <w:top w:val="none" w:sz="0" w:space="0" w:color="auto"/>
            <w:left w:val="none" w:sz="0" w:space="0" w:color="auto"/>
            <w:bottom w:val="none" w:sz="0" w:space="0" w:color="auto"/>
            <w:right w:val="none" w:sz="0" w:space="0" w:color="auto"/>
          </w:divBdr>
        </w:div>
        <w:div w:id="930167272">
          <w:marLeft w:val="0"/>
          <w:marRight w:val="0"/>
          <w:marTop w:val="0"/>
          <w:marBottom w:val="0"/>
          <w:divBdr>
            <w:top w:val="none" w:sz="0" w:space="0" w:color="auto"/>
            <w:left w:val="none" w:sz="0" w:space="0" w:color="auto"/>
            <w:bottom w:val="none" w:sz="0" w:space="0" w:color="auto"/>
            <w:right w:val="none" w:sz="0" w:space="0" w:color="auto"/>
          </w:divBdr>
        </w:div>
        <w:div w:id="472411181">
          <w:marLeft w:val="0"/>
          <w:marRight w:val="0"/>
          <w:marTop w:val="0"/>
          <w:marBottom w:val="0"/>
          <w:divBdr>
            <w:top w:val="none" w:sz="0" w:space="0" w:color="auto"/>
            <w:left w:val="none" w:sz="0" w:space="0" w:color="auto"/>
            <w:bottom w:val="none" w:sz="0" w:space="0" w:color="auto"/>
            <w:right w:val="none" w:sz="0" w:space="0" w:color="auto"/>
          </w:divBdr>
        </w:div>
        <w:div w:id="412288522">
          <w:marLeft w:val="0"/>
          <w:marRight w:val="0"/>
          <w:marTop w:val="0"/>
          <w:marBottom w:val="0"/>
          <w:divBdr>
            <w:top w:val="none" w:sz="0" w:space="0" w:color="auto"/>
            <w:left w:val="none" w:sz="0" w:space="0" w:color="auto"/>
            <w:bottom w:val="none" w:sz="0" w:space="0" w:color="auto"/>
            <w:right w:val="none" w:sz="0" w:space="0" w:color="auto"/>
          </w:divBdr>
        </w:div>
        <w:div w:id="925531622">
          <w:marLeft w:val="0"/>
          <w:marRight w:val="0"/>
          <w:marTop w:val="0"/>
          <w:marBottom w:val="0"/>
          <w:divBdr>
            <w:top w:val="none" w:sz="0" w:space="0" w:color="auto"/>
            <w:left w:val="none" w:sz="0" w:space="0" w:color="auto"/>
            <w:bottom w:val="none" w:sz="0" w:space="0" w:color="auto"/>
            <w:right w:val="none" w:sz="0" w:space="0" w:color="auto"/>
          </w:divBdr>
        </w:div>
        <w:div w:id="2099791122">
          <w:marLeft w:val="0"/>
          <w:marRight w:val="0"/>
          <w:marTop w:val="0"/>
          <w:marBottom w:val="0"/>
          <w:divBdr>
            <w:top w:val="none" w:sz="0" w:space="0" w:color="auto"/>
            <w:left w:val="none" w:sz="0" w:space="0" w:color="auto"/>
            <w:bottom w:val="none" w:sz="0" w:space="0" w:color="auto"/>
            <w:right w:val="none" w:sz="0" w:space="0" w:color="auto"/>
          </w:divBdr>
        </w:div>
        <w:div w:id="1442994408">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2139183486">
          <w:marLeft w:val="0"/>
          <w:marRight w:val="0"/>
          <w:marTop w:val="0"/>
          <w:marBottom w:val="0"/>
          <w:divBdr>
            <w:top w:val="none" w:sz="0" w:space="0" w:color="auto"/>
            <w:left w:val="none" w:sz="0" w:space="0" w:color="auto"/>
            <w:bottom w:val="none" w:sz="0" w:space="0" w:color="auto"/>
            <w:right w:val="none" w:sz="0" w:space="0" w:color="auto"/>
          </w:divBdr>
        </w:div>
        <w:div w:id="1484736381">
          <w:marLeft w:val="0"/>
          <w:marRight w:val="0"/>
          <w:marTop w:val="0"/>
          <w:marBottom w:val="0"/>
          <w:divBdr>
            <w:top w:val="none" w:sz="0" w:space="0" w:color="auto"/>
            <w:left w:val="none" w:sz="0" w:space="0" w:color="auto"/>
            <w:bottom w:val="none" w:sz="0" w:space="0" w:color="auto"/>
            <w:right w:val="none" w:sz="0" w:space="0" w:color="auto"/>
          </w:divBdr>
        </w:div>
        <w:div w:id="316687629">
          <w:marLeft w:val="0"/>
          <w:marRight w:val="0"/>
          <w:marTop w:val="0"/>
          <w:marBottom w:val="0"/>
          <w:divBdr>
            <w:top w:val="none" w:sz="0" w:space="0" w:color="auto"/>
            <w:left w:val="none" w:sz="0" w:space="0" w:color="auto"/>
            <w:bottom w:val="none" w:sz="0" w:space="0" w:color="auto"/>
            <w:right w:val="none" w:sz="0" w:space="0" w:color="auto"/>
          </w:divBdr>
        </w:div>
        <w:div w:id="240452861">
          <w:marLeft w:val="0"/>
          <w:marRight w:val="0"/>
          <w:marTop w:val="0"/>
          <w:marBottom w:val="0"/>
          <w:divBdr>
            <w:top w:val="none" w:sz="0" w:space="0" w:color="auto"/>
            <w:left w:val="none" w:sz="0" w:space="0" w:color="auto"/>
            <w:bottom w:val="none" w:sz="0" w:space="0" w:color="auto"/>
            <w:right w:val="none" w:sz="0" w:space="0" w:color="auto"/>
          </w:divBdr>
        </w:div>
        <w:div w:id="1894003035">
          <w:marLeft w:val="0"/>
          <w:marRight w:val="0"/>
          <w:marTop w:val="0"/>
          <w:marBottom w:val="0"/>
          <w:divBdr>
            <w:top w:val="none" w:sz="0" w:space="0" w:color="auto"/>
            <w:left w:val="none" w:sz="0" w:space="0" w:color="auto"/>
            <w:bottom w:val="none" w:sz="0" w:space="0" w:color="auto"/>
            <w:right w:val="none" w:sz="0" w:space="0" w:color="auto"/>
          </w:divBdr>
        </w:div>
        <w:div w:id="246422873">
          <w:marLeft w:val="0"/>
          <w:marRight w:val="0"/>
          <w:marTop w:val="0"/>
          <w:marBottom w:val="0"/>
          <w:divBdr>
            <w:top w:val="none" w:sz="0" w:space="0" w:color="auto"/>
            <w:left w:val="none" w:sz="0" w:space="0" w:color="auto"/>
            <w:bottom w:val="none" w:sz="0" w:space="0" w:color="auto"/>
            <w:right w:val="none" w:sz="0" w:space="0" w:color="auto"/>
          </w:divBdr>
        </w:div>
        <w:div w:id="2082210775">
          <w:marLeft w:val="0"/>
          <w:marRight w:val="0"/>
          <w:marTop w:val="0"/>
          <w:marBottom w:val="0"/>
          <w:divBdr>
            <w:top w:val="none" w:sz="0" w:space="0" w:color="auto"/>
            <w:left w:val="none" w:sz="0" w:space="0" w:color="auto"/>
            <w:bottom w:val="none" w:sz="0" w:space="0" w:color="auto"/>
            <w:right w:val="none" w:sz="0" w:space="0" w:color="auto"/>
          </w:divBdr>
        </w:div>
        <w:div w:id="1494951890">
          <w:marLeft w:val="0"/>
          <w:marRight w:val="0"/>
          <w:marTop w:val="0"/>
          <w:marBottom w:val="0"/>
          <w:divBdr>
            <w:top w:val="none" w:sz="0" w:space="0" w:color="auto"/>
            <w:left w:val="none" w:sz="0" w:space="0" w:color="auto"/>
            <w:bottom w:val="none" w:sz="0" w:space="0" w:color="auto"/>
            <w:right w:val="none" w:sz="0" w:space="0" w:color="auto"/>
          </w:divBdr>
        </w:div>
        <w:div w:id="1113135527">
          <w:marLeft w:val="0"/>
          <w:marRight w:val="0"/>
          <w:marTop w:val="0"/>
          <w:marBottom w:val="0"/>
          <w:divBdr>
            <w:top w:val="none" w:sz="0" w:space="0" w:color="auto"/>
            <w:left w:val="none" w:sz="0" w:space="0" w:color="auto"/>
            <w:bottom w:val="none" w:sz="0" w:space="0" w:color="auto"/>
            <w:right w:val="none" w:sz="0" w:space="0" w:color="auto"/>
          </w:divBdr>
        </w:div>
        <w:div w:id="860052359">
          <w:marLeft w:val="0"/>
          <w:marRight w:val="0"/>
          <w:marTop w:val="0"/>
          <w:marBottom w:val="0"/>
          <w:divBdr>
            <w:top w:val="none" w:sz="0" w:space="0" w:color="auto"/>
            <w:left w:val="none" w:sz="0" w:space="0" w:color="auto"/>
            <w:bottom w:val="none" w:sz="0" w:space="0" w:color="auto"/>
            <w:right w:val="none" w:sz="0" w:space="0" w:color="auto"/>
          </w:divBdr>
        </w:div>
        <w:div w:id="1694727849">
          <w:marLeft w:val="0"/>
          <w:marRight w:val="0"/>
          <w:marTop w:val="0"/>
          <w:marBottom w:val="0"/>
          <w:divBdr>
            <w:top w:val="none" w:sz="0" w:space="0" w:color="auto"/>
            <w:left w:val="none" w:sz="0" w:space="0" w:color="auto"/>
            <w:bottom w:val="none" w:sz="0" w:space="0" w:color="auto"/>
            <w:right w:val="none" w:sz="0" w:space="0" w:color="auto"/>
          </w:divBdr>
        </w:div>
        <w:div w:id="1363094047">
          <w:marLeft w:val="0"/>
          <w:marRight w:val="0"/>
          <w:marTop w:val="0"/>
          <w:marBottom w:val="0"/>
          <w:divBdr>
            <w:top w:val="none" w:sz="0" w:space="0" w:color="auto"/>
            <w:left w:val="none" w:sz="0" w:space="0" w:color="auto"/>
            <w:bottom w:val="none" w:sz="0" w:space="0" w:color="auto"/>
            <w:right w:val="none" w:sz="0" w:space="0" w:color="auto"/>
          </w:divBdr>
        </w:div>
        <w:div w:id="126896267">
          <w:marLeft w:val="0"/>
          <w:marRight w:val="0"/>
          <w:marTop w:val="0"/>
          <w:marBottom w:val="0"/>
          <w:divBdr>
            <w:top w:val="none" w:sz="0" w:space="0" w:color="auto"/>
            <w:left w:val="none" w:sz="0" w:space="0" w:color="auto"/>
            <w:bottom w:val="none" w:sz="0" w:space="0" w:color="auto"/>
            <w:right w:val="none" w:sz="0" w:space="0" w:color="auto"/>
          </w:divBdr>
        </w:div>
        <w:div w:id="306395266">
          <w:marLeft w:val="0"/>
          <w:marRight w:val="0"/>
          <w:marTop w:val="0"/>
          <w:marBottom w:val="0"/>
          <w:divBdr>
            <w:top w:val="none" w:sz="0" w:space="0" w:color="auto"/>
            <w:left w:val="none" w:sz="0" w:space="0" w:color="auto"/>
            <w:bottom w:val="none" w:sz="0" w:space="0" w:color="auto"/>
            <w:right w:val="none" w:sz="0" w:space="0" w:color="auto"/>
          </w:divBdr>
        </w:div>
        <w:div w:id="1753157045">
          <w:marLeft w:val="0"/>
          <w:marRight w:val="0"/>
          <w:marTop w:val="0"/>
          <w:marBottom w:val="0"/>
          <w:divBdr>
            <w:top w:val="none" w:sz="0" w:space="0" w:color="auto"/>
            <w:left w:val="none" w:sz="0" w:space="0" w:color="auto"/>
            <w:bottom w:val="none" w:sz="0" w:space="0" w:color="auto"/>
            <w:right w:val="none" w:sz="0" w:space="0" w:color="auto"/>
          </w:divBdr>
        </w:div>
        <w:div w:id="1722702900">
          <w:marLeft w:val="0"/>
          <w:marRight w:val="0"/>
          <w:marTop w:val="0"/>
          <w:marBottom w:val="0"/>
          <w:divBdr>
            <w:top w:val="none" w:sz="0" w:space="0" w:color="auto"/>
            <w:left w:val="none" w:sz="0" w:space="0" w:color="auto"/>
            <w:bottom w:val="none" w:sz="0" w:space="0" w:color="auto"/>
            <w:right w:val="none" w:sz="0" w:space="0" w:color="auto"/>
          </w:divBdr>
        </w:div>
        <w:div w:id="1628897972">
          <w:marLeft w:val="0"/>
          <w:marRight w:val="0"/>
          <w:marTop w:val="0"/>
          <w:marBottom w:val="0"/>
          <w:divBdr>
            <w:top w:val="none" w:sz="0" w:space="0" w:color="auto"/>
            <w:left w:val="none" w:sz="0" w:space="0" w:color="auto"/>
            <w:bottom w:val="none" w:sz="0" w:space="0" w:color="auto"/>
            <w:right w:val="none" w:sz="0" w:space="0" w:color="auto"/>
          </w:divBdr>
        </w:div>
        <w:div w:id="862473304">
          <w:marLeft w:val="0"/>
          <w:marRight w:val="0"/>
          <w:marTop w:val="0"/>
          <w:marBottom w:val="0"/>
          <w:divBdr>
            <w:top w:val="none" w:sz="0" w:space="0" w:color="auto"/>
            <w:left w:val="none" w:sz="0" w:space="0" w:color="auto"/>
            <w:bottom w:val="none" w:sz="0" w:space="0" w:color="auto"/>
            <w:right w:val="none" w:sz="0" w:space="0" w:color="auto"/>
          </w:divBdr>
        </w:div>
        <w:div w:id="1521510573">
          <w:marLeft w:val="0"/>
          <w:marRight w:val="0"/>
          <w:marTop w:val="0"/>
          <w:marBottom w:val="0"/>
          <w:divBdr>
            <w:top w:val="none" w:sz="0" w:space="0" w:color="auto"/>
            <w:left w:val="none" w:sz="0" w:space="0" w:color="auto"/>
            <w:bottom w:val="none" w:sz="0" w:space="0" w:color="auto"/>
            <w:right w:val="none" w:sz="0" w:space="0" w:color="auto"/>
          </w:divBdr>
        </w:div>
        <w:div w:id="1755281090">
          <w:marLeft w:val="0"/>
          <w:marRight w:val="0"/>
          <w:marTop w:val="0"/>
          <w:marBottom w:val="0"/>
          <w:divBdr>
            <w:top w:val="none" w:sz="0" w:space="0" w:color="auto"/>
            <w:left w:val="none" w:sz="0" w:space="0" w:color="auto"/>
            <w:bottom w:val="none" w:sz="0" w:space="0" w:color="auto"/>
            <w:right w:val="none" w:sz="0" w:space="0" w:color="auto"/>
          </w:divBdr>
        </w:div>
        <w:div w:id="458258865">
          <w:marLeft w:val="0"/>
          <w:marRight w:val="0"/>
          <w:marTop w:val="0"/>
          <w:marBottom w:val="0"/>
          <w:divBdr>
            <w:top w:val="none" w:sz="0" w:space="0" w:color="auto"/>
            <w:left w:val="none" w:sz="0" w:space="0" w:color="auto"/>
            <w:bottom w:val="none" w:sz="0" w:space="0" w:color="auto"/>
            <w:right w:val="none" w:sz="0" w:space="0" w:color="auto"/>
          </w:divBdr>
        </w:div>
        <w:div w:id="555319101">
          <w:marLeft w:val="0"/>
          <w:marRight w:val="0"/>
          <w:marTop w:val="0"/>
          <w:marBottom w:val="0"/>
          <w:divBdr>
            <w:top w:val="none" w:sz="0" w:space="0" w:color="auto"/>
            <w:left w:val="none" w:sz="0" w:space="0" w:color="auto"/>
            <w:bottom w:val="none" w:sz="0" w:space="0" w:color="auto"/>
            <w:right w:val="none" w:sz="0" w:space="0" w:color="auto"/>
          </w:divBdr>
        </w:div>
        <w:div w:id="124664507">
          <w:marLeft w:val="0"/>
          <w:marRight w:val="0"/>
          <w:marTop w:val="0"/>
          <w:marBottom w:val="0"/>
          <w:divBdr>
            <w:top w:val="none" w:sz="0" w:space="0" w:color="auto"/>
            <w:left w:val="none" w:sz="0" w:space="0" w:color="auto"/>
            <w:bottom w:val="none" w:sz="0" w:space="0" w:color="auto"/>
            <w:right w:val="none" w:sz="0" w:space="0" w:color="auto"/>
          </w:divBdr>
        </w:div>
        <w:div w:id="1076051241">
          <w:marLeft w:val="0"/>
          <w:marRight w:val="0"/>
          <w:marTop w:val="0"/>
          <w:marBottom w:val="0"/>
          <w:divBdr>
            <w:top w:val="none" w:sz="0" w:space="0" w:color="auto"/>
            <w:left w:val="none" w:sz="0" w:space="0" w:color="auto"/>
            <w:bottom w:val="none" w:sz="0" w:space="0" w:color="auto"/>
            <w:right w:val="none" w:sz="0" w:space="0" w:color="auto"/>
          </w:divBdr>
        </w:div>
        <w:div w:id="1901674796">
          <w:marLeft w:val="0"/>
          <w:marRight w:val="0"/>
          <w:marTop w:val="0"/>
          <w:marBottom w:val="0"/>
          <w:divBdr>
            <w:top w:val="none" w:sz="0" w:space="0" w:color="auto"/>
            <w:left w:val="none" w:sz="0" w:space="0" w:color="auto"/>
            <w:bottom w:val="none" w:sz="0" w:space="0" w:color="auto"/>
            <w:right w:val="none" w:sz="0" w:space="0" w:color="auto"/>
          </w:divBdr>
        </w:div>
        <w:div w:id="1578903907">
          <w:marLeft w:val="0"/>
          <w:marRight w:val="0"/>
          <w:marTop w:val="0"/>
          <w:marBottom w:val="0"/>
          <w:divBdr>
            <w:top w:val="none" w:sz="0" w:space="0" w:color="auto"/>
            <w:left w:val="none" w:sz="0" w:space="0" w:color="auto"/>
            <w:bottom w:val="none" w:sz="0" w:space="0" w:color="auto"/>
            <w:right w:val="none" w:sz="0" w:space="0" w:color="auto"/>
          </w:divBdr>
        </w:div>
        <w:div w:id="1066563065">
          <w:marLeft w:val="0"/>
          <w:marRight w:val="0"/>
          <w:marTop w:val="0"/>
          <w:marBottom w:val="0"/>
          <w:divBdr>
            <w:top w:val="none" w:sz="0" w:space="0" w:color="auto"/>
            <w:left w:val="none" w:sz="0" w:space="0" w:color="auto"/>
            <w:bottom w:val="none" w:sz="0" w:space="0" w:color="auto"/>
            <w:right w:val="none" w:sz="0" w:space="0" w:color="auto"/>
          </w:divBdr>
        </w:div>
        <w:div w:id="253708393">
          <w:marLeft w:val="0"/>
          <w:marRight w:val="0"/>
          <w:marTop w:val="0"/>
          <w:marBottom w:val="0"/>
          <w:divBdr>
            <w:top w:val="none" w:sz="0" w:space="0" w:color="auto"/>
            <w:left w:val="none" w:sz="0" w:space="0" w:color="auto"/>
            <w:bottom w:val="none" w:sz="0" w:space="0" w:color="auto"/>
            <w:right w:val="none" w:sz="0" w:space="0" w:color="auto"/>
          </w:divBdr>
        </w:div>
        <w:div w:id="63377429">
          <w:marLeft w:val="0"/>
          <w:marRight w:val="0"/>
          <w:marTop w:val="0"/>
          <w:marBottom w:val="0"/>
          <w:divBdr>
            <w:top w:val="none" w:sz="0" w:space="0" w:color="auto"/>
            <w:left w:val="none" w:sz="0" w:space="0" w:color="auto"/>
            <w:bottom w:val="none" w:sz="0" w:space="0" w:color="auto"/>
            <w:right w:val="none" w:sz="0" w:space="0" w:color="auto"/>
          </w:divBdr>
        </w:div>
        <w:div w:id="355274571">
          <w:marLeft w:val="0"/>
          <w:marRight w:val="0"/>
          <w:marTop w:val="0"/>
          <w:marBottom w:val="0"/>
          <w:divBdr>
            <w:top w:val="none" w:sz="0" w:space="0" w:color="auto"/>
            <w:left w:val="none" w:sz="0" w:space="0" w:color="auto"/>
            <w:bottom w:val="none" w:sz="0" w:space="0" w:color="auto"/>
            <w:right w:val="none" w:sz="0" w:space="0" w:color="auto"/>
          </w:divBdr>
        </w:div>
      </w:divsChild>
    </w:div>
    <w:div w:id="898858390">
      <w:bodyDiv w:val="1"/>
      <w:marLeft w:val="0"/>
      <w:marRight w:val="0"/>
      <w:marTop w:val="0"/>
      <w:marBottom w:val="0"/>
      <w:divBdr>
        <w:top w:val="none" w:sz="0" w:space="0" w:color="auto"/>
        <w:left w:val="none" w:sz="0" w:space="0" w:color="auto"/>
        <w:bottom w:val="none" w:sz="0" w:space="0" w:color="auto"/>
        <w:right w:val="none" w:sz="0" w:space="0" w:color="auto"/>
      </w:divBdr>
      <w:divsChild>
        <w:div w:id="1313287580">
          <w:marLeft w:val="0"/>
          <w:marRight w:val="0"/>
          <w:marTop w:val="0"/>
          <w:marBottom w:val="0"/>
          <w:divBdr>
            <w:top w:val="none" w:sz="0" w:space="0" w:color="auto"/>
            <w:left w:val="none" w:sz="0" w:space="0" w:color="auto"/>
            <w:bottom w:val="none" w:sz="0" w:space="0" w:color="auto"/>
            <w:right w:val="none" w:sz="0" w:space="0" w:color="auto"/>
          </w:divBdr>
        </w:div>
        <w:div w:id="1355883137">
          <w:marLeft w:val="0"/>
          <w:marRight w:val="0"/>
          <w:marTop w:val="0"/>
          <w:marBottom w:val="0"/>
          <w:divBdr>
            <w:top w:val="none" w:sz="0" w:space="0" w:color="auto"/>
            <w:left w:val="none" w:sz="0" w:space="0" w:color="auto"/>
            <w:bottom w:val="none" w:sz="0" w:space="0" w:color="auto"/>
            <w:right w:val="none" w:sz="0" w:space="0" w:color="auto"/>
          </w:divBdr>
        </w:div>
        <w:div w:id="947153103">
          <w:marLeft w:val="0"/>
          <w:marRight w:val="0"/>
          <w:marTop w:val="0"/>
          <w:marBottom w:val="0"/>
          <w:divBdr>
            <w:top w:val="none" w:sz="0" w:space="0" w:color="auto"/>
            <w:left w:val="none" w:sz="0" w:space="0" w:color="auto"/>
            <w:bottom w:val="none" w:sz="0" w:space="0" w:color="auto"/>
            <w:right w:val="none" w:sz="0" w:space="0" w:color="auto"/>
          </w:divBdr>
        </w:div>
        <w:div w:id="1944803406">
          <w:marLeft w:val="0"/>
          <w:marRight w:val="0"/>
          <w:marTop w:val="0"/>
          <w:marBottom w:val="0"/>
          <w:divBdr>
            <w:top w:val="none" w:sz="0" w:space="0" w:color="auto"/>
            <w:left w:val="none" w:sz="0" w:space="0" w:color="auto"/>
            <w:bottom w:val="none" w:sz="0" w:space="0" w:color="auto"/>
            <w:right w:val="none" w:sz="0" w:space="0" w:color="auto"/>
          </w:divBdr>
        </w:div>
        <w:div w:id="1362630965">
          <w:marLeft w:val="0"/>
          <w:marRight w:val="0"/>
          <w:marTop w:val="0"/>
          <w:marBottom w:val="0"/>
          <w:divBdr>
            <w:top w:val="none" w:sz="0" w:space="0" w:color="auto"/>
            <w:left w:val="none" w:sz="0" w:space="0" w:color="auto"/>
            <w:bottom w:val="none" w:sz="0" w:space="0" w:color="auto"/>
            <w:right w:val="none" w:sz="0" w:space="0" w:color="auto"/>
          </w:divBdr>
        </w:div>
        <w:div w:id="299582067">
          <w:marLeft w:val="0"/>
          <w:marRight w:val="0"/>
          <w:marTop w:val="0"/>
          <w:marBottom w:val="0"/>
          <w:divBdr>
            <w:top w:val="none" w:sz="0" w:space="0" w:color="auto"/>
            <w:left w:val="none" w:sz="0" w:space="0" w:color="auto"/>
            <w:bottom w:val="none" w:sz="0" w:space="0" w:color="auto"/>
            <w:right w:val="none" w:sz="0" w:space="0" w:color="auto"/>
          </w:divBdr>
        </w:div>
        <w:div w:id="1090200859">
          <w:marLeft w:val="0"/>
          <w:marRight w:val="0"/>
          <w:marTop w:val="0"/>
          <w:marBottom w:val="0"/>
          <w:divBdr>
            <w:top w:val="none" w:sz="0" w:space="0" w:color="auto"/>
            <w:left w:val="none" w:sz="0" w:space="0" w:color="auto"/>
            <w:bottom w:val="none" w:sz="0" w:space="0" w:color="auto"/>
            <w:right w:val="none" w:sz="0" w:space="0" w:color="auto"/>
          </w:divBdr>
        </w:div>
        <w:div w:id="533540454">
          <w:marLeft w:val="0"/>
          <w:marRight w:val="0"/>
          <w:marTop w:val="0"/>
          <w:marBottom w:val="0"/>
          <w:divBdr>
            <w:top w:val="none" w:sz="0" w:space="0" w:color="auto"/>
            <w:left w:val="none" w:sz="0" w:space="0" w:color="auto"/>
            <w:bottom w:val="none" w:sz="0" w:space="0" w:color="auto"/>
            <w:right w:val="none" w:sz="0" w:space="0" w:color="auto"/>
          </w:divBdr>
        </w:div>
        <w:div w:id="174271590">
          <w:marLeft w:val="0"/>
          <w:marRight w:val="0"/>
          <w:marTop w:val="0"/>
          <w:marBottom w:val="0"/>
          <w:divBdr>
            <w:top w:val="none" w:sz="0" w:space="0" w:color="auto"/>
            <w:left w:val="none" w:sz="0" w:space="0" w:color="auto"/>
            <w:bottom w:val="none" w:sz="0" w:space="0" w:color="auto"/>
            <w:right w:val="none" w:sz="0" w:space="0" w:color="auto"/>
          </w:divBdr>
        </w:div>
        <w:div w:id="1371686228">
          <w:marLeft w:val="0"/>
          <w:marRight w:val="0"/>
          <w:marTop w:val="0"/>
          <w:marBottom w:val="0"/>
          <w:divBdr>
            <w:top w:val="none" w:sz="0" w:space="0" w:color="auto"/>
            <w:left w:val="none" w:sz="0" w:space="0" w:color="auto"/>
            <w:bottom w:val="none" w:sz="0" w:space="0" w:color="auto"/>
            <w:right w:val="none" w:sz="0" w:space="0" w:color="auto"/>
          </w:divBdr>
        </w:div>
        <w:div w:id="967475149">
          <w:marLeft w:val="0"/>
          <w:marRight w:val="0"/>
          <w:marTop w:val="0"/>
          <w:marBottom w:val="0"/>
          <w:divBdr>
            <w:top w:val="none" w:sz="0" w:space="0" w:color="auto"/>
            <w:left w:val="none" w:sz="0" w:space="0" w:color="auto"/>
            <w:bottom w:val="none" w:sz="0" w:space="0" w:color="auto"/>
            <w:right w:val="none" w:sz="0" w:space="0" w:color="auto"/>
          </w:divBdr>
        </w:div>
        <w:div w:id="469715629">
          <w:marLeft w:val="0"/>
          <w:marRight w:val="0"/>
          <w:marTop w:val="0"/>
          <w:marBottom w:val="0"/>
          <w:divBdr>
            <w:top w:val="none" w:sz="0" w:space="0" w:color="auto"/>
            <w:left w:val="none" w:sz="0" w:space="0" w:color="auto"/>
            <w:bottom w:val="none" w:sz="0" w:space="0" w:color="auto"/>
            <w:right w:val="none" w:sz="0" w:space="0" w:color="auto"/>
          </w:divBdr>
        </w:div>
        <w:div w:id="1938168681">
          <w:marLeft w:val="0"/>
          <w:marRight w:val="0"/>
          <w:marTop w:val="0"/>
          <w:marBottom w:val="0"/>
          <w:divBdr>
            <w:top w:val="none" w:sz="0" w:space="0" w:color="auto"/>
            <w:left w:val="none" w:sz="0" w:space="0" w:color="auto"/>
            <w:bottom w:val="none" w:sz="0" w:space="0" w:color="auto"/>
            <w:right w:val="none" w:sz="0" w:space="0" w:color="auto"/>
          </w:divBdr>
        </w:div>
        <w:div w:id="148667983">
          <w:marLeft w:val="0"/>
          <w:marRight w:val="0"/>
          <w:marTop w:val="0"/>
          <w:marBottom w:val="0"/>
          <w:divBdr>
            <w:top w:val="none" w:sz="0" w:space="0" w:color="auto"/>
            <w:left w:val="none" w:sz="0" w:space="0" w:color="auto"/>
            <w:bottom w:val="none" w:sz="0" w:space="0" w:color="auto"/>
            <w:right w:val="none" w:sz="0" w:space="0" w:color="auto"/>
          </w:divBdr>
        </w:div>
        <w:div w:id="1216893887">
          <w:marLeft w:val="0"/>
          <w:marRight w:val="0"/>
          <w:marTop w:val="0"/>
          <w:marBottom w:val="0"/>
          <w:divBdr>
            <w:top w:val="none" w:sz="0" w:space="0" w:color="auto"/>
            <w:left w:val="none" w:sz="0" w:space="0" w:color="auto"/>
            <w:bottom w:val="none" w:sz="0" w:space="0" w:color="auto"/>
            <w:right w:val="none" w:sz="0" w:space="0" w:color="auto"/>
          </w:divBdr>
        </w:div>
        <w:div w:id="1705253403">
          <w:marLeft w:val="0"/>
          <w:marRight w:val="0"/>
          <w:marTop w:val="0"/>
          <w:marBottom w:val="0"/>
          <w:divBdr>
            <w:top w:val="none" w:sz="0" w:space="0" w:color="auto"/>
            <w:left w:val="none" w:sz="0" w:space="0" w:color="auto"/>
            <w:bottom w:val="none" w:sz="0" w:space="0" w:color="auto"/>
            <w:right w:val="none" w:sz="0" w:space="0" w:color="auto"/>
          </w:divBdr>
        </w:div>
        <w:div w:id="54159940">
          <w:marLeft w:val="0"/>
          <w:marRight w:val="0"/>
          <w:marTop w:val="0"/>
          <w:marBottom w:val="0"/>
          <w:divBdr>
            <w:top w:val="none" w:sz="0" w:space="0" w:color="auto"/>
            <w:left w:val="none" w:sz="0" w:space="0" w:color="auto"/>
            <w:bottom w:val="none" w:sz="0" w:space="0" w:color="auto"/>
            <w:right w:val="none" w:sz="0" w:space="0" w:color="auto"/>
          </w:divBdr>
        </w:div>
        <w:div w:id="1451508352">
          <w:marLeft w:val="0"/>
          <w:marRight w:val="0"/>
          <w:marTop w:val="0"/>
          <w:marBottom w:val="0"/>
          <w:divBdr>
            <w:top w:val="none" w:sz="0" w:space="0" w:color="auto"/>
            <w:left w:val="none" w:sz="0" w:space="0" w:color="auto"/>
            <w:bottom w:val="none" w:sz="0" w:space="0" w:color="auto"/>
            <w:right w:val="none" w:sz="0" w:space="0" w:color="auto"/>
          </w:divBdr>
        </w:div>
        <w:div w:id="1077440126">
          <w:marLeft w:val="0"/>
          <w:marRight w:val="0"/>
          <w:marTop w:val="0"/>
          <w:marBottom w:val="0"/>
          <w:divBdr>
            <w:top w:val="none" w:sz="0" w:space="0" w:color="auto"/>
            <w:left w:val="none" w:sz="0" w:space="0" w:color="auto"/>
            <w:bottom w:val="none" w:sz="0" w:space="0" w:color="auto"/>
            <w:right w:val="none" w:sz="0" w:space="0" w:color="auto"/>
          </w:divBdr>
        </w:div>
        <w:div w:id="273098079">
          <w:marLeft w:val="0"/>
          <w:marRight w:val="0"/>
          <w:marTop w:val="0"/>
          <w:marBottom w:val="0"/>
          <w:divBdr>
            <w:top w:val="none" w:sz="0" w:space="0" w:color="auto"/>
            <w:left w:val="none" w:sz="0" w:space="0" w:color="auto"/>
            <w:bottom w:val="none" w:sz="0" w:space="0" w:color="auto"/>
            <w:right w:val="none" w:sz="0" w:space="0" w:color="auto"/>
          </w:divBdr>
        </w:div>
        <w:div w:id="795835795">
          <w:marLeft w:val="0"/>
          <w:marRight w:val="0"/>
          <w:marTop w:val="0"/>
          <w:marBottom w:val="0"/>
          <w:divBdr>
            <w:top w:val="none" w:sz="0" w:space="0" w:color="auto"/>
            <w:left w:val="none" w:sz="0" w:space="0" w:color="auto"/>
            <w:bottom w:val="none" w:sz="0" w:space="0" w:color="auto"/>
            <w:right w:val="none" w:sz="0" w:space="0" w:color="auto"/>
          </w:divBdr>
        </w:div>
        <w:div w:id="695500743">
          <w:marLeft w:val="0"/>
          <w:marRight w:val="0"/>
          <w:marTop w:val="0"/>
          <w:marBottom w:val="0"/>
          <w:divBdr>
            <w:top w:val="none" w:sz="0" w:space="0" w:color="auto"/>
            <w:left w:val="none" w:sz="0" w:space="0" w:color="auto"/>
            <w:bottom w:val="none" w:sz="0" w:space="0" w:color="auto"/>
            <w:right w:val="none" w:sz="0" w:space="0" w:color="auto"/>
          </w:divBdr>
        </w:div>
        <w:div w:id="443621712">
          <w:marLeft w:val="0"/>
          <w:marRight w:val="0"/>
          <w:marTop w:val="0"/>
          <w:marBottom w:val="0"/>
          <w:divBdr>
            <w:top w:val="none" w:sz="0" w:space="0" w:color="auto"/>
            <w:left w:val="none" w:sz="0" w:space="0" w:color="auto"/>
            <w:bottom w:val="none" w:sz="0" w:space="0" w:color="auto"/>
            <w:right w:val="none" w:sz="0" w:space="0" w:color="auto"/>
          </w:divBdr>
        </w:div>
        <w:div w:id="2093895120">
          <w:marLeft w:val="0"/>
          <w:marRight w:val="0"/>
          <w:marTop w:val="0"/>
          <w:marBottom w:val="0"/>
          <w:divBdr>
            <w:top w:val="none" w:sz="0" w:space="0" w:color="auto"/>
            <w:left w:val="none" w:sz="0" w:space="0" w:color="auto"/>
            <w:bottom w:val="none" w:sz="0" w:space="0" w:color="auto"/>
            <w:right w:val="none" w:sz="0" w:space="0" w:color="auto"/>
          </w:divBdr>
        </w:div>
        <w:div w:id="984044475">
          <w:marLeft w:val="0"/>
          <w:marRight w:val="0"/>
          <w:marTop w:val="0"/>
          <w:marBottom w:val="0"/>
          <w:divBdr>
            <w:top w:val="none" w:sz="0" w:space="0" w:color="auto"/>
            <w:left w:val="none" w:sz="0" w:space="0" w:color="auto"/>
            <w:bottom w:val="none" w:sz="0" w:space="0" w:color="auto"/>
            <w:right w:val="none" w:sz="0" w:space="0" w:color="auto"/>
          </w:divBdr>
        </w:div>
        <w:div w:id="1488668447">
          <w:marLeft w:val="0"/>
          <w:marRight w:val="0"/>
          <w:marTop w:val="0"/>
          <w:marBottom w:val="0"/>
          <w:divBdr>
            <w:top w:val="none" w:sz="0" w:space="0" w:color="auto"/>
            <w:left w:val="none" w:sz="0" w:space="0" w:color="auto"/>
            <w:bottom w:val="none" w:sz="0" w:space="0" w:color="auto"/>
            <w:right w:val="none" w:sz="0" w:space="0" w:color="auto"/>
          </w:divBdr>
        </w:div>
        <w:div w:id="315450382">
          <w:marLeft w:val="0"/>
          <w:marRight w:val="0"/>
          <w:marTop w:val="0"/>
          <w:marBottom w:val="0"/>
          <w:divBdr>
            <w:top w:val="none" w:sz="0" w:space="0" w:color="auto"/>
            <w:left w:val="none" w:sz="0" w:space="0" w:color="auto"/>
            <w:bottom w:val="none" w:sz="0" w:space="0" w:color="auto"/>
            <w:right w:val="none" w:sz="0" w:space="0" w:color="auto"/>
          </w:divBdr>
        </w:div>
        <w:div w:id="352728856">
          <w:marLeft w:val="0"/>
          <w:marRight w:val="0"/>
          <w:marTop w:val="0"/>
          <w:marBottom w:val="0"/>
          <w:divBdr>
            <w:top w:val="none" w:sz="0" w:space="0" w:color="auto"/>
            <w:left w:val="none" w:sz="0" w:space="0" w:color="auto"/>
            <w:bottom w:val="none" w:sz="0" w:space="0" w:color="auto"/>
            <w:right w:val="none" w:sz="0" w:space="0" w:color="auto"/>
          </w:divBdr>
        </w:div>
        <w:div w:id="859050803">
          <w:marLeft w:val="0"/>
          <w:marRight w:val="0"/>
          <w:marTop w:val="0"/>
          <w:marBottom w:val="0"/>
          <w:divBdr>
            <w:top w:val="none" w:sz="0" w:space="0" w:color="auto"/>
            <w:left w:val="none" w:sz="0" w:space="0" w:color="auto"/>
            <w:bottom w:val="none" w:sz="0" w:space="0" w:color="auto"/>
            <w:right w:val="none" w:sz="0" w:space="0" w:color="auto"/>
          </w:divBdr>
        </w:div>
        <w:div w:id="735322063">
          <w:marLeft w:val="0"/>
          <w:marRight w:val="0"/>
          <w:marTop w:val="0"/>
          <w:marBottom w:val="0"/>
          <w:divBdr>
            <w:top w:val="none" w:sz="0" w:space="0" w:color="auto"/>
            <w:left w:val="none" w:sz="0" w:space="0" w:color="auto"/>
            <w:bottom w:val="none" w:sz="0" w:space="0" w:color="auto"/>
            <w:right w:val="none" w:sz="0" w:space="0" w:color="auto"/>
          </w:divBdr>
        </w:div>
        <w:div w:id="1280334232">
          <w:marLeft w:val="0"/>
          <w:marRight w:val="0"/>
          <w:marTop w:val="0"/>
          <w:marBottom w:val="0"/>
          <w:divBdr>
            <w:top w:val="none" w:sz="0" w:space="0" w:color="auto"/>
            <w:left w:val="none" w:sz="0" w:space="0" w:color="auto"/>
            <w:bottom w:val="none" w:sz="0" w:space="0" w:color="auto"/>
            <w:right w:val="none" w:sz="0" w:space="0" w:color="auto"/>
          </w:divBdr>
        </w:div>
        <w:div w:id="747769079">
          <w:marLeft w:val="0"/>
          <w:marRight w:val="0"/>
          <w:marTop w:val="0"/>
          <w:marBottom w:val="0"/>
          <w:divBdr>
            <w:top w:val="none" w:sz="0" w:space="0" w:color="auto"/>
            <w:left w:val="none" w:sz="0" w:space="0" w:color="auto"/>
            <w:bottom w:val="none" w:sz="0" w:space="0" w:color="auto"/>
            <w:right w:val="none" w:sz="0" w:space="0" w:color="auto"/>
          </w:divBdr>
        </w:div>
        <w:div w:id="1850637823">
          <w:marLeft w:val="0"/>
          <w:marRight w:val="0"/>
          <w:marTop w:val="0"/>
          <w:marBottom w:val="0"/>
          <w:divBdr>
            <w:top w:val="none" w:sz="0" w:space="0" w:color="auto"/>
            <w:left w:val="none" w:sz="0" w:space="0" w:color="auto"/>
            <w:bottom w:val="none" w:sz="0" w:space="0" w:color="auto"/>
            <w:right w:val="none" w:sz="0" w:space="0" w:color="auto"/>
          </w:divBdr>
        </w:div>
        <w:div w:id="1605575207">
          <w:marLeft w:val="0"/>
          <w:marRight w:val="0"/>
          <w:marTop w:val="0"/>
          <w:marBottom w:val="0"/>
          <w:divBdr>
            <w:top w:val="none" w:sz="0" w:space="0" w:color="auto"/>
            <w:left w:val="none" w:sz="0" w:space="0" w:color="auto"/>
            <w:bottom w:val="none" w:sz="0" w:space="0" w:color="auto"/>
            <w:right w:val="none" w:sz="0" w:space="0" w:color="auto"/>
          </w:divBdr>
        </w:div>
        <w:div w:id="1037854493">
          <w:marLeft w:val="0"/>
          <w:marRight w:val="0"/>
          <w:marTop w:val="0"/>
          <w:marBottom w:val="0"/>
          <w:divBdr>
            <w:top w:val="none" w:sz="0" w:space="0" w:color="auto"/>
            <w:left w:val="none" w:sz="0" w:space="0" w:color="auto"/>
            <w:bottom w:val="none" w:sz="0" w:space="0" w:color="auto"/>
            <w:right w:val="none" w:sz="0" w:space="0" w:color="auto"/>
          </w:divBdr>
        </w:div>
        <w:div w:id="1851021308">
          <w:marLeft w:val="0"/>
          <w:marRight w:val="0"/>
          <w:marTop w:val="0"/>
          <w:marBottom w:val="0"/>
          <w:divBdr>
            <w:top w:val="none" w:sz="0" w:space="0" w:color="auto"/>
            <w:left w:val="none" w:sz="0" w:space="0" w:color="auto"/>
            <w:bottom w:val="none" w:sz="0" w:space="0" w:color="auto"/>
            <w:right w:val="none" w:sz="0" w:space="0" w:color="auto"/>
          </w:divBdr>
        </w:div>
        <w:div w:id="245462571">
          <w:marLeft w:val="0"/>
          <w:marRight w:val="0"/>
          <w:marTop w:val="0"/>
          <w:marBottom w:val="0"/>
          <w:divBdr>
            <w:top w:val="none" w:sz="0" w:space="0" w:color="auto"/>
            <w:left w:val="none" w:sz="0" w:space="0" w:color="auto"/>
            <w:bottom w:val="none" w:sz="0" w:space="0" w:color="auto"/>
            <w:right w:val="none" w:sz="0" w:space="0" w:color="auto"/>
          </w:divBdr>
        </w:div>
        <w:div w:id="96565556">
          <w:marLeft w:val="0"/>
          <w:marRight w:val="0"/>
          <w:marTop w:val="0"/>
          <w:marBottom w:val="0"/>
          <w:divBdr>
            <w:top w:val="none" w:sz="0" w:space="0" w:color="auto"/>
            <w:left w:val="none" w:sz="0" w:space="0" w:color="auto"/>
            <w:bottom w:val="none" w:sz="0" w:space="0" w:color="auto"/>
            <w:right w:val="none" w:sz="0" w:space="0" w:color="auto"/>
          </w:divBdr>
        </w:div>
        <w:div w:id="1558660069">
          <w:marLeft w:val="0"/>
          <w:marRight w:val="0"/>
          <w:marTop w:val="0"/>
          <w:marBottom w:val="0"/>
          <w:divBdr>
            <w:top w:val="none" w:sz="0" w:space="0" w:color="auto"/>
            <w:left w:val="none" w:sz="0" w:space="0" w:color="auto"/>
            <w:bottom w:val="none" w:sz="0" w:space="0" w:color="auto"/>
            <w:right w:val="none" w:sz="0" w:space="0" w:color="auto"/>
          </w:divBdr>
        </w:div>
        <w:div w:id="1222597210">
          <w:marLeft w:val="0"/>
          <w:marRight w:val="0"/>
          <w:marTop w:val="0"/>
          <w:marBottom w:val="0"/>
          <w:divBdr>
            <w:top w:val="none" w:sz="0" w:space="0" w:color="auto"/>
            <w:left w:val="none" w:sz="0" w:space="0" w:color="auto"/>
            <w:bottom w:val="none" w:sz="0" w:space="0" w:color="auto"/>
            <w:right w:val="none" w:sz="0" w:space="0" w:color="auto"/>
          </w:divBdr>
        </w:div>
        <w:div w:id="1614289301">
          <w:marLeft w:val="0"/>
          <w:marRight w:val="0"/>
          <w:marTop w:val="0"/>
          <w:marBottom w:val="0"/>
          <w:divBdr>
            <w:top w:val="none" w:sz="0" w:space="0" w:color="auto"/>
            <w:left w:val="none" w:sz="0" w:space="0" w:color="auto"/>
            <w:bottom w:val="none" w:sz="0" w:space="0" w:color="auto"/>
            <w:right w:val="none" w:sz="0" w:space="0" w:color="auto"/>
          </w:divBdr>
        </w:div>
        <w:div w:id="1714889191">
          <w:marLeft w:val="0"/>
          <w:marRight w:val="0"/>
          <w:marTop w:val="0"/>
          <w:marBottom w:val="0"/>
          <w:divBdr>
            <w:top w:val="none" w:sz="0" w:space="0" w:color="auto"/>
            <w:left w:val="none" w:sz="0" w:space="0" w:color="auto"/>
            <w:bottom w:val="none" w:sz="0" w:space="0" w:color="auto"/>
            <w:right w:val="none" w:sz="0" w:space="0" w:color="auto"/>
          </w:divBdr>
        </w:div>
        <w:div w:id="711921400">
          <w:marLeft w:val="0"/>
          <w:marRight w:val="0"/>
          <w:marTop w:val="0"/>
          <w:marBottom w:val="0"/>
          <w:divBdr>
            <w:top w:val="none" w:sz="0" w:space="0" w:color="auto"/>
            <w:left w:val="none" w:sz="0" w:space="0" w:color="auto"/>
            <w:bottom w:val="none" w:sz="0" w:space="0" w:color="auto"/>
            <w:right w:val="none" w:sz="0" w:space="0" w:color="auto"/>
          </w:divBdr>
        </w:div>
        <w:div w:id="982395535">
          <w:marLeft w:val="0"/>
          <w:marRight w:val="0"/>
          <w:marTop w:val="0"/>
          <w:marBottom w:val="0"/>
          <w:divBdr>
            <w:top w:val="none" w:sz="0" w:space="0" w:color="auto"/>
            <w:left w:val="none" w:sz="0" w:space="0" w:color="auto"/>
            <w:bottom w:val="none" w:sz="0" w:space="0" w:color="auto"/>
            <w:right w:val="none" w:sz="0" w:space="0" w:color="auto"/>
          </w:divBdr>
        </w:div>
        <w:div w:id="1445416167">
          <w:marLeft w:val="0"/>
          <w:marRight w:val="0"/>
          <w:marTop w:val="0"/>
          <w:marBottom w:val="0"/>
          <w:divBdr>
            <w:top w:val="none" w:sz="0" w:space="0" w:color="auto"/>
            <w:left w:val="none" w:sz="0" w:space="0" w:color="auto"/>
            <w:bottom w:val="none" w:sz="0" w:space="0" w:color="auto"/>
            <w:right w:val="none" w:sz="0" w:space="0" w:color="auto"/>
          </w:divBdr>
        </w:div>
        <w:div w:id="1763798663">
          <w:marLeft w:val="0"/>
          <w:marRight w:val="0"/>
          <w:marTop w:val="0"/>
          <w:marBottom w:val="0"/>
          <w:divBdr>
            <w:top w:val="none" w:sz="0" w:space="0" w:color="auto"/>
            <w:left w:val="none" w:sz="0" w:space="0" w:color="auto"/>
            <w:bottom w:val="none" w:sz="0" w:space="0" w:color="auto"/>
            <w:right w:val="none" w:sz="0" w:space="0" w:color="auto"/>
          </w:divBdr>
        </w:div>
        <w:div w:id="1697848947">
          <w:marLeft w:val="0"/>
          <w:marRight w:val="0"/>
          <w:marTop w:val="0"/>
          <w:marBottom w:val="0"/>
          <w:divBdr>
            <w:top w:val="none" w:sz="0" w:space="0" w:color="auto"/>
            <w:left w:val="none" w:sz="0" w:space="0" w:color="auto"/>
            <w:bottom w:val="none" w:sz="0" w:space="0" w:color="auto"/>
            <w:right w:val="none" w:sz="0" w:space="0" w:color="auto"/>
          </w:divBdr>
        </w:div>
        <w:div w:id="989748545">
          <w:marLeft w:val="0"/>
          <w:marRight w:val="0"/>
          <w:marTop w:val="0"/>
          <w:marBottom w:val="0"/>
          <w:divBdr>
            <w:top w:val="none" w:sz="0" w:space="0" w:color="auto"/>
            <w:left w:val="none" w:sz="0" w:space="0" w:color="auto"/>
            <w:bottom w:val="none" w:sz="0" w:space="0" w:color="auto"/>
            <w:right w:val="none" w:sz="0" w:space="0" w:color="auto"/>
          </w:divBdr>
        </w:div>
      </w:divsChild>
    </w:div>
    <w:div w:id="904875944">
      <w:bodyDiv w:val="1"/>
      <w:marLeft w:val="0"/>
      <w:marRight w:val="0"/>
      <w:marTop w:val="0"/>
      <w:marBottom w:val="0"/>
      <w:divBdr>
        <w:top w:val="none" w:sz="0" w:space="0" w:color="auto"/>
        <w:left w:val="none" w:sz="0" w:space="0" w:color="auto"/>
        <w:bottom w:val="none" w:sz="0" w:space="0" w:color="auto"/>
        <w:right w:val="none" w:sz="0" w:space="0" w:color="auto"/>
      </w:divBdr>
      <w:divsChild>
        <w:div w:id="653293859">
          <w:marLeft w:val="0"/>
          <w:marRight w:val="0"/>
          <w:marTop w:val="0"/>
          <w:marBottom w:val="0"/>
          <w:divBdr>
            <w:top w:val="none" w:sz="0" w:space="0" w:color="auto"/>
            <w:left w:val="none" w:sz="0" w:space="0" w:color="auto"/>
            <w:bottom w:val="none" w:sz="0" w:space="0" w:color="auto"/>
            <w:right w:val="none" w:sz="0" w:space="0" w:color="auto"/>
          </w:divBdr>
        </w:div>
        <w:div w:id="1387338004">
          <w:marLeft w:val="0"/>
          <w:marRight w:val="0"/>
          <w:marTop w:val="0"/>
          <w:marBottom w:val="0"/>
          <w:divBdr>
            <w:top w:val="none" w:sz="0" w:space="0" w:color="auto"/>
            <w:left w:val="none" w:sz="0" w:space="0" w:color="auto"/>
            <w:bottom w:val="none" w:sz="0" w:space="0" w:color="auto"/>
            <w:right w:val="none" w:sz="0" w:space="0" w:color="auto"/>
          </w:divBdr>
        </w:div>
        <w:div w:id="668556302">
          <w:marLeft w:val="0"/>
          <w:marRight w:val="0"/>
          <w:marTop w:val="0"/>
          <w:marBottom w:val="0"/>
          <w:divBdr>
            <w:top w:val="none" w:sz="0" w:space="0" w:color="auto"/>
            <w:left w:val="none" w:sz="0" w:space="0" w:color="auto"/>
            <w:bottom w:val="none" w:sz="0" w:space="0" w:color="auto"/>
            <w:right w:val="none" w:sz="0" w:space="0" w:color="auto"/>
          </w:divBdr>
        </w:div>
      </w:divsChild>
    </w:div>
    <w:div w:id="947469548">
      <w:bodyDiv w:val="1"/>
      <w:marLeft w:val="0"/>
      <w:marRight w:val="0"/>
      <w:marTop w:val="0"/>
      <w:marBottom w:val="0"/>
      <w:divBdr>
        <w:top w:val="none" w:sz="0" w:space="0" w:color="auto"/>
        <w:left w:val="none" w:sz="0" w:space="0" w:color="auto"/>
        <w:bottom w:val="none" w:sz="0" w:space="0" w:color="auto"/>
        <w:right w:val="none" w:sz="0" w:space="0" w:color="auto"/>
      </w:divBdr>
      <w:divsChild>
        <w:div w:id="602231293">
          <w:marLeft w:val="0"/>
          <w:marRight w:val="0"/>
          <w:marTop w:val="0"/>
          <w:marBottom w:val="0"/>
          <w:divBdr>
            <w:top w:val="none" w:sz="0" w:space="0" w:color="auto"/>
            <w:left w:val="none" w:sz="0" w:space="0" w:color="auto"/>
            <w:bottom w:val="none" w:sz="0" w:space="0" w:color="auto"/>
            <w:right w:val="none" w:sz="0" w:space="0" w:color="auto"/>
          </w:divBdr>
        </w:div>
        <w:div w:id="1923444181">
          <w:marLeft w:val="0"/>
          <w:marRight w:val="0"/>
          <w:marTop w:val="0"/>
          <w:marBottom w:val="0"/>
          <w:divBdr>
            <w:top w:val="none" w:sz="0" w:space="0" w:color="auto"/>
            <w:left w:val="none" w:sz="0" w:space="0" w:color="auto"/>
            <w:bottom w:val="none" w:sz="0" w:space="0" w:color="auto"/>
            <w:right w:val="none" w:sz="0" w:space="0" w:color="auto"/>
          </w:divBdr>
        </w:div>
        <w:div w:id="660045448">
          <w:marLeft w:val="0"/>
          <w:marRight w:val="0"/>
          <w:marTop w:val="0"/>
          <w:marBottom w:val="0"/>
          <w:divBdr>
            <w:top w:val="none" w:sz="0" w:space="0" w:color="auto"/>
            <w:left w:val="none" w:sz="0" w:space="0" w:color="auto"/>
            <w:bottom w:val="none" w:sz="0" w:space="0" w:color="auto"/>
            <w:right w:val="none" w:sz="0" w:space="0" w:color="auto"/>
          </w:divBdr>
        </w:div>
        <w:div w:id="1670714213">
          <w:marLeft w:val="0"/>
          <w:marRight w:val="0"/>
          <w:marTop w:val="0"/>
          <w:marBottom w:val="0"/>
          <w:divBdr>
            <w:top w:val="none" w:sz="0" w:space="0" w:color="auto"/>
            <w:left w:val="none" w:sz="0" w:space="0" w:color="auto"/>
            <w:bottom w:val="none" w:sz="0" w:space="0" w:color="auto"/>
            <w:right w:val="none" w:sz="0" w:space="0" w:color="auto"/>
          </w:divBdr>
        </w:div>
        <w:div w:id="464473795">
          <w:marLeft w:val="0"/>
          <w:marRight w:val="0"/>
          <w:marTop w:val="0"/>
          <w:marBottom w:val="0"/>
          <w:divBdr>
            <w:top w:val="none" w:sz="0" w:space="0" w:color="auto"/>
            <w:left w:val="none" w:sz="0" w:space="0" w:color="auto"/>
            <w:bottom w:val="none" w:sz="0" w:space="0" w:color="auto"/>
            <w:right w:val="none" w:sz="0" w:space="0" w:color="auto"/>
          </w:divBdr>
        </w:div>
      </w:divsChild>
    </w:div>
    <w:div w:id="1040282718">
      <w:bodyDiv w:val="1"/>
      <w:marLeft w:val="0"/>
      <w:marRight w:val="0"/>
      <w:marTop w:val="0"/>
      <w:marBottom w:val="0"/>
      <w:divBdr>
        <w:top w:val="none" w:sz="0" w:space="0" w:color="auto"/>
        <w:left w:val="none" w:sz="0" w:space="0" w:color="auto"/>
        <w:bottom w:val="none" w:sz="0" w:space="0" w:color="auto"/>
        <w:right w:val="none" w:sz="0" w:space="0" w:color="auto"/>
      </w:divBdr>
      <w:divsChild>
        <w:div w:id="118500810">
          <w:marLeft w:val="0"/>
          <w:marRight w:val="0"/>
          <w:marTop w:val="0"/>
          <w:marBottom w:val="0"/>
          <w:divBdr>
            <w:top w:val="none" w:sz="0" w:space="0" w:color="auto"/>
            <w:left w:val="none" w:sz="0" w:space="0" w:color="auto"/>
            <w:bottom w:val="none" w:sz="0" w:space="0" w:color="auto"/>
            <w:right w:val="none" w:sz="0" w:space="0" w:color="auto"/>
          </w:divBdr>
        </w:div>
        <w:div w:id="750201716">
          <w:marLeft w:val="0"/>
          <w:marRight w:val="0"/>
          <w:marTop w:val="0"/>
          <w:marBottom w:val="0"/>
          <w:divBdr>
            <w:top w:val="none" w:sz="0" w:space="0" w:color="auto"/>
            <w:left w:val="none" w:sz="0" w:space="0" w:color="auto"/>
            <w:bottom w:val="none" w:sz="0" w:space="0" w:color="auto"/>
            <w:right w:val="none" w:sz="0" w:space="0" w:color="auto"/>
          </w:divBdr>
        </w:div>
        <w:div w:id="413404172">
          <w:marLeft w:val="0"/>
          <w:marRight w:val="0"/>
          <w:marTop w:val="0"/>
          <w:marBottom w:val="0"/>
          <w:divBdr>
            <w:top w:val="none" w:sz="0" w:space="0" w:color="auto"/>
            <w:left w:val="none" w:sz="0" w:space="0" w:color="auto"/>
            <w:bottom w:val="none" w:sz="0" w:space="0" w:color="auto"/>
            <w:right w:val="none" w:sz="0" w:space="0" w:color="auto"/>
          </w:divBdr>
        </w:div>
      </w:divsChild>
    </w:div>
    <w:div w:id="1141388393">
      <w:bodyDiv w:val="1"/>
      <w:marLeft w:val="0"/>
      <w:marRight w:val="0"/>
      <w:marTop w:val="0"/>
      <w:marBottom w:val="0"/>
      <w:divBdr>
        <w:top w:val="none" w:sz="0" w:space="0" w:color="auto"/>
        <w:left w:val="none" w:sz="0" w:space="0" w:color="auto"/>
        <w:bottom w:val="none" w:sz="0" w:space="0" w:color="auto"/>
        <w:right w:val="none" w:sz="0" w:space="0" w:color="auto"/>
      </w:divBdr>
      <w:divsChild>
        <w:div w:id="891379345">
          <w:marLeft w:val="0"/>
          <w:marRight w:val="0"/>
          <w:marTop w:val="0"/>
          <w:marBottom w:val="0"/>
          <w:divBdr>
            <w:top w:val="none" w:sz="0" w:space="0" w:color="auto"/>
            <w:left w:val="none" w:sz="0" w:space="0" w:color="auto"/>
            <w:bottom w:val="none" w:sz="0" w:space="0" w:color="auto"/>
            <w:right w:val="none" w:sz="0" w:space="0" w:color="auto"/>
          </w:divBdr>
        </w:div>
        <w:div w:id="1944722047">
          <w:marLeft w:val="0"/>
          <w:marRight w:val="0"/>
          <w:marTop w:val="0"/>
          <w:marBottom w:val="0"/>
          <w:divBdr>
            <w:top w:val="none" w:sz="0" w:space="0" w:color="auto"/>
            <w:left w:val="none" w:sz="0" w:space="0" w:color="auto"/>
            <w:bottom w:val="none" w:sz="0" w:space="0" w:color="auto"/>
            <w:right w:val="none" w:sz="0" w:space="0" w:color="auto"/>
          </w:divBdr>
        </w:div>
        <w:div w:id="486828074">
          <w:marLeft w:val="0"/>
          <w:marRight w:val="0"/>
          <w:marTop w:val="0"/>
          <w:marBottom w:val="0"/>
          <w:divBdr>
            <w:top w:val="none" w:sz="0" w:space="0" w:color="auto"/>
            <w:left w:val="none" w:sz="0" w:space="0" w:color="auto"/>
            <w:bottom w:val="none" w:sz="0" w:space="0" w:color="auto"/>
            <w:right w:val="none" w:sz="0" w:space="0" w:color="auto"/>
          </w:divBdr>
        </w:div>
        <w:div w:id="1291014612">
          <w:marLeft w:val="0"/>
          <w:marRight w:val="0"/>
          <w:marTop w:val="0"/>
          <w:marBottom w:val="0"/>
          <w:divBdr>
            <w:top w:val="none" w:sz="0" w:space="0" w:color="auto"/>
            <w:left w:val="none" w:sz="0" w:space="0" w:color="auto"/>
            <w:bottom w:val="none" w:sz="0" w:space="0" w:color="auto"/>
            <w:right w:val="none" w:sz="0" w:space="0" w:color="auto"/>
          </w:divBdr>
        </w:div>
        <w:div w:id="1597668773">
          <w:marLeft w:val="0"/>
          <w:marRight w:val="0"/>
          <w:marTop w:val="0"/>
          <w:marBottom w:val="0"/>
          <w:divBdr>
            <w:top w:val="none" w:sz="0" w:space="0" w:color="auto"/>
            <w:left w:val="none" w:sz="0" w:space="0" w:color="auto"/>
            <w:bottom w:val="none" w:sz="0" w:space="0" w:color="auto"/>
            <w:right w:val="none" w:sz="0" w:space="0" w:color="auto"/>
          </w:divBdr>
        </w:div>
        <w:div w:id="1598252844">
          <w:marLeft w:val="0"/>
          <w:marRight w:val="0"/>
          <w:marTop w:val="0"/>
          <w:marBottom w:val="0"/>
          <w:divBdr>
            <w:top w:val="none" w:sz="0" w:space="0" w:color="auto"/>
            <w:left w:val="none" w:sz="0" w:space="0" w:color="auto"/>
            <w:bottom w:val="none" w:sz="0" w:space="0" w:color="auto"/>
            <w:right w:val="none" w:sz="0" w:space="0" w:color="auto"/>
          </w:divBdr>
        </w:div>
        <w:div w:id="977803661">
          <w:marLeft w:val="0"/>
          <w:marRight w:val="0"/>
          <w:marTop w:val="0"/>
          <w:marBottom w:val="0"/>
          <w:divBdr>
            <w:top w:val="none" w:sz="0" w:space="0" w:color="auto"/>
            <w:left w:val="none" w:sz="0" w:space="0" w:color="auto"/>
            <w:bottom w:val="none" w:sz="0" w:space="0" w:color="auto"/>
            <w:right w:val="none" w:sz="0" w:space="0" w:color="auto"/>
          </w:divBdr>
        </w:div>
        <w:div w:id="1215855209">
          <w:marLeft w:val="0"/>
          <w:marRight w:val="0"/>
          <w:marTop w:val="0"/>
          <w:marBottom w:val="0"/>
          <w:divBdr>
            <w:top w:val="none" w:sz="0" w:space="0" w:color="auto"/>
            <w:left w:val="none" w:sz="0" w:space="0" w:color="auto"/>
            <w:bottom w:val="none" w:sz="0" w:space="0" w:color="auto"/>
            <w:right w:val="none" w:sz="0" w:space="0" w:color="auto"/>
          </w:divBdr>
        </w:div>
        <w:div w:id="975767180">
          <w:marLeft w:val="0"/>
          <w:marRight w:val="0"/>
          <w:marTop w:val="0"/>
          <w:marBottom w:val="0"/>
          <w:divBdr>
            <w:top w:val="none" w:sz="0" w:space="0" w:color="auto"/>
            <w:left w:val="none" w:sz="0" w:space="0" w:color="auto"/>
            <w:bottom w:val="none" w:sz="0" w:space="0" w:color="auto"/>
            <w:right w:val="none" w:sz="0" w:space="0" w:color="auto"/>
          </w:divBdr>
        </w:div>
        <w:div w:id="575361986">
          <w:marLeft w:val="0"/>
          <w:marRight w:val="0"/>
          <w:marTop w:val="0"/>
          <w:marBottom w:val="0"/>
          <w:divBdr>
            <w:top w:val="none" w:sz="0" w:space="0" w:color="auto"/>
            <w:left w:val="none" w:sz="0" w:space="0" w:color="auto"/>
            <w:bottom w:val="none" w:sz="0" w:space="0" w:color="auto"/>
            <w:right w:val="none" w:sz="0" w:space="0" w:color="auto"/>
          </w:divBdr>
        </w:div>
        <w:div w:id="1835145255">
          <w:marLeft w:val="0"/>
          <w:marRight w:val="0"/>
          <w:marTop w:val="0"/>
          <w:marBottom w:val="0"/>
          <w:divBdr>
            <w:top w:val="none" w:sz="0" w:space="0" w:color="auto"/>
            <w:left w:val="none" w:sz="0" w:space="0" w:color="auto"/>
            <w:bottom w:val="none" w:sz="0" w:space="0" w:color="auto"/>
            <w:right w:val="none" w:sz="0" w:space="0" w:color="auto"/>
          </w:divBdr>
        </w:div>
        <w:div w:id="800802927">
          <w:marLeft w:val="0"/>
          <w:marRight w:val="0"/>
          <w:marTop w:val="0"/>
          <w:marBottom w:val="0"/>
          <w:divBdr>
            <w:top w:val="none" w:sz="0" w:space="0" w:color="auto"/>
            <w:left w:val="none" w:sz="0" w:space="0" w:color="auto"/>
            <w:bottom w:val="none" w:sz="0" w:space="0" w:color="auto"/>
            <w:right w:val="none" w:sz="0" w:space="0" w:color="auto"/>
          </w:divBdr>
        </w:div>
        <w:div w:id="1809009908">
          <w:marLeft w:val="0"/>
          <w:marRight w:val="0"/>
          <w:marTop w:val="0"/>
          <w:marBottom w:val="0"/>
          <w:divBdr>
            <w:top w:val="none" w:sz="0" w:space="0" w:color="auto"/>
            <w:left w:val="none" w:sz="0" w:space="0" w:color="auto"/>
            <w:bottom w:val="none" w:sz="0" w:space="0" w:color="auto"/>
            <w:right w:val="none" w:sz="0" w:space="0" w:color="auto"/>
          </w:divBdr>
        </w:div>
        <w:div w:id="1456175695">
          <w:marLeft w:val="0"/>
          <w:marRight w:val="0"/>
          <w:marTop w:val="0"/>
          <w:marBottom w:val="0"/>
          <w:divBdr>
            <w:top w:val="none" w:sz="0" w:space="0" w:color="auto"/>
            <w:left w:val="none" w:sz="0" w:space="0" w:color="auto"/>
            <w:bottom w:val="none" w:sz="0" w:space="0" w:color="auto"/>
            <w:right w:val="none" w:sz="0" w:space="0" w:color="auto"/>
          </w:divBdr>
        </w:div>
      </w:divsChild>
    </w:div>
    <w:div w:id="1251889055">
      <w:bodyDiv w:val="1"/>
      <w:marLeft w:val="0"/>
      <w:marRight w:val="0"/>
      <w:marTop w:val="0"/>
      <w:marBottom w:val="0"/>
      <w:divBdr>
        <w:top w:val="none" w:sz="0" w:space="0" w:color="auto"/>
        <w:left w:val="none" w:sz="0" w:space="0" w:color="auto"/>
        <w:bottom w:val="none" w:sz="0" w:space="0" w:color="auto"/>
        <w:right w:val="none" w:sz="0" w:space="0" w:color="auto"/>
      </w:divBdr>
      <w:divsChild>
        <w:div w:id="1800486457">
          <w:marLeft w:val="0"/>
          <w:marRight w:val="0"/>
          <w:marTop w:val="0"/>
          <w:marBottom w:val="0"/>
          <w:divBdr>
            <w:top w:val="none" w:sz="0" w:space="0" w:color="auto"/>
            <w:left w:val="none" w:sz="0" w:space="0" w:color="auto"/>
            <w:bottom w:val="none" w:sz="0" w:space="0" w:color="auto"/>
            <w:right w:val="none" w:sz="0" w:space="0" w:color="auto"/>
          </w:divBdr>
        </w:div>
        <w:div w:id="781922413">
          <w:marLeft w:val="0"/>
          <w:marRight w:val="0"/>
          <w:marTop w:val="0"/>
          <w:marBottom w:val="0"/>
          <w:divBdr>
            <w:top w:val="none" w:sz="0" w:space="0" w:color="auto"/>
            <w:left w:val="none" w:sz="0" w:space="0" w:color="auto"/>
            <w:bottom w:val="none" w:sz="0" w:space="0" w:color="auto"/>
            <w:right w:val="none" w:sz="0" w:space="0" w:color="auto"/>
          </w:divBdr>
        </w:div>
        <w:div w:id="1424952931">
          <w:marLeft w:val="0"/>
          <w:marRight w:val="0"/>
          <w:marTop w:val="0"/>
          <w:marBottom w:val="0"/>
          <w:divBdr>
            <w:top w:val="none" w:sz="0" w:space="0" w:color="auto"/>
            <w:left w:val="none" w:sz="0" w:space="0" w:color="auto"/>
            <w:bottom w:val="none" w:sz="0" w:space="0" w:color="auto"/>
            <w:right w:val="none" w:sz="0" w:space="0" w:color="auto"/>
          </w:divBdr>
        </w:div>
        <w:div w:id="1782532283">
          <w:marLeft w:val="0"/>
          <w:marRight w:val="0"/>
          <w:marTop w:val="0"/>
          <w:marBottom w:val="0"/>
          <w:divBdr>
            <w:top w:val="none" w:sz="0" w:space="0" w:color="auto"/>
            <w:left w:val="none" w:sz="0" w:space="0" w:color="auto"/>
            <w:bottom w:val="none" w:sz="0" w:space="0" w:color="auto"/>
            <w:right w:val="none" w:sz="0" w:space="0" w:color="auto"/>
          </w:divBdr>
        </w:div>
        <w:div w:id="1496798819">
          <w:marLeft w:val="0"/>
          <w:marRight w:val="0"/>
          <w:marTop w:val="0"/>
          <w:marBottom w:val="0"/>
          <w:divBdr>
            <w:top w:val="none" w:sz="0" w:space="0" w:color="auto"/>
            <w:left w:val="none" w:sz="0" w:space="0" w:color="auto"/>
            <w:bottom w:val="none" w:sz="0" w:space="0" w:color="auto"/>
            <w:right w:val="none" w:sz="0" w:space="0" w:color="auto"/>
          </w:divBdr>
        </w:div>
        <w:div w:id="1134105001">
          <w:marLeft w:val="0"/>
          <w:marRight w:val="0"/>
          <w:marTop w:val="0"/>
          <w:marBottom w:val="0"/>
          <w:divBdr>
            <w:top w:val="none" w:sz="0" w:space="0" w:color="auto"/>
            <w:left w:val="none" w:sz="0" w:space="0" w:color="auto"/>
            <w:bottom w:val="none" w:sz="0" w:space="0" w:color="auto"/>
            <w:right w:val="none" w:sz="0" w:space="0" w:color="auto"/>
          </w:divBdr>
        </w:div>
        <w:div w:id="520162874">
          <w:marLeft w:val="0"/>
          <w:marRight w:val="0"/>
          <w:marTop w:val="0"/>
          <w:marBottom w:val="0"/>
          <w:divBdr>
            <w:top w:val="none" w:sz="0" w:space="0" w:color="auto"/>
            <w:left w:val="none" w:sz="0" w:space="0" w:color="auto"/>
            <w:bottom w:val="none" w:sz="0" w:space="0" w:color="auto"/>
            <w:right w:val="none" w:sz="0" w:space="0" w:color="auto"/>
          </w:divBdr>
        </w:div>
        <w:div w:id="1349911406">
          <w:marLeft w:val="0"/>
          <w:marRight w:val="0"/>
          <w:marTop w:val="0"/>
          <w:marBottom w:val="0"/>
          <w:divBdr>
            <w:top w:val="none" w:sz="0" w:space="0" w:color="auto"/>
            <w:left w:val="none" w:sz="0" w:space="0" w:color="auto"/>
            <w:bottom w:val="none" w:sz="0" w:space="0" w:color="auto"/>
            <w:right w:val="none" w:sz="0" w:space="0" w:color="auto"/>
          </w:divBdr>
        </w:div>
        <w:div w:id="430931152">
          <w:marLeft w:val="0"/>
          <w:marRight w:val="0"/>
          <w:marTop w:val="0"/>
          <w:marBottom w:val="0"/>
          <w:divBdr>
            <w:top w:val="none" w:sz="0" w:space="0" w:color="auto"/>
            <w:left w:val="none" w:sz="0" w:space="0" w:color="auto"/>
            <w:bottom w:val="none" w:sz="0" w:space="0" w:color="auto"/>
            <w:right w:val="none" w:sz="0" w:space="0" w:color="auto"/>
          </w:divBdr>
        </w:div>
        <w:div w:id="1436945607">
          <w:marLeft w:val="0"/>
          <w:marRight w:val="0"/>
          <w:marTop w:val="0"/>
          <w:marBottom w:val="0"/>
          <w:divBdr>
            <w:top w:val="none" w:sz="0" w:space="0" w:color="auto"/>
            <w:left w:val="none" w:sz="0" w:space="0" w:color="auto"/>
            <w:bottom w:val="none" w:sz="0" w:space="0" w:color="auto"/>
            <w:right w:val="none" w:sz="0" w:space="0" w:color="auto"/>
          </w:divBdr>
        </w:div>
        <w:div w:id="803351456">
          <w:marLeft w:val="0"/>
          <w:marRight w:val="0"/>
          <w:marTop w:val="0"/>
          <w:marBottom w:val="0"/>
          <w:divBdr>
            <w:top w:val="none" w:sz="0" w:space="0" w:color="auto"/>
            <w:left w:val="none" w:sz="0" w:space="0" w:color="auto"/>
            <w:bottom w:val="none" w:sz="0" w:space="0" w:color="auto"/>
            <w:right w:val="none" w:sz="0" w:space="0" w:color="auto"/>
          </w:divBdr>
        </w:div>
        <w:div w:id="463082993">
          <w:marLeft w:val="0"/>
          <w:marRight w:val="0"/>
          <w:marTop w:val="0"/>
          <w:marBottom w:val="0"/>
          <w:divBdr>
            <w:top w:val="none" w:sz="0" w:space="0" w:color="auto"/>
            <w:left w:val="none" w:sz="0" w:space="0" w:color="auto"/>
            <w:bottom w:val="none" w:sz="0" w:space="0" w:color="auto"/>
            <w:right w:val="none" w:sz="0" w:space="0" w:color="auto"/>
          </w:divBdr>
        </w:div>
        <w:div w:id="1276132931">
          <w:marLeft w:val="0"/>
          <w:marRight w:val="0"/>
          <w:marTop w:val="0"/>
          <w:marBottom w:val="0"/>
          <w:divBdr>
            <w:top w:val="none" w:sz="0" w:space="0" w:color="auto"/>
            <w:left w:val="none" w:sz="0" w:space="0" w:color="auto"/>
            <w:bottom w:val="none" w:sz="0" w:space="0" w:color="auto"/>
            <w:right w:val="none" w:sz="0" w:space="0" w:color="auto"/>
          </w:divBdr>
        </w:div>
        <w:div w:id="750470394">
          <w:marLeft w:val="0"/>
          <w:marRight w:val="0"/>
          <w:marTop w:val="0"/>
          <w:marBottom w:val="0"/>
          <w:divBdr>
            <w:top w:val="none" w:sz="0" w:space="0" w:color="auto"/>
            <w:left w:val="none" w:sz="0" w:space="0" w:color="auto"/>
            <w:bottom w:val="none" w:sz="0" w:space="0" w:color="auto"/>
            <w:right w:val="none" w:sz="0" w:space="0" w:color="auto"/>
          </w:divBdr>
        </w:div>
        <w:div w:id="1282998854">
          <w:marLeft w:val="0"/>
          <w:marRight w:val="0"/>
          <w:marTop w:val="0"/>
          <w:marBottom w:val="0"/>
          <w:divBdr>
            <w:top w:val="none" w:sz="0" w:space="0" w:color="auto"/>
            <w:left w:val="none" w:sz="0" w:space="0" w:color="auto"/>
            <w:bottom w:val="none" w:sz="0" w:space="0" w:color="auto"/>
            <w:right w:val="none" w:sz="0" w:space="0" w:color="auto"/>
          </w:divBdr>
        </w:div>
        <w:div w:id="1351033093">
          <w:marLeft w:val="0"/>
          <w:marRight w:val="0"/>
          <w:marTop w:val="0"/>
          <w:marBottom w:val="0"/>
          <w:divBdr>
            <w:top w:val="none" w:sz="0" w:space="0" w:color="auto"/>
            <w:left w:val="none" w:sz="0" w:space="0" w:color="auto"/>
            <w:bottom w:val="none" w:sz="0" w:space="0" w:color="auto"/>
            <w:right w:val="none" w:sz="0" w:space="0" w:color="auto"/>
          </w:divBdr>
        </w:div>
        <w:div w:id="1367563621">
          <w:marLeft w:val="0"/>
          <w:marRight w:val="0"/>
          <w:marTop w:val="0"/>
          <w:marBottom w:val="0"/>
          <w:divBdr>
            <w:top w:val="none" w:sz="0" w:space="0" w:color="auto"/>
            <w:left w:val="none" w:sz="0" w:space="0" w:color="auto"/>
            <w:bottom w:val="none" w:sz="0" w:space="0" w:color="auto"/>
            <w:right w:val="none" w:sz="0" w:space="0" w:color="auto"/>
          </w:divBdr>
        </w:div>
        <w:div w:id="582104473">
          <w:marLeft w:val="0"/>
          <w:marRight w:val="0"/>
          <w:marTop w:val="0"/>
          <w:marBottom w:val="0"/>
          <w:divBdr>
            <w:top w:val="none" w:sz="0" w:space="0" w:color="auto"/>
            <w:left w:val="none" w:sz="0" w:space="0" w:color="auto"/>
            <w:bottom w:val="none" w:sz="0" w:space="0" w:color="auto"/>
            <w:right w:val="none" w:sz="0" w:space="0" w:color="auto"/>
          </w:divBdr>
        </w:div>
        <w:div w:id="910890156">
          <w:marLeft w:val="0"/>
          <w:marRight w:val="0"/>
          <w:marTop w:val="0"/>
          <w:marBottom w:val="0"/>
          <w:divBdr>
            <w:top w:val="none" w:sz="0" w:space="0" w:color="auto"/>
            <w:left w:val="none" w:sz="0" w:space="0" w:color="auto"/>
            <w:bottom w:val="none" w:sz="0" w:space="0" w:color="auto"/>
            <w:right w:val="none" w:sz="0" w:space="0" w:color="auto"/>
          </w:divBdr>
        </w:div>
        <w:div w:id="243032163">
          <w:marLeft w:val="0"/>
          <w:marRight w:val="0"/>
          <w:marTop w:val="0"/>
          <w:marBottom w:val="0"/>
          <w:divBdr>
            <w:top w:val="none" w:sz="0" w:space="0" w:color="auto"/>
            <w:left w:val="none" w:sz="0" w:space="0" w:color="auto"/>
            <w:bottom w:val="none" w:sz="0" w:space="0" w:color="auto"/>
            <w:right w:val="none" w:sz="0" w:space="0" w:color="auto"/>
          </w:divBdr>
        </w:div>
        <w:div w:id="1377504578">
          <w:marLeft w:val="0"/>
          <w:marRight w:val="0"/>
          <w:marTop w:val="0"/>
          <w:marBottom w:val="0"/>
          <w:divBdr>
            <w:top w:val="none" w:sz="0" w:space="0" w:color="auto"/>
            <w:left w:val="none" w:sz="0" w:space="0" w:color="auto"/>
            <w:bottom w:val="none" w:sz="0" w:space="0" w:color="auto"/>
            <w:right w:val="none" w:sz="0" w:space="0" w:color="auto"/>
          </w:divBdr>
        </w:div>
        <w:div w:id="960847509">
          <w:marLeft w:val="0"/>
          <w:marRight w:val="0"/>
          <w:marTop w:val="0"/>
          <w:marBottom w:val="0"/>
          <w:divBdr>
            <w:top w:val="none" w:sz="0" w:space="0" w:color="auto"/>
            <w:left w:val="none" w:sz="0" w:space="0" w:color="auto"/>
            <w:bottom w:val="none" w:sz="0" w:space="0" w:color="auto"/>
            <w:right w:val="none" w:sz="0" w:space="0" w:color="auto"/>
          </w:divBdr>
        </w:div>
        <w:div w:id="516845344">
          <w:marLeft w:val="0"/>
          <w:marRight w:val="0"/>
          <w:marTop w:val="0"/>
          <w:marBottom w:val="0"/>
          <w:divBdr>
            <w:top w:val="none" w:sz="0" w:space="0" w:color="auto"/>
            <w:left w:val="none" w:sz="0" w:space="0" w:color="auto"/>
            <w:bottom w:val="none" w:sz="0" w:space="0" w:color="auto"/>
            <w:right w:val="none" w:sz="0" w:space="0" w:color="auto"/>
          </w:divBdr>
        </w:div>
        <w:div w:id="1498381986">
          <w:marLeft w:val="0"/>
          <w:marRight w:val="0"/>
          <w:marTop w:val="0"/>
          <w:marBottom w:val="0"/>
          <w:divBdr>
            <w:top w:val="none" w:sz="0" w:space="0" w:color="auto"/>
            <w:left w:val="none" w:sz="0" w:space="0" w:color="auto"/>
            <w:bottom w:val="none" w:sz="0" w:space="0" w:color="auto"/>
            <w:right w:val="none" w:sz="0" w:space="0" w:color="auto"/>
          </w:divBdr>
        </w:div>
        <w:div w:id="984042960">
          <w:marLeft w:val="0"/>
          <w:marRight w:val="0"/>
          <w:marTop w:val="0"/>
          <w:marBottom w:val="0"/>
          <w:divBdr>
            <w:top w:val="none" w:sz="0" w:space="0" w:color="auto"/>
            <w:left w:val="none" w:sz="0" w:space="0" w:color="auto"/>
            <w:bottom w:val="none" w:sz="0" w:space="0" w:color="auto"/>
            <w:right w:val="none" w:sz="0" w:space="0" w:color="auto"/>
          </w:divBdr>
        </w:div>
      </w:divsChild>
    </w:div>
    <w:div w:id="1254434491">
      <w:bodyDiv w:val="1"/>
      <w:marLeft w:val="0"/>
      <w:marRight w:val="0"/>
      <w:marTop w:val="0"/>
      <w:marBottom w:val="0"/>
      <w:divBdr>
        <w:top w:val="none" w:sz="0" w:space="0" w:color="auto"/>
        <w:left w:val="none" w:sz="0" w:space="0" w:color="auto"/>
        <w:bottom w:val="none" w:sz="0" w:space="0" w:color="auto"/>
        <w:right w:val="none" w:sz="0" w:space="0" w:color="auto"/>
      </w:divBdr>
      <w:divsChild>
        <w:div w:id="2110467528">
          <w:marLeft w:val="0"/>
          <w:marRight w:val="0"/>
          <w:marTop w:val="0"/>
          <w:marBottom w:val="0"/>
          <w:divBdr>
            <w:top w:val="none" w:sz="0" w:space="0" w:color="auto"/>
            <w:left w:val="none" w:sz="0" w:space="0" w:color="auto"/>
            <w:bottom w:val="none" w:sz="0" w:space="0" w:color="auto"/>
            <w:right w:val="none" w:sz="0" w:space="0" w:color="auto"/>
          </w:divBdr>
        </w:div>
        <w:div w:id="1436706474">
          <w:marLeft w:val="0"/>
          <w:marRight w:val="0"/>
          <w:marTop w:val="0"/>
          <w:marBottom w:val="0"/>
          <w:divBdr>
            <w:top w:val="none" w:sz="0" w:space="0" w:color="auto"/>
            <w:left w:val="none" w:sz="0" w:space="0" w:color="auto"/>
            <w:bottom w:val="none" w:sz="0" w:space="0" w:color="auto"/>
            <w:right w:val="none" w:sz="0" w:space="0" w:color="auto"/>
          </w:divBdr>
        </w:div>
        <w:div w:id="557127088">
          <w:marLeft w:val="0"/>
          <w:marRight w:val="0"/>
          <w:marTop w:val="0"/>
          <w:marBottom w:val="0"/>
          <w:divBdr>
            <w:top w:val="none" w:sz="0" w:space="0" w:color="auto"/>
            <w:left w:val="none" w:sz="0" w:space="0" w:color="auto"/>
            <w:bottom w:val="none" w:sz="0" w:space="0" w:color="auto"/>
            <w:right w:val="none" w:sz="0" w:space="0" w:color="auto"/>
          </w:divBdr>
        </w:div>
        <w:div w:id="446244496">
          <w:marLeft w:val="0"/>
          <w:marRight w:val="0"/>
          <w:marTop w:val="0"/>
          <w:marBottom w:val="0"/>
          <w:divBdr>
            <w:top w:val="none" w:sz="0" w:space="0" w:color="auto"/>
            <w:left w:val="none" w:sz="0" w:space="0" w:color="auto"/>
            <w:bottom w:val="none" w:sz="0" w:space="0" w:color="auto"/>
            <w:right w:val="none" w:sz="0" w:space="0" w:color="auto"/>
          </w:divBdr>
        </w:div>
        <w:div w:id="14159400">
          <w:marLeft w:val="0"/>
          <w:marRight w:val="0"/>
          <w:marTop w:val="0"/>
          <w:marBottom w:val="0"/>
          <w:divBdr>
            <w:top w:val="none" w:sz="0" w:space="0" w:color="auto"/>
            <w:left w:val="none" w:sz="0" w:space="0" w:color="auto"/>
            <w:bottom w:val="none" w:sz="0" w:space="0" w:color="auto"/>
            <w:right w:val="none" w:sz="0" w:space="0" w:color="auto"/>
          </w:divBdr>
        </w:div>
        <w:div w:id="523246259">
          <w:marLeft w:val="0"/>
          <w:marRight w:val="0"/>
          <w:marTop w:val="0"/>
          <w:marBottom w:val="0"/>
          <w:divBdr>
            <w:top w:val="none" w:sz="0" w:space="0" w:color="auto"/>
            <w:left w:val="none" w:sz="0" w:space="0" w:color="auto"/>
            <w:bottom w:val="none" w:sz="0" w:space="0" w:color="auto"/>
            <w:right w:val="none" w:sz="0" w:space="0" w:color="auto"/>
          </w:divBdr>
        </w:div>
        <w:div w:id="1390376928">
          <w:marLeft w:val="0"/>
          <w:marRight w:val="0"/>
          <w:marTop w:val="0"/>
          <w:marBottom w:val="0"/>
          <w:divBdr>
            <w:top w:val="none" w:sz="0" w:space="0" w:color="auto"/>
            <w:left w:val="none" w:sz="0" w:space="0" w:color="auto"/>
            <w:bottom w:val="none" w:sz="0" w:space="0" w:color="auto"/>
            <w:right w:val="none" w:sz="0" w:space="0" w:color="auto"/>
          </w:divBdr>
        </w:div>
        <w:div w:id="53821027">
          <w:marLeft w:val="0"/>
          <w:marRight w:val="0"/>
          <w:marTop w:val="0"/>
          <w:marBottom w:val="0"/>
          <w:divBdr>
            <w:top w:val="none" w:sz="0" w:space="0" w:color="auto"/>
            <w:left w:val="none" w:sz="0" w:space="0" w:color="auto"/>
            <w:bottom w:val="none" w:sz="0" w:space="0" w:color="auto"/>
            <w:right w:val="none" w:sz="0" w:space="0" w:color="auto"/>
          </w:divBdr>
        </w:div>
        <w:div w:id="4526983">
          <w:marLeft w:val="0"/>
          <w:marRight w:val="0"/>
          <w:marTop w:val="0"/>
          <w:marBottom w:val="0"/>
          <w:divBdr>
            <w:top w:val="none" w:sz="0" w:space="0" w:color="auto"/>
            <w:left w:val="none" w:sz="0" w:space="0" w:color="auto"/>
            <w:bottom w:val="none" w:sz="0" w:space="0" w:color="auto"/>
            <w:right w:val="none" w:sz="0" w:space="0" w:color="auto"/>
          </w:divBdr>
        </w:div>
        <w:div w:id="987436945">
          <w:marLeft w:val="0"/>
          <w:marRight w:val="0"/>
          <w:marTop w:val="0"/>
          <w:marBottom w:val="0"/>
          <w:divBdr>
            <w:top w:val="none" w:sz="0" w:space="0" w:color="auto"/>
            <w:left w:val="none" w:sz="0" w:space="0" w:color="auto"/>
            <w:bottom w:val="none" w:sz="0" w:space="0" w:color="auto"/>
            <w:right w:val="none" w:sz="0" w:space="0" w:color="auto"/>
          </w:divBdr>
        </w:div>
        <w:div w:id="844201496">
          <w:marLeft w:val="0"/>
          <w:marRight w:val="0"/>
          <w:marTop w:val="0"/>
          <w:marBottom w:val="0"/>
          <w:divBdr>
            <w:top w:val="none" w:sz="0" w:space="0" w:color="auto"/>
            <w:left w:val="none" w:sz="0" w:space="0" w:color="auto"/>
            <w:bottom w:val="none" w:sz="0" w:space="0" w:color="auto"/>
            <w:right w:val="none" w:sz="0" w:space="0" w:color="auto"/>
          </w:divBdr>
        </w:div>
        <w:div w:id="78989860">
          <w:marLeft w:val="0"/>
          <w:marRight w:val="0"/>
          <w:marTop w:val="0"/>
          <w:marBottom w:val="0"/>
          <w:divBdr>
            <w:top w:val="none" w:sz="0" w:space="0" w:color="auto"/>
            <w:left w:val="none" w:sz="0" w:space="0" w:color="auto"/>
            <w:bottom w:val="none" w:sz="0" w:space="0" w:color="auto"/>
            <w:right w:val="none" w:sz="0" w:space="0" w:color="auto"/>
          </w:divBdr>
        </w:div>
        <w:div w:id="1949462143">
          <w:marLeft w:val="0"/>
          <w:marRight w:val="0"/>
          <w:marTop w:val="0"/>
          <w:marBottom w:val="0"/>
          <w:divBdr>
            <w:top w:val="none" w:sz="0" w:space="0" w:color="auto"/>
            <w:left w:val="none" w:sz="0" w:space="0" w:color="auto"/>
            <w:bottom w:val="none" w:sz="0" w:space="0" w:color="auto"/>
            <w:right w:val="none" w:sz="0" w:space="0" w:color="auto"/>
          </w:divBdr>
        </w:div>
        <w:div w:id="610669319">
          <w:marLeft w:val="0"/>
          <w:marRight w:val="0"/>
          <w:marTop w:val="0"/>
          <w:marBottom w:val="0"/>
          <w:divBdr>
            <w:top w:val="none" w:sz="0" w:space="0" w:color="auto"/>
            <w:left w:val="none" w:sz="0" w:space="0" w:color="auto"/>
            <w:bottom w:val="none" w:sz="0" w:space="0" w:color="auto"/>
            <w:right w:val="none" w:sz="0" w:space="0" w:color="auto"/>
          </w:divBdr>
        </w:div>
        <w:div w:id="274023357">
          <w:marLeft w:val="0"/>
          <w:marRight w:val="0"/>
          <w:marTop w:val="0"/>
          <w:marBottom w:val="0"/>
          <w:divBdr>
            <w:top w:val="none" w:sz="0" w:space="0" w:color="auto"/>
            <w:left w:val="none" w:sz="0" w:space="0" w:color="auto"/>
            <w:bottom w:val="none" w:sz="0" w:space="0" w:color="auto"/>
            <w:right w:val="none" w:sz="0" w:space="0" w:color="auto"/>
          </w:divBdr>
        </w:div>
        <w:div w:id="939609138">
          <w:marLeft w:val="0"/>
          <w:marRight w:val="0"/>
          <w:marTop w:val="0"/>
          <w:marBottom w:val="0"/>
          <w:divBdr>
            <w:top w:val="none" w:sz="0" w:space="0" w:color="auto"/>
            <w:left w:val="none" w:sz="0" w:space="0" w:color="auto"/>
            <w:bottom w:val="none" w:sz="0" w:space="0" w:color="auto"/>
            <w:right w:val="none" w:sz="0" w:space="0" w:color="auto"/>
          </w:divBdr>
        </w:div>
        <w:div w:id="967393077">
          <w:marLeft w:val="0"/>
          <w:marRight w:val="0"/>
          <w:marTop w:val="0"/>
          <w:marBottom w:val="0"/>
          <w:divBdr>
            <w:top w:val="none" w:sz="0" w:space="0" w:color="auto"/>
            <w:left w:val="none" w:sz="0" w:space="0" w:color="auto"/>
            <w:bottom w:val="none" w:sz="0" w:space="0" w:color="auto"/>
            <w:right w:val="none" w:sz="0" w:space="0" w:color="auto"/>
          </w:divBdr>
        </w:div>
        <w:div w:id="1903448531">
          <w:marLeft w:val="0"/>
          <w:marRight w:val="0"/>
          <w:marTop w:val="0"/>
          <w:marBottom w:val="0"/>
          <w:divBdr>
            <w:top w:val="none" w:sz="0" w:space="0" w:color="auto"/>
            <w:left w:val="none" w:sz="0" w:space="0" w:color="auto"/>
            <w:bottom w:val="none" w:sz="0" w:space="0" w:color="auto"/>
            <w:right w:val="none" w:sz="0" w:space="0" w:color="auto"/>
          </w:divBdr>
        </w:div>
        <w:div w:id="467626521">
          <w:marLeft w:val="0"/>
          <w:marRight w:val="0"/>
          <w:marTop w:val="0"/>
          <w:marBottom w:val="0"/>
          <w:divBdr>
            <w:top w:val="none" w:sz="0" w:space="0" w:color="auto"/>
            <w:left w:val="none" w:sz="0" w:space="0" w:color="auto"/>
            <w:bottom w:val="none" w:sz="0" w:space="0" w:color="auto"/>
            <w:right w:val="none" w:sz="0" w:space="0" w:color="auto"/>
          </w:divBdr>
        </w:div>
        <w:div w:id="1611006207">
          <w:marLeft w:val="0"/>
          <w:marRight w:val="0"/>
          <w:marTop w:val="0"/>
          <w:marBottom w:val="0"/>
          <w:divBdr>
            <w:top w:val="none" w:sz="0" w:space="0" w:color="auto"/>
            <w:left w:val="none" w:sz="0" w:space="0" w:color="auto"/>
            <w:bottom w:val="none" w:sz="0" w:space="0" w:color="auto"/>
            <w:right w:val="none" w:sz="0" w:space="0" w:color="auto"/>
          </w:divBdr>
        </w:div>
        <w:div w:id="786391761">
          <w:marLeft w:val="0"/>
          <w:marRight w:val="0"/>
          <w:marTop w:val="0"/>
          <w:marBottom w:val="0"/>
          <w:divBdr>
            <w:top w:val="none" w:sz="0" w:space="0" w:color="auto"/>
            <w:left w:val="none" w:sz="0" w:space="0" w:color="auto"/>
            <w:bottom w:val="none" w:sz="0" w:space="0" w:color="auto"/>
            <w:right w:val="none" w:sz="0" w:space="0" w:color="auto"/>
          </w:divBdr>
        </w:div>
        <w:div w:id="384451976">
          <w:marLeft w:val="0"/>
          <w:marRight w:val="0"/>
          <w:marTop w:val="0"/>
          <w:marBottom w:val="0"/>
          <w:divBdr>
            <w:top w:val="none" w:sz="0" w:space="0" w:color="auto"/>
            <w:left w:val="none" w:sz="0" w:space="0" w:color="auto"/>
            <w:bottom w:val="none" w:sz="0" w:space="0" w:color="auto"/>
            <w:right w:val="none" w:sz="0" w:space="0" w:color="auto"/>
          </w:divBdr>
        </w:div>
        <w:div w:id="308487389">
          <w:marLeft w:val="0"/>
          <w:marRight w:val="0"/>
          <w:marTop w:val="0"/>
          <w:marBottom w:val="0"/>
          <w:divBdr>
            <w:top w:val="none" w:sz="0" w:space="0" w:color="auto"/>
            <w:left w:val="none" w:sz="0" w:space="0" w:color="auto"/>
            <w:bottom w:val="none" w:sz="0" w:space="0" w:color="auto"/>
            <w:right w:val="none" w:sz="0" w:space="0" w:color="auto"/>
          </w:divBdr>
        </w:div>
        <w:div w:id="1473787927">
          <w:marLeft w:val="0"/>
          <w:marRight w:val="0"/>
          <w:marTop w:val="0"/>
          <w:marBottom w:val="0"/>
          <w:divBdr>
            <w:top w:val="none" w:sz="0" w:space="0" w:color="auto"/>
            <w:left w:val="none" w:sz="0" w:space="0" w:color="auto"/>
            <w:bottom w:val="none" w:sz="0" w:space="0" w:color="auto"/>
            <w:right w:val="none" w:sz="0" w:space="0" w:color="auto"/>
          </w:divBdr>
        </w:div>
        <w:div w:id="1434284686">
          <w:marLeft w:val="0"/>
          <w:marRight w:val="0"/>
          <w:marTop w:val="0"/>
          <w:marBottom w:val="0"/>
          <w:divBdr>
            <w:top w:val="none" w:sz="0" w:space="0" w:color="auto"/>
            <w:left w:val="none" w:sz="0" w:space="0" w:color="auto"/>
            <w:bottom w:val="none" w:sz="0" w:space="0" w:color="auto"/>
            <w:right w:val="none" w:sz="0" w:space="0" w:color="auto"/>
          </w:divBdr>
        </w:div>
        <w:div w:id="1694382643">
          <w:marLeft w:val="0"/>
          <w:marRight w:val="0"/>
          <w:marTop w:val="0"/>
          <w:marBottom w:val="0"/>
          <w:divBdr>
            <w:top w:val="none" w:sz="0" w:space="0" w:color="auto"/>
            <w:left w:val="none" w:sz="0" w:space="0" w:color="auto"/>
            <w:bottom w:val="none" w:sz="0" w:space="0" w:color="auto"/>
            <w:right w:val="none" w:sz="0" w:space="0" w:color="auto"/>
          </w:divBdr>
        </w:div>
        <w:div w:id="1615403906">
          <w:marLeft w:val="0"/>
          <w:marRight w:val="0"/>
          <w:marTop w:val="0"/>
          <w:marBottom w:val="0"/>
          <w:divBdr>
            <w:top w:val="none" w:sz="0" w:space="0" w:color="auto"/>
            <w:left w:val="none" w:sz="0" w:space="0" w:color="auto"/>
            <w:bottom w:val="none" w:sz="0" w:space="0" w:color="auto"/>
            <w:right w:val="none" w:sz="0" w:space="0" w:color="auto"/>
          </w:divBdr>
        </w:div>
        <w:div w:id="1833445363">
          <w:marLeft w:val="0"/>
          <w:marRight w:val="0"/>
          <w:marTop w:val="0"/>
          <w:marBottom w:val="0"/>
          <w:divBdr>
            <w:top w:val="none" w:sz="0" w:space="0" w:color="auto"/>
            <w:left w:val="none" w:sz="0" w:space="0" w:color="auto"/>
            <w:bottom w:val="none" w:sz="0" w:space="0" w:color="auto"/>
            <w:right w:val="none" w:sz="0" w:space="0" w:color="auto"/>
          </w:divBdr>
        </w:div>
        <w:div w:id="840043685">
          <w:marLeft w:val="0"/>
          <w:marRight w:val="0"/>
          <w:marTop w:val="0"/>
          <w:marBottom w:val="0"/>
          <w:divBdr>
            <w:top w:val="none" w:sz="0" w:space="0" w:color="auto"/>
            <w:left w:val="none" w:sz="0" w:space="0" w:color="auto"/>
            <w:bottom w:val="none" w:sz="0" w:space="0" w:color="auto"/>
            <w:right w:val="none" w:sz="0" w:space="0" w:color="auto"/>
          </w:divBdr>
        </w:div>
        <w:div w:id="417601796">
          <w:marLeft w:val="0"/>
          <w:marRight w:val="0"/>
          <w:marTop w:val="0"/>
          <w:marBottom w:val="0"/>
          <w:divBdr>
            <w:top w:val="none" w:sz="0" w:space="0" w:color="auto"/>
            <w:left w:val="none" w:sz="0" w:space="0" w:color="auto"/>
            <w:bottom w:val="none" w:sz="0" w:space="0" w:color="auto"/>
            <w:right w:val="none" w:sz="0" w:space="0" w:color="auto"/>
          </w:divBdr>
        </w:div>
      </w:divsChild>
    </w:div>
    <w:div w:id="1256355001">
      <w:bodyDiv w:val="1"/>
      <w:marLeft w:val="0"/>
      <w:marRight w:val="0"/>
      <w:marTop w:val="0"/>
      <w:marBottom w:val="0"/>
      <w:divBdr>
        <w:top w:val="none" w:sz="0" w:space="0" w:color="auto"/>
        <w:left w:val="none" w:sz="0" w:space="0" w:color="auto"/>
        <w:bottom w:val="none" w:sz="0" w:space="0" w:color="auto"/>
        <w:right w:val="none" w:sz="0" w:space="0" w:color="auto"/>
      </w:divBdr>
      <w:divsChild>
        <w:div w:id="905072124">
          <w:marLeft w:val="0"/>
          <w:marRight w:val="0"/>
          <w:marTop w:val="0"/>
          <w:marBottom w:val="0"/>
          <w:divBdr>
            <w:top w:val="none" w:sz="0" w:space="0" w:color="auto"/>
            <w:left w:val="none" w:sz="0" w:space="0" w:color="auto"/>
            <w:bottom w:val="none" w:sz="0" w:space="0" w:color="auto"/>
            <w:right w:val="none" w:sz="0" w:space="0" w:color="auto"/>
          </w:divBdr>
        </w:div>
        <w:div w:id="1244871199">
          <w:marLeft w:val="0"/>
          <w:marRight w:val="0"/>
          <w:marTop w:val="0"/>
          <w:marBottom w:val="0"/>
          <w:divBdr>
            <w:top w:val="none" w:sz="0" w:space="0" w:color="auto"/>
            <w:left w:val="none" w:sz="0" w:space="0" w:color="auto"/>
            <w:bottom w:val="none" w:sz="0" w:space="0" w:color="auto"/>
            <w:right w:val="none" w:sz="0" w:space="0" w:color="auto"/>
          </w:divBdr>
        </w:div>
        <w:div w:id="1492018256">
          <w:marLeft w:val="0"/>
          <w:marRight w:val="0"/>
          <w:marTop w:val="0"/>
          <w:marBottom w:val="0"/>
          <w:divBdr>
            <w:top w:val="none" w:sz="0" w:space="0" w:color="auto"/>
            <w:left w:val="none" w:sz="0" w:space="0" w:color="auto"/>
            <w:bottom w:val="none" w:sz="0" w:space="0" w:color="auto"/>
            <w:right w:val="none" w:sz="0" w:space="0" w:color="auto"/>
          </w:divBdr>
        </w:div>
        <w:div w:id="1994679490">
          <w:marLeft w:val="0"/>
          <w:marRight w:val="0"/>
          <w:marTop w:val="0"/>
          <w:marBottom w:val="0"/>
          <w:divBdr>
            <w:top w:val="none" w:sz="0" w:space="0" w:color="auto"/>
            <w:left w:val="none" w:sz="0" w:space="0" w:color="auto"/>
            <w:bottom w:val="none" w:sz="0" w:space="0" w:color="auto"/>
            <w:right w:val="none" w:sz="0" w:space="0" w:color="auto"/>
          </w:divBdr>
        </w:div>
        <w:div w:id="458575386">
          <w:marLeft w:val="0"/>
          <w:marRight w:val="0"/>
          <w:marTop w:val="0"/>
          <w:marBottom w:val="0"/>
          <w:divBdr>
            <w:top w:val="none" w:sz="0" w:space="0" w:color="auto"/>
            <w:left w:val="none" w:sz="0" w:space="0" w:color="auto"/>
            <w:bottom w:val="none" w:sz="0" w:space="0" w:color="auto"/>
            <w:right w:val="none" w:sz="0" w:space="0" w:color="auto"/>
          </w:divBdr>
        </w:div>
        <w:div w:id="1724870742">
          <w:marLeft w:val="0"/>
          <w:marRight w:val="0"/>
          <w:marTop w:val="0"/>
          <w:marBottom w:val="0"/>
          <w:divBdr>
            <w:top w:val="none" w:sz="0" w:space="0" w:color="auto"/>
            <w:left w:val="none" w:sz="0" w:space="0" w:color="auto"/>
            <w:bottom w:val="none" w:sz="0" w:space="0" w:color="auto"/>
            <w:right w:val="none" w:sz="0" w:space="0" w:color="auto"/>
          </w:divBdr>
        </w:div>
        <w:div w:id="862325877">
          <w:marLeft w:val="0"/>
          <w:marRight w:val="0"/>
          <w:marTop w:val="0"/>
          <w:marBottom w:val="0"/>
          <w:divBdr>
            <w:top w:val="none" w:sz="0" w:space="0" w:color="auto"/>
            <w:left w:val="none" w:sz="0" w:space="0" w:color="auto"/>
            <w:bottom w:val="none" w:sz="0" w:space="0" w:color="auto"/>
            <w:right w:val="none" w:sz="0" w:space="0" w:color="auto"/>
          </w:divBdr>
        </w:div>
        <w:div w:id="1648851629">
          <w:marLeft w:val="0"/>
          <w:marRight w:val="0"/>
          <w:marTop w:val="0"/>
          <w:marBottom w:val="0"/>
          <w:divBdr>
            <w:top w:val="none" w:sz="0" w:space="0" w:color="auto"/>
            <w:left w:val="none" w:sz="0" w:space="0" w:color="auto"/>
            <w:bottom w:val="none" w:sz="0" w:space="0" w:color="auto"/>
            <w:right w:val="none" w:sz="0" w:space="0" w:color="auto"/>
          </w:divBdr>
        </w:div>
        <w:div w:id="1862545522">
          <w:marLeft w:val="0"/>
          <w:marRight w:val="0"/>
          <w:marTop w:val="0"/>
          <w:marBottom w:val="0"/>
          <w:divBdr>
            <w:top w:val="none" w:sz="0" w:space="0" w:color="auto"/>
            <w:left w:val="none" w:sz="0" w:space="0" w:color="auto"/>
            <w:bottom w:val="none" w:sz="0" w:space="0" w:color="auto"/>
            <w:right w:val="none" w:sz="0" w:space="0" w:color="auto"/>
          </w:divBdr>
        </w:div>
        <w:div w:id="490099401">
          <w:marLeft w:val="0"/>
          <w:marRight w:val="0"/>
          <w:marTop w:val="0"/>
          <w:marBottom w:val="0"/>
          <w:divBdr>
            <w:top w:val="none" w:sz="0" w:space="0" w:color="auto"/>
            <w:left w:val="none" w:sz="0" w:space="0" w:color="auto"/>
            <w:bottom w:val="none" w:sz="0" w:space="0" w:color="auto"/>
            <w:right w:val="none" w:sz="0" w:space="0" w:color="auto"/>
          </w:divBdr>
        </w:div>
        <w:div w:id="2104301283">
          <w:marLeft w:val="0"/>
          <w:marRight w:val="0"/>
          <w:marTop w:val="0"/>
          <w:marBottom w:val="0"/>
          <w:divBdr>
            <w:top w:val="none" w:sz="0" w:space="0" w:color="auto"/>
            <w:left w:val="none" w:sz="0" w:space="0" w:color="auto"/>
            <w:bottom w:val="none" w:sz="0" w:space="0" w:color="auto"/>
            <w:right w:val="none" w:sz="0" w:space="0" w:color="auto"/>
          </w:divBdr>
        </w:div>
        <w:div w:id="511727228">
          <w:marLeft w:val="0"/>
          <w:marRight w:val="0"/>
          <w:marTop w:val="0"/>
          <w:marBottom w:val="0"/>
          <w:divBdr>
            <w:top w:val="none" w:sz="0" w:space="0" w:color="auto"/>
            <w:left w:val="none" w:sz="0" w:space="0" w:color="auto"/>
            <w:bottom w:val="none" w:sz="0" w:space="0" w:color="auto"/>
            <w:right w:val="none" w:sz="0" w:space="0" w:color="auto"/>
          </w:divBdr>
        </w:div>
        <w:div w:id="1789427630">
          <w:marLeft w:val="0"/>
          <w:marRight w:val="0"/>
          <w:marTop w:val="0"/>
          <w:marBottom w:val="0"/>
          <w:divBdr>
            <w:top w:val="none" w:sz="0" w:space="0" w:color="auto"/>
            <w:left w:val="none" w:sz="0" w:space="0" w:color="auto"/>
            <w:bottom w:val="none" w:sz="0" w:space="0" w:color="auto"/>
            <w:right w:val="none" w:sz="0" w:space="0" w:color="auto"/>
          </w:divBdr>
        </w:div>
        <w:div w:id="1719359252">
          <w:marLeft w:val="0"/>
          <w:marRight w:val="0"/>
          <w:marTop w:val="0"/>
          <w:marBottom w:val="0"/>
          <w:divBdr>
            <w:top w:val="none" w:sz="0" w:space="0" w:color="auto"/>
            <w:left w:val="none" w:sz="0" w:space="0" w:color="auto"/>
            <w:bottom w:val="none" w:sz="0" w:space="0" w:color="auto"/>
            <w:right w:val="none" w:sz="0" w:space="0" w:color="auto"/>
          </w:divBdr>
        </w:div>
        <w:div w:id="1317102152">
          <w:marLeft w:val="0"/>
          <w:marRight w:val="0"/>
          <w:marTop w:val="0"/>
          <w:marBottom w:val="0"/>
          <w:divBdr>
            <w:top w:val="none" w:sz="0" w:space="0" w:color="auto"/>
            <w:left w:val="none" w:sz="0" w:space="0" w:color="auto"/>
            <w:bottom w:val="none" w:sz="0" w:space="0" w:color="auto"/>
            <w:right w:val="none" w:sz="0" w:space="0" w:color="auto"/>
          </w:divBdr>
        </w:div>
        <w:div w:id="465320173">
          <w:marLeft w:val="0"/>
          <w:marRight w:val="0"/>
          <w:marTop w:val="0"/>
          <w:marBottom w:val="0"/>
          <w:divBdr>
            <w:top w:val="none" w:sz="0" w:space="0" w:color="auto"/>
            <w:left w:val="none" w:sz="0" w:space="0" w:color="auto"/>
            <w:bottom w:val="none" w:sz="0" w:space="0" w:color="auto"/>
            <w:right w:val="none" w:sz="0" w:space="0" w:color="auto"/>
          </w:divBdr>
        </w:div>
        <w:div w:id="1669675352">
          <w:marLeft w:val="0"/>
          <w:marRight w:val="0"/>
          <w:marTop w:val="0"/>
          <w:marBottom w:val="0"/>
          <w:divBdr>
            <w:top w:val="none" w:sz="0" w:space="0" w:color="auto"/>
            <w:left w:val="none" w:sz="0" w:space="0" w:color="auto"/>
            <w:bottom w:val="none" w:sz="0" w:space="0" w:color="auto"/>
            <w:right w:val="none" w:sz="0" w:space="0" w:color="auto"/>
          </w:divBdr>
        </w:div>
        <w:div w:id="193932656">
          <w:marLeft w:val="0"/>
          <w:marRight w:val="0"/>
          <w:marTop w:val="0"/>
          <w:marBottom w:val="0"/>
          <w:divBdr>
            <w:top w:val="none" w:sz="0" w:space="0" w:color="auto"/>
            <w:left w:val="none" w:sz="0" w:space="0" w:color="auto"/>
            <w:bottom w:val="none" w:sz="0" w:space="0" w:color="auto"/>
            <w:right w:val="none" w:sz="0" w:space="0" w:color="auto"/>
          </w:divBdr>
        </w:div>
        <w:div w:id="1156266114">
          <w:marLeft w:val="0"/>
          <w:marRight w:val="0"/>
          <w:marTop w:val="0"/>
          <w:marBottom w:val="0"/>
          <w:divBdr>
            <w:top w:val="none" w:sz="0" w:space="0" w:color="auto"/>
            <w:left w:val="none" w:sz="0" w:space="0" w:color="auto"/>
            <w:bottom w:val="none" w:sz="0" w:space="0" w:color="auto"/>
            <w:right w:val="none" w:sz="0" w:space="0" w:color="auto"/>
          </w:divBdr>
        </w:div>
        <w:div w:id="1689404728">
          <w:marLeft w:val="0"/>
          <w:marRight w:val="0"/>
          <w:marTop w:val="0"/>
          <w:marBottom w:val="0"/>
          <w:divBdr>
            <w:top w:val="none" w:sz="0" w:space="0" w:color="auto"/>
            <w:left w:val="none" w:sz="0" w:space="0" w:color="auto"/>
            <w:bottom w:val="none" w:sz="0" w:space="0" w:color="auto"/>
            <w:right w:val="none" w:sz="0" w:space="0" w:color="auto"/>
          </w:divBdr>
        </w:div>
        <w:div w:id="266737227">
          <w:marLeft w:val="0"/>
          <w:marRight w:val="0"/>
          <w:marTop w:val="0"/>
          <w:marBottom w:val="0"/>
          <w:divBdr>
            <w:top w:val="none" w:sz="0" w:space="0" w:color="auto"/>
            <w:left w:val="none" w:sz="0" w:space="0" w:color="auto"/>
            <w:bottom w:val="none" w:sz="0" w:space="0" w:color="auto"/>
            <w:right w:val="none" w:sz="0" w:space="0" w:color="auto"/>
          </w:divBdr>
        </w:div>
        <w:div w:id="925574860">
          <w:marLeft w:val="0"/>
          <w:marRight w:val="0"/>
          <w:marTop w:val="0"/>
          <w:marBottom w:val="0"/>
          <w:divBdr>
            <w:top w:val="none" w:sz="0" w:space="0" w:color="auto"/>
            <w:left w:val="none" w:sz="0" w:space="0" w:color="auto"/>
            <w:bottom w:val="none" w:sz="0" w:space="0" w:color="auto"/>
            <w:right w:val="none" w:sz="0" w:space="0" w:color="auto"/>
          </w:divBdr>
        </w:div>
        <w:div w:id="1772897934">
          <w:marLeft w:val="0"/>
          <w:marRight w:val="0"/>
          <w:marTop w:val="0"/>
          <w:marBottom w:val="0"/>
          <w:divBdr>
            <w:top w:val="none" w:sz="0" w:space="0" w:color="auto"/>
            <w:left w:val="none" w:sz="0" w:space="0" w:color="auto"/>
            <w:bottom w:val="none" w:sz="0" w:space="0" w:color="auto"/>
            <w:right w:val="none" w:sz="0" w:space="0" w:color="auto"/>
          </w:divBdr>
        </w:div>
        <w:div w:id="1120295395">
          <w:marLeft w:val="0"/>
          <w:marRight w:val="0"/>
          <w:marTop w:val="0"/>
          <w:marBottom w:val="0"/>
          <w:divBdr>
            <w:top w:val="none" w:sz="0" w:space="0" w:color="auto"/>
            <w:left w:val="none" w:sz="0" w:space="0" w:color="auto"/>
            <w:bottom w:val="none" w:sz="0" w:space="0" w:color="auto"/>
            <w:right w:val="none" w:sz="0" w:space="0" w:color="auto"/>
          </w:divBdr>
        </w:div>
        <w:div w:id="80641671">
          <w:marLeft w:val="0"/>
          <w:marRight w:val="0"/>
          <w:marTop w:val="0"/>
          <w:marBottom w:val="0"/>
          <w:divBdr>
            <w:top w:val="none" w:sz="0" w:space="0" w:color="auto"/>
            <w:left w:val="none" w:sz="0" w:space="0" w:color="auto"/>
            <w:bottom w:val="none" w:sz="0" w:space="0" w:color="auto"/>
            <w:right w:val="none" w:sz="0" w:space="0" w:color="auto"/>
          </w:divBdr>
        </w:div>
        <w:div w:id="850146815">
          <w:marLeft w:val="0"/>
          <w:marRight w:val="0"/>
          <w:marTop w:val="0"/>
          <w:marBottom w:val="0"/>
          <w:divBdr>
            <w:top w:val="none" w:sz="0" w:space="0" w:color="auto"/>
            <w:left w:val="none" w:sz="0" w:space="0" w:color="auto"/>
            <w:bottom w:val="none" w:sz="0" w:space="0" w:color="auto"/>
            <w:right w:val="none" w:sz="0" w:space="0" w:color="auto"/>
          </w:divBdr>
        </w:div>
        <w:div w:id="522399570">
          <w:marLeft w:val="0"/>
          <w:marRight w:val="0"/>
          <w:marTop w:val="0"/>
          <w:marBottom w:val="0"/>
          <w:divBdr>
            <w:top w:val="none" w:sz="0" w:space="0" w:color="auto"/>
            <w:left w:val="none" w:sz="0" w:space="0" w:color="auto"/>
            <w:bottom w:val="none" w:sz="0" w:space="0" w:color="auto"/>
            <w:right w:val="none" w:sz="0" w:space="0" w:color="auto"/>
          </w:divBdr>
        </w:div>
        <w:div w:id="1789159771">
          <w:marLeft w:val="0"/>
          <w:marRight w:val="0"/>
          <w:marTop w:val="0"/>
          <w:marBottom w:val="0"/>
          <w:divBdr>
            <w:top w:val="none" w:sz="0" w:space="0" w:color="auto"/>
            <w:left w:val="none" w:sz="0" w:space="0" w:color="auto"/>
            <w:bottom w:val="none" w:sz="0" w:space="0" w:color="auto"/>
            <w:right w:val="none" w:sz="0" w:space="0" w:color="auto"/>
          </w:divBdr>
        </w:div>
        <w:div w:id="2032025010">
          <w:marLeft w:val="0"/>
          <w:marRight w:val="0"/>
          <w:marTop w:val="0"/>
          <w:marBottom w:val="0"/>
          <w:divBdr>
            <w:top w:val="none" w:sz="0" w:space="0" w:color="auto"/>
            <w:left w:val="none" w:sz="0" w:space="0" w:color="auto"/>
            <w:bottom w:val="none" w:sz="0" w:space="0" w:color="auto"/>
            <w:right w:val="none" w:sz="0" w:space="0" w:color="auto"/>
          </w:divBdr>
        </w:div>
        <w:div w:id="2133666675">
          <w:marLeft w:val="0"/>
          <w:marRight w:val="0"/>
          <w:marTop w:val="0"/>
          <w:marBottom w:val="0"/>
          <w:divBdr>
            <w:top w:val="none" w:sz="0" w:space="0" w:color="auto"/>
            <w:left w:val="none" w:sz="0" w:space="0" w:color="auto"/>
            <w:bottom w:val="none" w:sz="0" w:space="0" w:color="auto"/>
            <w:right w:val="none" w:sz="0" w:space="0" w:color="auto"/>
          </w:divBdr>
        </w:div>
        <w:div w:id="1726679171">
          <w:marLeft w:val="0"/>
          <w:marRight w:val="0"/>
          <w:marTop w:val="0"/>
          <w:marBottom w:val="0"/>
          <w:divBdr>
            <w:top w:val="none" w:sz="0" w:space="0" w:color="auto"/>
            <w:left w:val="none" w:sz="0" w:space="0" w:color="auto"/>
            <w:bottom w:val="none" w:sz="0" w:space="0" w:color="auto"/>
            <w:right w:val="none" w:sz="0" w:space="0" w:color="auto"/>
          </w:divBdr>
        </w:div>
        <w:div w:id="250048166">
          <w:marLeft w:val="0"/>
          <w:marRight w:val="0"/>
          <w:marTop w:val="0"/>
          <w:marBottom w:val="0"/>
          <w:divBdr>
            <w:top w:val="none" w:sz="0" w:space="0" w:color="auto"/>
            <w:left w:val="none" w:sz="0" w:space="0" w:color="auto"/>
            <w:bottom w:val="none" w:sz="0" w:space="0" w:color="auto"/>
            <w:right w:val="none" w:sz="0" w:space="0" w:color="auto"/>
          </w:divBdr>
        </w:div>
        <w:div w:id="141390011">
          <w:marLeft w:val="0"/>
          <w:marRight w:val="0"/>
          <w:marTop w:val="0"/>
          <w:marBottom w:val="0"/>
          <w:divBdr>
            <w:top w:val="none" w:sz="0" w:space="0" w:color="auto"/>
            <w:left w:val="none" w:sz="0" w:space="0" w:color="auto"/>
            <w:bottom w:val="none" w:sz="0" w:space="0" w:color="auto"/>
            <w:right w:val="none" w:sz="0" w:space="0" w:color="auto"/>
          </w:divBdr>
        </w:div>
        <w:div w:id="1874339344">
          <w:marLeft w:val="0"/>
          <w:marRight w:val="0"/>
          <w:marTop w:val="0"/>
          <w:marBottom w:val="0"/>
          <w:divBdr>
            <w:top w:val="none" w:sz="0" w:space="0" w:color="auto"/>
            <w:left w:val="none" w:sz="0" w:space="0" w:color="auto"/>
            <w:bottom w:val="none" w:sz="0" w:space="0" w:color="auto"/>
            <w:right w:val="none" w:sz="0" w:space="0" w:color="auto"/>
          </w:divBdr>
        </w:div>
        <w:div w:id="1281299792">
          <w:marLeft w:val="0"/>
          <w:marRight w:val="0"/>
          <w:marTop w:val="0"/>
          <w:marBottom w:val="0"/>
          <w:divBdr>
            <w:top w:val="none" w:sz="0" w:space="0" w:color="auto"/>
            <w:left w:val="none" w:sz="0" w:space="0" w:color="auto"/>
            <w:bottom w:val="none" w:sz="0" w:space="0" w:color="auto"/>
            <w:right w:val="none" w:sz="0" w:space="0" w:color="auto"/>
          </w:divBdr>
        </w:div>
        <w:div w:id="816260513">
          <w:marLeft w:val="0"/>
          <w:marRight w:val="0"/>
          <w:marTop w:val="0"/>
          <w:marBottom w:val="0"/>
          <w:divBdr>
            <w:top w:val="none" w:sz="0" w:space="0" w:color="auto"/>
            <w:left w:val="none" w:sz="0" w:space="0" w:color="auto"/>
            <w:bottom w:val="none" w:sz="0" w:space="0" w:color="auto"/>
            <w:right w:val="none" w:sz="0" w:space="0" w:color="auto"/>
          </w:divBdr>
        </w:div>
        <w:div w:id="408044333">
          <w:marLeft w:val="0"/>
          <w:marRight w:val="0"/>
          <w:marTop w:val="0"/>
          <w:marBottom w:val="0"/>
          <w:divBdr>
            <w:top w:val="none" w:sz="0" w:space="0" w:color="auto"/>
            <w:left w:val="none" w:sz="0" w:space="0" w:color="auto"/>
            <w:bottom w:val="none" w:sz="0" w:space="0" w:color="auto"/>
            <w:right w:val="none" w:sz="0" w:space="0" w:color="auto"/>
          </w:divBdr>
        </w:div>
        <w:div w:id="580218186">
          <w:marLeft w:val="0"/>
          <w:marRight w:val="0"/>
          <w:marTop w:val="0"/>
          <w:marBottom w:val="0"/>
          <w:divBdr>
            <w:top w:val="none" w:sz="0" w:space="0" w:color="auto"/>
            <w:left w:val="none" w:sz="0" w:space="0" w:color="auto"/>
            <w:bottom w:val="none" w:sz="0" w:space="0" w:color="auto"/>
            <w:right w:val="none" w:sz="0" w:space="0" w:color="auto"/>
          </w:divBdr>
        </w:div>
        <w:div w:id="1632781208">
          <w:marLeft w:val="0"/>
          <w:marRight w:val="0"/>
          <w:marTop w:val="0"/>
          <w:marBottom w:val="0"/>
          <w:divBdr>
            <w:top w:val="none" w:sz="0" w:space="0" w:color="auto"/>
            <w:left w:val="none" w:sz="0" w:space="0" w:color="auto"/>
            <w:bottom w:val="none" w:sz="0" w:space="0" w:color="auto"/>
            <w:right w:val="none" w:sz="0" w:space="0" w:color="auto"/>
          </w:divBdr>
        </w:div>
        <w:div w:id="906375131">
          <w:marLeft w:val="0"/>
          <w:marRight w:val="0"/>
          <w:marTop w:val="0"/>
          <w:marBottom w:val="0"/>
          <w:divBdr>
            <w:top w:val="none" w:sz="0" w:space="0" w:color="auto"/>
            <w:left w:val="none" w:sz="0" w:space="0" w:color="auto"/>
            <w:bottom w:val="none" w:sz="0" w:space="0" w:color="auto"/>
            <w:right w:val="none" w:sz="0" w:space="0" w:color="auto"/>
          </w:divBdr>
        </w:div>
        <w:div w:id="2006980741">
          <w:marLeft w:val="0"/>
          <w:marRight w:val="0"/>
          <w:marTop w:val="0"/>
          <w:marBottom w:val="0"/>
          <w:divBdr>
            <w:top w:val="none" w:sz="0" w:space="0" w:color="auto"/>
            <w:left w:val="none" w:sz="0" w:space="0" w:color="auto"/>
            <w:bottom w:val="none" w:sz="0" w:space="0" w:color="auto"/>
            <w:right w:val="none" w:sz="0" w:space="0" w:color="auto"/>
          </w:divBdr>
        </w:div>
        <w:div w:id="882642898">
          <w:marLeft w:val="0"/>
          <w:marRight w:val="0"/>
          <w:marTop w:val="0"/>
          <w:marBottom w:val="0"/>
          <w:divBdr>
            <w:top w:val="none" w:sz="0" w:space="0" w:color="auto"/>
            <w:left w:val="none" w:sz="0" w:space="0" w:color="auto"/>
            <w:bottom w:val="none" w:sz="0" w:space="0" w:color="auto"/>
            <w:right w:val="none" w:sz="0" w:space="0" w:color="auto"/>
          </w:divBdr>
        </w:div>
        <w:div w:id="1963925987">
          <w:marLeft w:val="0"/>
          <w:marRight w:val="0"/>
          <w:marTop w:val="0"/>
          <w:marBottom w:val="0"/>
          <w:divBdr>
            <w:top w:val="none" w:sz="0" w:space="0" w:color="auto"/>
            <w:left w:val="none" w:sz="0" w:space="0" w:color="auto"/>
            <w:bottom w:val="none" w:sz="0" w:space="0" w:color="auto"/>
            <w:right w:val="none" w:sz="0" w:space="0" w:color="auto"/>
          </w:divBdr>
        </w:div>
        <w:div w:id="478032778">
          <w:marLeft w:val="0"/>
          <w:marRight w:val="0"/>
          <w:marTop w:val="0"/>
          <w:marBottom w:val="0"/>
          <w:divBdr>
            <w:top w:val="none" w:sz="0" w:space="0" w:color="auto"/>
            <w:left w:val="none" w:sz="0" w:space="0" w:color="auto"/>
            <w:bottom w:val="none" w:sz="0" w:space="0" w:color="auto"/>
            <w:right w:val="none" w:sz="0" w:space="0" w:color="auto"/>
          </w:divBdr>
        </w:div>
        <w:div w:id="1336690826">
          <w:marLeft w:val="0"/>
          <w:marRight w:val="0"/>
          <w:marTop w:val="0"/>
          <w:marBottom w:val="0"/>
          <w:divBdr>
            <w:top w:val="none" w:sz="0" w:space="0" w:color="auto"/>
            <w:left w:val="none" w:sz="0" w:space="0" w:color="auto"/>
            <w:bottom w:val="none" w:sz="0" w:space="0" w:color="auto"/>
            <w:right w:val="none" w:sz="0" w:space="0" w:color="auto"/>
          </w:divBdr>
        </w:div>
        <w:div w:id="1659841138">
          <w:marLeft w:val="0"/>
          <w:marRight w:val="0"/>
          <w:marTop w:val="0"/>
          <w:marBottom w:val="0"/>
          <w:divBdr>
            <w:top w:val="none" w:sz="0" w:space="0" w:color="auto"/>
            <w:left w:val="none" w:sz="0" w:space="0" w:color="auto"/>
            <w:bottom w:val="none" w:sz="0" w:space="0" w:color="auto"/>
            <w:right w:val="none" w:sz="0" w:space="0" w:color="auto"/>
          </w:divBdr>
        </w:div>
        <w:div w:id="1533229532">
          <w:marLeft w:val="0"/>
          <w:marRight w:val="0"/>
          <w:marTop w:val="0"/>
          <w:marBottom w:val="0"/>
          <w:divBdr>
            <w:top w:val="none" w:sz="0" w:space="0" w:color="auto"/>
            <w:left w:val="none" w:sz="0" w:space="0" w:color="auto"/>
            <w:bottom w:val="none" w:sz="0" w:space="0" w:color="auto"/>
            <w:right w:val="none" w:sz="0" w:space="0" w:color="auto"/>
          </w:divBdr>
        </w:div>
        <w:div w:id="1169364028">
          <w:marLeft w:val="0"/>
          <w:marRight w:val="0"/>
          <w:marTop w:val="0"/>
          <w:marBottom w:val="0"/>
          <w:divBdr>
            <w:top w:val="none" w:sz="0" w:space="0" w:color="auto"/>
            <w:left w:val="none" w:sz="0" w:space="0" w:color="auto"/>
            <w:bottom w:val="none" w:sz="0" w:space="0" w:color="auto"/>
            <w:right w:val="none" w:sz="0" w:space="0" w:color="auto"/>
          </w:divBdr>
        </w:div>
        <w:div w:id="1358389235">
          <w:marLeft w:val="0"/>
          <w:marRight w:val="0"/>
          <w:marTop w:val="0"/>
          <w:marBottom w:val="0"/>
          <w:divBdr>
            <w:top w:val="none" w:sz="0" w:space="0" w:color="auto"/>
            <w:left w:val="none" w:sz="0" w:space="0" w:color="auto"/>
            <w:bottom w:val="none" w:sz="0" w:space="0" w:color="auto"/>
            <w:right w:val="none" w:sz="0" w:space="0" w:color="auto"/>
          </w:divBdr>
        </w:div>
        <w:div w:id="222445128">
          <w:marLeft w:val="0"/>
          <w:marRight w:val="0"/>
          <w:marTop w:val="0"/>
          <w:marBottom w:val="0"/>
          <w:divBdr>
            <w:top w:val="none" w:sz="0" w:space="0" w:color="auto"/>
            <w:left w:val="none" w:sz="0" w:space="0" w:color="auto"/>
            <w:bottom w:val="none" w:sz="0" w:space="0" w:color="auto"/>
            <w:right w:val="none" w:sz="0" w:space="0" w:color="auto"/>
          </w:divBdr>
        </w:div>
        <w:div w:id="1879277432">
          <w:marLeft w:val="0"/>
          <w:marRight w:val="0"/>
          <w:marTop w:val="0"/>
          <w:marBottom w:val="0"/>
          <w:divBdr>
            <w:top w:val="none" w:sz="0" w:space="0" w:color="auto"/>
            <w:left w:val="none" w:sz="0" w:space="0" w:color="auto"/>
            <w:bottom w:val="none" w:sz="0" w:space="0" w:color="auto"/>
            <w:right w:val="none" w:sz="0" w:space="0" w:color="auto"/>
          </w:divBdr>
        </w:div>
      </w:divsChild>
    </w:div>
    <w:div w:id="1365132889">
      <w:bodyDiv w:val="1"/>
      <w:marLeft w:val="0"/>
      <w:marRight w:val="0"/>
      <w:marTop w:val="0"/>
      <w:marBottom w:val="0"/>
      <w:divBdr>
        <w:top w:val="none" w:sz="0" w:space="0" w:color="auto"/>
        <w:left w:val="none" w:sz="0" w:space="0" w:color="auto"/>
        <w:bottom w:val="none" w:sz="0" w:space="0" w:color="auto"/>
        <w:right w:val="none" w:sz="0" w:space="0" w:color="auto"/>
      </w:divBdr>
      <w:divsChild>
        <w:div w:id="1222207354">
          <w:marLeft w:val="0"/>
          <w:marRight w:val="0"/>
          <w:marTop w:val="0"/>
          <w:marBottom w:val="0"/>
          <w:divBdr>
            <w:top w:val="none" w:sz="0" w:space="0" w:color="auto"/>
            <w:left w:val="none" w:sz="0" w:space="0" w:color="auto"/>
            <w:bottom w:val="none" w:sz="0" w:space="0" w:color="auto"/>
            <w:right w:val="none" w:sz="0" w:space="0" w:color="auto"/>
          </w:divBdr>
        </w:div>
        <w:div w:id="1243954029">
          <w:marLeft w:val="0"/>
          <w:marRight w:val="0"/>
          <w:marTop w:val="0"/>
          <w:marBottom w:val="0"/>
          <w:divBdr>
            <w:top w:val="none" w:sz="0" w:space="0" w:color="auto"/>
            <w:left w:val="none" w:sz="0" w:space="0" w:color="auto"/>
            <w:bottom w:val="none" w:sz="0" w:space="0" w:color="auto"/>
            <w:right w:val="none" w:sz="0" w:space="0" w:color="auto"/>
          </w:divBdr>
        </w:div>
        <w:div w:id="1828813907">
          <w:marLeft w:val="0"/>
          <w:marRight w:val="0"/>
          <w:marTop w:val="0"/>
          <w:marBottom w:val="0"/>
          <w:divBdr>
            <w:top w:val="none" w:sz="0" w:space="0" w:color="auto"/>
            <w:left w:val="none" w:sz="0" w:space="0" w:color="auto"/>
            <w:bottom w:val="none" w:sz="0" w:space="0" w:color="auto"/>
            <w:right w:val="none" w:sz="0" w:space="0" w:color="auto"/>
          </w:divBdr>
        </w:div>
        <w:div w:id="491723590">
          <w:marLeft w:val="0"/>
          <w:marRight w:val="0"/>
          <w:marTop w:val="0"/>
          <w:marBottom w:val="0"/>
          <w:divBdr>
            <w:top w:val="none" w:sz="0" w:space="0" w:color="auto"/>
            <w:left w:val="none" w:sz="0" w:space="0" w:color="auto"/>
            <w:bottom w:val="none" w:sz="0" w:space="0" w:color="auto"/>
            <w:right w:val="none" w:sz="0" w:space="0" w:color="auto"/>
          </w:divBdr>
        </w:div>
        <w:div w:id="1362322760">
          <w:marLeft w:val="0"/>
          <w:marRight w:val="0"/>
          <w:marTop w:val="0"/>
          <w:marBottom w:val="0"/>
          <w:divBdr>
            <w:top w:val="none" w:sz="0" w:space="0" w:color="auto"/>
            <w:left w:val="none" w:sz="0" w:space="0" w:color="auto"/>
            <w:bottom w:val="none" w:sz="0" w:space="0" w:color="auto"/>
            <w:right w:val="none" w:sz="0" w:space="0" w:color="auto"/>
          </w:divBdr>
        </w:div>
        <w:div w:id="542447845">
          <w:marLeft w:val="0"/>
          <w:marRight w:val="0"/>
          <w:marTop w:val="0"/>
          <w:marBottom w:val="0"/>
          <w:divBdr>
            <w:top w:val="none" w:sz="0" w:space="0" w:color="auto"/>
            <w:left w:val="none" w:sz="0" w:space="0" w:color="auto"/>
            <w:bottom w:val="none" w:sz="0" w:space="0" w:color="auto"/>
            <w:right w:val="none" w:sz="0" w:space="0" w:color="auto"/>
          </w:divBdr>
        </w:div>
        <w:div w:id="109278522">
          <w:marLeft w:val="0"/>
          <w:marRight w:val="0"/>
          <w:marTop w:val="0"/>
          <w:marBottom w:val="0"/>
          <w:divBdr>
            <w:top w:val="none" w:sz="0" w:space="0" w:color="auto"/>
            <w:left w:val="none" w:sz="0" w:space="0" w:color="auto"/>
            <w:bottom w:val="none" w:sz="0" w:space="0" w:color="auto"/>
            <w:right w:val="none" w:sz="0" w:space="0" w:color="auto"/>
          </w:divBdr>
        </w:div>
        <w:div w:id="1494567556">
          <w:marLeft w:val="0"/>
          <w:marRight w:val="0"/>
          <w:marTop w:val="0"/>
          <w:marBottom w:val="0"/>
          <w:divBdr>
            <w:top w:val="none" w:sz="0" w:space="0" w:color="auto"/>
            <w:left w:val="none" w:sz="0" w:space="0" w:color="auto"/>
            <w:bottom w:val="none" w:sz="0" w:space="0" w:color="auto"/>
            <w:right w:val="none" w:sz="0" w:space="0" w:color="auto"/>
          </w:divBdr>
        </w:div>
        <w:div w:id="908657428">
          <w:marLeft w:val="0"/>
          <w:marRight w:val="0"/>
          <w:marTop w:val="0"/>
          <w:marBottom w:val="0"/>
          <w:divBdr>
            <w:top w:val="none" w:sz="0" w:space="0" w:color="auto"/>
            <w:left w:val="none" w:sz="0" w:space="0" w:color="auto"/>
            <w:bottom w:val="none" w:sz="0" w:space="0" w:color="auto"/>
            <w:right w:val="none" w:sz="0" w:space="0" w:color="auto"/>
          </w:divBdr>
        </w:div>
        <w:div w:id="730466126">
          <w:marLeft w:val="0"/>
          <w:marRight w:val="0"/>
          <w:marTop w:val="0"/>
          <w:marBottom w:val="0"/>
          <w:divBdr>
            <w:top w:val="none" w:sz="0" w:space="0" w:color="auto"/>
            <w:left w:val="none" w:sz="0" w:space="0" w:color="auto"/>
            <w:bottom w:val="none" w:sz="0" w:space="0" w:color="auto"/>
            <w:right w:val="none" w:sz="0" w:space="0" w:color="auto"/>
          </w:divBdr>
        </w:div>
        <w:div w:id="1342971169">
          <w:marLeft w:val="0"/>
          <w:marRight w:val="0"/>
          <w:marTop w:val="0"/>
          <w:marBottom w:val="0"/>
          <w:divBdr>
            <w:top w:val="none" w:sz="0" w:space="0" w:color="auto"/>
            <w:left w:val="none" w:sz="0" w:space="0" w:color="auto"/>
            <w:bottom w:val="none" w:sz="0" w:space="0" w:color="auto"/>
            <w:right w:val="none" w:sz="0" w:space="0" w:color="auto"/>
          </w:divBdr>
        </w:div>
        <w:div w:id="19860324">
          <w:marLeft w:val="0"/>
          <w:marRight w:val="0"/>
          <w:marTop w:val="0"/>
          <w:marBottom w:val="0"/>
          <w:divBdr>
            <w:top w:val="none" w:sz="0" w:space="0" w:color="auto"/>
            <w:left w:val="none" w:sz="0" w:space="0" w:color="auto"/>
            <w:bottom w:val="none" w:sz="0" w:space="0" w:color="auto"/>
            <w:right w:val="none" w:sz="0" w:space="0" w:color="auto"/>
          </w:divBdr>
        </w:div>
        <w:div w:id="2091729273">
          <w:marLeft w:val="0"/>
          <w:marRight w:val="0"/>
          <w:marTop w:val="0"/>
          <w:marBottom w:val="0"/>
          <w:divBdr>
            <w:top w:val="none" w:sz="0" w:space="0" w:color="auto"/>
            <w:left w:val="none" w:sz="0" w:space="0" w:color="auto"/>
            <w:bottom w:val="none" w:sz="0" w:space="0" w:color="auto"/>
            <w:right w:val="none" w:sz="0" w:space="0" w:color="auto"/>
          </w:divBdr>
        </w:div>
        <w:div w:id="1771660232">
          <w:marLeft w:val="0"/>
          <w:marRight w:val="0"/>
          <w:marTop w:val="0"/>
          <w:marBottom w:val="0"/>
          <w:divBdr>
            <w:top w:val="none" w:sz="0" w:space="0" w:color="auto"/>
            <w:left w:val="none" w:sz="0" w:space="0" w:color="auto"/>
            <w:bottom w:val="none" w:sz="0" w:space="0" w:color="auto"/>
            <w:right w:val="none" w:sz="0" w:space="0" w:color="auto"/>
          </w:divBdr>
        </w:div>
        <w:div w:id="648948616">
          <w:marLeft w:val="0"/>
          <w:marRight w:val="0"/>
          <w:marTop w:val="0"/>
          <w:marBottom w:val="0"/>
          <w:divBdr>
            <w:top w:val="none" w:sz="0" w:space="0" w:color="auto"/>
            <w:left w:val="none" w:sz="0" w:space="0" w:color="auto"/>
            <w:bottom w:val="none" w:sz="0" w:space="0" w:color="auto"/>
            <w:right w:val="none" w:sz="0" w:space="0" w:color="auto"/>
          </w:divBdr>
        </w:div>
        <w:div w:id="64037371">
          <w:marLeft w:val="0"/>
          <w:marRight w:val="0"/>
          <w:marTop w:val="0"/>
          <w:marBottom w:val="0"/>
          <w:divBdr>
            <w:top w:val="none" w:sz="0" w:space="0" w:color="auto"/>
            <w:left w:val="none" w:sz="0" w:space="0" w:color="auto"/>
            <w:bottom w:val="none" w:sz="0" w:space="0" w:color="auto"/>
            <w:right w:val="none" w:sz="0" w:space="0" w:color="auto"/>
          </w:divBdr>
        </w:div>
        <w:div w:id="562722376">
          <w:marLeft w:val="0"/>
          <w:marRight w:val="0"/>
          <w:marTop w:val="0"/>
          <w:marBottom w:val="0"/>
          <w:divBdr>
            <w:top w:val="none" w:sz="0" w:space="0" w:color="auto"/>
            <w:left w:val="none" w:sz="0" w:space="0" w:color="auto"/>
            <w:bottom w:val="none" w:sz="0" w:space="0" w:color="auto"/>
            <w:right w:val="none" w:sz="0" w:space="0" w:color="auto"/>
          </w:divBdr>
        </w:div>
        <w:div w:id="1235163878">
          <w:marLeft w:val="0"/>
          <w:marRight w:val="0"/>
          <w:marTop w:val="0"/>
          <w:marBottom w:val="0"/>
          <w:divBdr>
            <w:top w:val="none" w:sz="0" w:space="0" w:color="auto"/>
            <w:left w:val="none" w:sz="0" w:space="0" w:color="auto"/>
            <w:bottom w:val="none" w:sz="0" w:space="0" w:color="auto"/>
            <w:right w:val="none" w:sz="0" w:space="0" w:color="auto"/>
          </w:divBdr>
        </w:div>
        <w:div w:id="2076926933">
          <w:marLeft w:val="0"/>
          <w:marRight w:val="0"/>
          <w:marTop w:val="0"/>
          <w:marBottom w:val="0"/>
          <w:divBdr>
            <w:top w:val="none" w:sz="0" w:space="0" w:color="auto"/>
            <w:left w:val="none" w:sz="0" w:space="0" w:color="auto"/>
            <w:bottom w:val="none" w:sz="0" w:space="0" w:color="auto"/>
            <w:right w:val="none" w:sz="0" w:space="0" w:color="auto"/>
          </w:divBdr>
        </w:div>
        <w:div w:id="286401979">
          <w:marLeft w:val="0"/>
          <w:marRight w:val="0"/>
          <w:marTop w:val="0"/>
          <w:marBottom w:val="0"/>
          <w:divBdr>
            <w:top w:val="none" w:sz="0" w:space="0" w:color="auto"/>
            <w:left w:val="none" w:sz="0" w:space="0" w:color="auto"/>
            <w:bottom w:val="none" w:sz="0" w:space="0" w:color="auto"/>
            <w:right w:val="none" w:sz="0" w:space="0" w:color="auto"/>
          </w:divBdr>
        </w:div>
        <w:div w:id="377321142">
          <w:marLeft w:val="0"/>
          <w:marRight w:val="0"/>
          <w:marTop w:val="0"/>
          <w:marBottom w:val="0"/>
          <w:divBdr>
            <w:top w:val="none" w:sz="0" w:space="0" w:color="auto"/>
            <w:left w:val="none" w:sz="0" w:space="0" w:color="auto"/>
            <w:bottom w:val="none" w:sz="0" w:space="0" w:color="auto"/>
            <w:right w:val="none" w:sz="0" w:space="0" w:color="auto"/>
          </w:divBdr>
        </w:div>
        <w:div w:id="1381055549">
          <w:marLeft w:val="0"/>
          <w:marRight w:val="0"/>
          <w:marTop w:val="0"/>
          <w:marBottom w:val="0"/>
          <w:divBdr>
            <w:top w:val="none" w:sz="0" w:space="0" w:color="auto"/>
            <w:left w:val="none" w:sz="0" w:space="0" w:color="auto"/>
            <w:bottom w:val="none" w:sz="0" w:space="0" w:color="auto"/>
            <w:right w:val="none" w:sz="0" w:space="0" w:color="auto"/>
          </w:divBdr>
        </w:div>
        <w:div w:id="2145852793">
          <w:marLeft w:val="0"/>
          <w:marRight w:val="0"/>
          <w:marTop w:val="0"/>
          <w:marBottom w:val="0"/>
          <w:divBdr>
            <w:top w:val="none" w:sz="0" w:space="0" w:color="auto"/>
            <w:left w:val="none" w:sz="0" w:space="0" w:color="auto"/>
            <w:bottom w:val="none" w:sz="0" w:space="0" w:color="auto"/>
            <w:right w:val="none" w:sz="0" w:space="0" w:color="auto"/>
          </w:divBdr>
        </w:div>
        <w:div w:id="1043988988">
          <w:marLeft w:val="0"/>
          <w:marRight w:val="0"/>
          <w:marTop w:val="0"/>
          <w:marBottom w:val="0"/>
          <w:divBdr>
            <w:top w:val="none" w:sz="0" w:space="0" w:color="auto"/>
            <w:left w:val="none" w:sz="0" w:space="0" w:color="auto"/>
            <w:bottom w:val="none" w:sz="0" w:space="0" w:color="auto"/>
            <w:right w:val="none" w:sz="0" w:space="0" w:color="auto"/>
          </w:divBdr>
        </w:div>
        <w:div w:id="769550354">
          <w:marLeft w:val="0"/>
          <w:marRight w:val="0"/>
          <w:marTop w:val="0"/>
          <w:marBottom w:val="0"/>
          <w:divBdr>
            <w:top w:val="none" w:sz="0" w:space="0" w:color="auto"/>
            <w:left w:val="none" w:sz="0" w:space="0" w:color="auto"/>
            <w:bottom w:val="none" w:sz="0" w:space="0" w:color="auto"/>
            <w:right w:val="none" w:sz="0" w:space="0" w:color="auto"/>
          </w:divBdr>
        </w:div>
        <w:div w:id="429858976">
          <w:marLeft w:val="0"/>
          <w:marRight w:val="0"/>
          <w:marTop w:val="0"/>
          <w:marBottom w:val="0"/>
          <w:divBdr>
            <w:top w:val="none" w:sz="0" w:space="0" w:color="auto"/>
            <w:left w:val="none" w:sz="0" w:space="0" w:color="auto"/>
            <w:bottom w:val="none" w:sz="0" w:space="0" w:color="auto"/>
            <w:right w:val="none" w:sz="0" w:space="0" w:color="auto"/>
          </w:divBdr>
        </w:div>
        <w:div w:id="1030103619">
          <w:marLeft w:val="0"/>
          <w:marRight w:val="0"/>
          <w:marTop w:val="0"/>
          <w:marBottom w:val="0"/>
          <w:divBdr>
            <w:top w:val="none" w:sz="0" w:space="0" w:color="auto"/>
            <w:left w:val="none" w:sz="0" w:space="0" w:color="auto"/>
            <w:bottom w:val="none" w:sz="0" w:space="0" w:color="auto"/>
            <w:right w:val="none" w:sz="0" w:space="0" w:color="auto"/>
          </w:divBdr>
        </w:div>
        <w:div w:id="1696996519">
          <w:marLeft w:val="0"/>
          <w:marRight w:val="0"/>
          <w:marTop w:val="0"/>
          <w:marBottom w:val="0"/>
          <w:divBdr>
            <w:top w:val="none" w:sz="0" w:space="0" w:color="auto"/>
            <w:left w:val="none" w:sz="0" w:space="0" w:color="auto"/>
            <w:bottom w:val="none" w:sz="0" w:space="0" w:color="auto"/>
            <w:right w:val="none" w:sz="0" w:space="0" w:color="auto"/>
          </w:divBdr>
        </w:div>
        <w:div w:id="1361012075">
          <w:marLeft w:val="0"/>
          <w:marRight w:val="0"/>
          <w:marTop w:val="0"/>
          <w:marBottom w:val="0"/>
          <w:divBdr>
            <w:top w:val="none" w:sz="0" w:space="0" w:color="auto"/>
            <w:left w:val="none" w:sz="0" w:space="0" w:color="auto"/>
            <w:bottom w:val="none" w:sz="0" w:space="0" w:color="auto"/>
            <w:right w:val="none" w:sz="0" w:space="0" w:color="auto"/>
          </w:divBdr>
        </w:div>
        <w:div w:id="1503011196">
          <w:marLeft w:val="0"/>
          <w:marRight w:val="0"/>
          <w:marTop w:val="0"/>
          <w:marBottom w:val="0"/>
          <w:divBdr>
            <w:top w:val="none" w:sz="0" w:space="0" w:color="auto"/>
            <w:left w:val="none" w:sz="0" w:space="0" w:color="auto"/>
            <w:bottom w:val="none" w:sz="0" w:space="0" w:color="auto"/>
            <w:right w:val="none" w:sz="0" w:space="0" w:color="auto"/>
          </w:divBdr>
        </w:div>
        <w:div w:id="388265728">
          <w:marLeft w:val="0"/>
          <w:marRight w:val="0"/>
          <w:marTop w:val="0"/>
          <w:marBottom w:val="0"/>
          <w:divBdr>
            <w:top w:val="none" w:sz="0" w:space="0" w:color="auto"/>
            <w:left w:val="none" w:sz="0" w:space="0" w:color="auto"/>
            <w:bottom w:val="none" w:sz="0" w:space="0" w:color="auto"/>
            <w:right w:val="none" w:sz="0" w:space="0" w:color="auto"/>
          </w:divBdr>
        </w:div>
        <w:div w:id="1478112185">
          <w:marLeft w:val="0"/>
          <w:marRight w:val="0"/>
          <w:marTop w:val="0"/>
          <w:marBottom w:val="0"/>
          <w:divBdr>
            <w:top w:val="none" w:sz="0" w:space="0" w:color="auto"/>
            <w:left w:val="none" w:sz="0" w:space="0" w:color="auto"/>
            <w:bottom w:val="none" w:sz="0" w:space="0" w:color="auto"/>
            <w:right w:val="none" w:sz="0" w:space="0" w:color="auto"/>
          </w:divBdr>
        </w:div>
        <w:div w:id="1161844956">
          <w:marLeft w:val="0"/>
          <w:marRight w:val="0"/>
          <w:marTop w:val="0"/>
          <w:marBottom w:val="0"/>
          <w:divBdr>
            <w:top w:val="none" w:sz="0" w:space="0" w:color="auto"/>
            <w:left w:val="none" w:sz="0" w:space="0" w:color="auto"/>
            <w:bottom w:val="none" w:sz="0" w:space="0" w:color="auto"/>
            <w:right w:val="none" w:sz="0" w:space="0" w:color="auto"/>
          </w:divBdr>
        </w:div>
        <w:div w:id="200486050">
          <w:marLeft w:val="0"/>
          <w:marRight w:val="0"/>
          <w:marTop w:val="0"/>
          <w:marBottom w:val="0"/>
          <w:divBdr>
            <w:top w:val="none" w:sz="0" w:space="0" w:color="auto"/>
            <w:left w:val="none" w:sz="0" w:space="0" w:color="auto"/>
            <w:bottom w:val="none" w:sz="0" w:space="0" w:color="auto"/>
            <w:right w:val="none" w:sz="0" w:space="0" w:color="auto"/>
          </w:divBdr>
        </w:div>
        <w:div w:id="1688409453">
          <w:marLeft w:val="0"/>
          <w:marRight w:val="0"/>
          <w:marTop w:val="0"/>
          <w:marBottom w:val="0"/>
          <w:divBdr>
            <w:top w:val="none" w:sz="0" w:space="0" w:color="auto"/>
            <w:left w:val="none" w:sz="0" w:space="0" w:color="auto"/>
            <w:bottom w:val="none" w:sz="0" w:space="0" w:color="auto"/>
            <w:right w:val="none" w:sz="0" w:space="0" w:color="auto"/>
          </w:divBdr>
        </w:div>
        <w:div w:id="328411042">
          <w:marLeft w:val="0"/>
          <w:marRight w:val="0"/>
          <w:marTop w:val="0"/>
          <w:marBottom w:val="0"/>
          <w:divBdr>
            <w:top w:val="none" w:sz="0" w:space="0" w:color="auto"/>
            <w:left w:val="none" w:sz="0" w:space="0" w:color="auto"/>
            <w:bottom w:val="none" w:sz="0" w:space="0" w:color="auto"/>
            <w:right w:val="none" w:sz="0" w:space="0" w:color="auto"/>
          </w:divBdr>
        </w:div>
        <w:div w:id="32657837">
          <w:marLeft w:val="0"/>
          <w:marRight w:val="0"/>
          <w:marTop w:val="0"/>
          <w:marBottom w:val="0"/>
          <w:divBdr>
            <w:top w:val="none" w:sz="0" w:space="0" w:color="auto"/>
            <w:left w:val="none" w:sz="0" w:space="0" w:color="auto"/>
            <w:bottom w:val="none" w:sz="0" w:space="0" w:color="auto"/>
            <w:right w:val="none" w:sz="0" w:space="0" w:color="auto"/>
          </w:divBdr>
        </w:div>
        <w:div w:id="2075661680">
          <w:marLeft w:val="0"/>
          <w:marRight w:val="0"/>
          <w:marTop w:val="0"/>
          <w:marBottom w:val="0"/>
          <w:divBdr>
            <w:top w:val="none" w:sz="0" w:space="0" w:color="auto"/>
            <w:left w:val="none" w:sz="0" w:space="0" w:color="auto"/>
            <w:bottom w:val="none" w:sz="0" w:space="0" w:color="auto"/>
            <w:right w:val="none" w:sz="0" w:space="0" w:color="auto"/>
          </w:divBdr>
        </w:div>
        <w:div w:id="1870412103">
          <w:marLeft w:val="0"/>
          <w:marRight w:val="0"/>
          <w:marTop w:val="0"/>
          <w:marBottom w:val="0"/>
          <w:divBdr>
            <w:top w:val="none" w:sz="0" w:space="0" w:color="auto"/>
            <w:left w:val="none" w:sz="0" w:space="0" w:color="auto"/>
            <w:bottom w:val="none" w:sz="0" w:space="0" w:color="auto"/>
            <w:right w:val="none" w:sz="0" w:space="0" w:color="auto"/>
          </w:divBdr>
        </w:div>
        <w:div w:id="1824930963">
          <w:marLeft w:val="0"/>
          <w:marRight w:val="0"/>
          <w:marTop w:val="0"/>
          <w:marBottom w:val="0"/>
          <w:divBdr>
            <w:top w:val="none" w:sz="0" w:space="0" w:color="auto"/>
            <w:left w:val="none" w:sz="0" w:space="0" w:color="auto"/>
            <w:bottom w:val="none" w:sz="0" w:space="0" w:color="auto"/>
            <w:right w:val="none" w:sz="0" w:space="0" w:color="auto"/>
          </w:divBdr>
        </w:div>
        <w:div w:id="1900164049">
          <w:marLeft w:val="0"/>
          <w:marRight w:val="0"/>
          <w:marTop w:val="0"/>
          <w:marBottom w:val="0"/>
          <w:divBdr>
            <w:top w:val="none" w:sz="0" w:space="0" w:color="auto"/>
            <w:left w:val="none" w:sz="0" w:space="0" w:color="auto"/>
            <w:bottom w:val="none" w:sz="0" w:space="0" w:color="auto"/>
            <w:right w:val="none" w:sz="0" w:space="0" w:color="auto"/>
          </w:divBdr>
        </w:div>
        <w:div w:id="1983077599">
          <w:marLeft w:val="0"/>
          <w:marRight w:val="0"/>
          <w:marTop w:val="0"/>
          <w:marBottom w:val="0"/>
          <w:divBdr>
            <w:top w:val="none" w:sz="0" w:space="0" w:color="auto"/>
            <w:left w:val="none" w:sz="0" w:space="0" w:color="auto"/>
            <w:bottom w:val="none" w:sz="0" w:space="0" w:color="auto"/>
            <w:right w:val="none" w:sz="0" w:space="0" w:color="auto"/>
          </w:divBdr>
        </w:div>
        <w:div w:id="199828061">
          <w:marLeft w:val="0"/>
          <w:marRight w:val="0"/>
          <w:marTop w:val="0"/>
          <w:marBottom w:val="0"/>
          <w:divBdr>
            <w:top w:val="none" w:sz="0" w:space="0" w:color="auto"/>
            <w:left w:val="none" w:sz="0" w:space="0" w:color="auto"/>
            <w:bottom w:val="none" w:sz="0" w:space="0" w:color="auto"/>
            <w:right w:val="none" w:sz="0" w:space="0" w:color="auto"/>
          </w:divBdr>
        </w:div>
        <w:div w:id="1606185464">
          <w:marLeft w:val="0"/>
          <w:marRight w:val="0"/>
          <w:marTop w:val="0"/>
          <w:marBottom w:val="0"/>
          <w:divBdr>
            <w:top w:val="none" w:sz="0" w:space="0" w:color="auto"/>
            <w:left w:val="none" w:sz="0" w:space="0" w:color="auto"/>
            <w:bottom w:val="none" w:sz="0" w:space="0" w:color="auto"/>
            <w:right w:val="none" w:sz="0" w:space="0" w:color="auto"/>
          </w:divBdr>
        </w:div>
        <w:div w:id="1526213066">
          <w:marLeft w:val="0"/>
          <w:marRight w:val="0"/>
          <w:marTop w:val="0"/>
          <w:marBottom w:val="0"/>
          <w:divBdr>
            <w:top w:val="none" w:sz="0" w:space="0" w:color="auto"/>
            <w:left w:val="none" w:sz="0" w:space="0" w:color="auto"/>
            <w:bottom w:val="none" w:sz="0" w:space="0" w:color="auto"/>
            <w:right w:val="none" w:sz="0" w:space="0" w:color="auto"/>
          </w:divBdr>
        </w:div>
      </w:divsChild>
    </w:div>
    <w:div w:id="1726370670">
      <w:bodyDiv w:val="1"/>
      <w:marLeft w:val="0"/>
      <w:marRight w:val="0"/>
      <w:marTop w:val="0"/>
      <w:marBottom w:val="0"/>
      <w:divBdr>
        <w:top w:val="none" w:sz="0" w:space="0" w:color="auto"/>
        <w:left w:val="none" w:sz="0" w:space="0" w:color="auto"/>
        <w:bottom w:val="none" w:sz="0" w:space="0" w:color="auto"/>
        <w:right w:val="none" w:sz="0" w:space="0" w:color="auto"/>
      </w:divBdr>
      <w:divsChild>
        <w:div w:id="1340230319">
          <w:marLeft w:val="0"/>
          <w:marRight w:val="0"/>
          <w:marTop w:val="0"/>
          <w:marBottom w:val="0"/>
          <w:divBdr>
            <w:top w:val="none" w:sz="0" w:space="0" w:color="auto"/>
            <w:left w:val="none" w:sz="0" w:space="0" w:color="auto"/>
            <w:bottom w:val="none" w:sz="0" w:space="0" w:color="auto"/>
            <w:right w:val="none" w:sz="0" w:space="0" w:color="auto"/>
          </w:divBdr>
          <w:divsChild>
            <w:div w:id="12609175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40203918">
      <w:bodyDiv w:val="1"/>
      <w:marLeft w:val="0"/>
      <w:marRight w:val="0"/>
      <w:marTop w:val="0"/>
      <w:marBottom w:val="0"/>
      <w:divBdr>
        <w:top w:val="none" w:sz="0" w:space="0" w:color="auto"/>
        <w:left w:val="none" w:sz="0" w:space="0" w:color="auto"/>
        <w:bottom w:val="none" w:sz="0" w:space="0" w:color="auto"/>
        <w:right w:val="none" w:sz="0" w:space="0" w:color="auto"/>
      </w:divBdr>
      <w:divsChild>
        <w:div w:id="1572764799">
          <w:marLeft w:val="0"/>
          <w:marRight w:val="0"/>
          <w:marTop w:val="0"/>
          <w:marBottom w:val="0"/>
          <w:divBdr>
            <w:top w:val="none" w:sz="0" w:space="0" w:color="auto"/>
            <w:left w:val="none" w:sz="0" w:space="0" w:color="auto"/>
            <w:bottom w:val="none" w:sz="0" w:space="0" w:color="auto"/>
            <w:right w:val="none" w:sz="0" w:space="0" w:color="auto"/>
          </w:divBdr>
        </w:div>
        <w:div w:id="1116292731">
          <w:marLeft w:val="0"/>
          <w:marRight w:val="0"/>
          <w:marTop w:val="0"/>
          <w:marBottom w:val="0"/>
          <w:divBdr>
            <w:top w:val="none" w:sz="0" w:space="0" w:color="auto"/>
            <w:left w:val="none" w:sz="0" w:space="0" w:color="auto"/>
            <w:bottom w:val="none" w:sz="0" w:space="0" w:color="auto"/>
            <w:right w:val="none" w:sz="0" w:space="0" w:color="auto"/>
          </w:divBdr>
        </w:div>
        <w:div w:id="1853491924">
          <w:marLeft w:val="0"/>
          <w:marRight w:val="0"/>
          <w:marTop w:val="0"/>
          <w:marBottom w:val="0"/>
          <w:divBdr>
            <w:top w:val="none" w:sz="0" w:space="0" w:color="auto"/>
            <w:left w:val="none" w:sz="0" w:space="0" w:color="auto"/>
            <w:bottom w:val="none" w:sz="0" w:space="0" w:color="auto"/>
            <w:right w:val="none" w:sz="0" w:space="0" w:color="auto"/>
          </w:divBdr>
        </w:div>
        <w:div w:id="1938632935">
          <w:marLeft w:val="0"/>
          <w:marRight w:val="0"/>
          <w:marTop w:val="0"/>
          <w:marBottom w:val="0"/>
          <w:divBdr>
            <w:top w:val="none" w:sz="0" w:space="0" w:color="auto"/>
            <w:left w:val="none" w:sz="0" w:space="0" w:color="auto"/>
            <w:bottom w:val="none" w:sz="0" w:space="0" w:color="auto"/>
            <w:right w:val="none" w:sz="0" w:space="0" w:color="auto"/>
          </w:divBdr>
        </w:div>
        <w:div w:id="435445720">
          <w:marLeft w:val="0"/>
          <w:marRight w:val="0"/>
          <w:marTop w:val="0"/>
          <w:marBottom w:val="0"/>
          <w:divBdr>
            <w:top w:val="none" w:sz="0" w:space="0" w:color="auto"/>
            <w:left w:val="none" w:sz="0" w:space="0" w:color="auto"/>
            <w:bottom w:val="none" w:sz="0" w:space="0" w:color="auto"/>
            <w:right w:val="none" w:sz="0" w:space="0" w:color="auto"/>
          </w:divBdr>
        </w:div>
        <w:div w:id="2048678412">
          <w:marLeft w:val="0"/>
          <w:marRight w:val="0"/>
          <w:marTop w:val="0"/>
          <w:marBottom w:val="0"/>
          <w:divBdr>
            <w:top w:val="none" w:sz="0" w:space="0" w:color="auto"/>
            <w:left w:val="none" w:sz="0" w:space="0" w:color="auto"/>
            <w:bottom w:val="none" w:sz="0" w:space="0" w:color="auto"/>
            <w:right w:val="none" w:sz="0" w:space="0" w:color="auto"/>
          </w:divBdr>
        </w:div>
        <w:div w:id="848062938">
          <w:marLeft w:val="0"/>
          <w:marRight w:val="0"/>
          <w:marTop w:val="0"/>
          <w:marBottom w:val="0"/>
          <w:divBdr>
            <w:top w:val="none" w:sz="0" w:space="0" w:color="auto"/>
            <w:left w:val="none" w:sz="0" w:space="0" w:color="auto"/>
            <w:bottom w:val="none" w:sz="0" w:space="0" w:color="auto"/>
            <w:right w:val="none" w:sz="0" w:space="0" w:color="auto"/>
          </w:divBdr>
        </w:div>
        <w:div w:id="2086226032">
          <w:marLeft w:val="0"/>
          <w:marRight w:val="0"/>
          <w:marTop w:val="0"/>
          <w:marBottom w:val="0"/>
          <w:divBdr>
            <w:top w:val="none" w:sz="0" w:space="0" w:color="auto"/>
            <w:left w:val="none" w:sz="0" w:space="0" w:color="auto"/>
            <w:bottom w:val="none" w:sz="0" w:space="0" w:color="auto"/>
            <w:right w:val="none" w:sz="0" w:space="0" w:color="auto"/>
          </w:divBdr>
        </w:div>
        <w:div w:id="247472170">
          <w:marLeft w:val="0"/>
          <w:marRight w:val="0"/>
          <w:marTop w:val="0"/>
          <w:marBottom w:val="0"/>
          <w:divBdr>
            <w:top w:val="none" w:sz="0" w:space="0" w:color="auto"/>
            <w:left w:val="none" w:sz="0" w:space="0" w:color="auto"/>
            <w:bottom w:val="none" w:sz="0" w:space="0" w:color="auto"/>
            <w:right w:val="none" w:sz="0" w:space="0" w:color="auto"/>
          </w:divBdr>
        </w:div>
        <w:div w:id="111945918">
          <w:marLeft w:val="0"/>
          <w:marRight w:val="0"/>
          <w:marTop w:val="0"/>
          <w:marBottom w:val="0"/>
          <w:divBdr>
            <w:top w:val="none" w:sz="0" w:space="0" w:color="auto"/>
            <w:left w:val="none" w:sz="0" w:space="0" w:color="auto"/>
            <w:bottom w:val="none" w:sz="0" w:space="0" w:color="auto"/>
            <w:right w:val="none" w:sz="0" w:space="0" w:color="auto"/>
          </w:divBdr>
        </w:div>
        <w:div w:id="285162030">
          <w:marLeft w:val="0"/>
          <w:marRight w:val="0"/>
          <w:marTop w:val="0"/>
          <w:marBottom w:val="0"/>
          <w:divBdr>
            <w:top w:val="none" w:sz="0" w:space="0" w:color="auto"/>
            <w:left w:val="none" w:sz="0" w:space="0" w:color="auto"/>
            <w:bottom w:val="none" w:sz="0" w:space="0" w:color="auto"/>
            <w:right w:val="none" w:sz="0" w:space="0" w:color="auto"/>
          </w:divBdr>
        </w:div>
        <w:div w:id="255290646">
          <w:marLeft w:val="0"/>
          <w:marRight w:val="0"/>
          <w:marTop w:val="0"/>
          <w:marBottom w:val="0"/>
          <w:divBdr>
            <w:top w:val="none" w:sz="0" w:space="0" w:color="auto"/>
            <w:left w:val="none" w:sz="0" w:space="0" w:color="auto"/>
            <w:bottom w:val="none" w:sz="0" w:space="0" w:color="auto"/>
            <w:right w:val="none" w:sz="0" w:space="0" w:color="auto"/>
          </w:divBdr>
        </w:div>
        <w:div w:id="467016954">
          <w:marLeft w:val="0"/>
          <w:marRight w:val="0"/>
          <w:marTop w:val="0"/>
          <w:marBottom w:val="0"/>
          <w:divBdr>
            <w:top w:val="none" w:sz="0" w:space="0" w:color="auto"/>
            <w:left w:val="none" w:sz="0" w:space="0" w:color="auto"/>
            <w:bottom w:val="none" w:sz="0" w:space="0" w:color="auto"/>
            <w:right w:val="none" w:sz="0" w:space="0" w:color="auto"/>
          </w:divBdr>
        </w:div>
        <w:div w:id="821435576">
          <w:marLeft w:val="0"/>
          <w:marRight w:val="0"/>
          <w:marTop w:val="0"/>
          <w:marBottom w:val="0"/>
          <w:divBdr>
            <w:top w:val="none" w:sz="0" w:space="0" w:color="auto"/>
            <w:left w:val="none" w:sz="0" w:space="0" w:color="auto"/>
            <w:bottom w:val="none" w:sz="0" w:space="0" w:color="auto"/>
            <w:right w:val="none" w:sz="0" w:space="0" w:color="auto"/>
          </w:divBdr>
        </w:div>
        <w:div w:id="1379009568">
          <w:marLeft w:val="0"/>
          <w:marRight w:val="0"/>
          <w:marTop w:val="0"/>
          <w:marBottom w:val="0"/>
          <w:divBdr>
            <w:top w:val="none" w:sz="0" w:space="0" w:color="auto"/>
            <w:left w:val="none" w:sz="0" w:space="0" w:color="auto"/>
            <w:bottom w:val="none" w:sz="0" w:space="0" w:color="auto"/>
            <w:right w:val="none" w:sz="0" w:space="0" w:color="auto"/>
          </w:divBdr>
        </w:div>
        <w:div w:id="1485198778">
          <w:marLeft w:val="0"/>
          <w:marRight w:val="0"/>
          <w:marTop w:val="0"/>
          <w:marBottom w:val="0"/>
          <w:divBdr>
            <w:top w:val="none" w:sz="0" w:space="0" w:color="auto"/>
            <w:left w:val="none" w:sz="0" w:space="0" w:color="auto"/>
            <w:bottom w:val="none" w:sz="0" w:space="0" w:color="auto"/>
            <w:right w:val="none" w:sz="0" w:space="0" w:color="auto"/>
          </w:divBdr>
        </w:div>
        <w:div w:id="1660576510">
          <w:marLeft w:val="0"/>
          <w:marRight w:val="0"/>
          <w:marTop w:val="0"/>
          <w:marBottom w:val="0"/>
          <w:divBdr>
            <w:top w:val="none" w:sz="0" w:space="0" w:color="auto"/>
            <w:left w:val="none" w:sz="0" w:space="0" w:color="auto"/>
            <w:bottom w:val="none" w:sz="0" w:space="0" w:color="auto"/>
            <w:right w:val="none" w:sz="0" w:space="0" w:color="auto"/>
          </w:divBdr>
        </w:div>
        <w:div w:id="1458253610">
          <w:marLeft w:val="0"/>
          <w:marRight w:val="0"/>
          <w:marTop w:val="0"/>
          <w:marBottom w:val="0"/>
          <w:divBdr>
            <w:top w:val="none" w:sz="0" w:space="0" w:color="auto"/>
            <w:left w:val="none" w:sz="0" w:space="0" w:color="auto"/>
            <w:bottom w:val="none" w:sz="0" w:space="0" w:color="auto"/>
            <w:right w:val="none" w:sz="0" w:space="0" w:color="auto"/>
          </w:divBdr>
        </w:div>
        <w:div w:id="1695303195">
          <w:marLeft w:val="0"/>
          <w:marRight w:val="0"/>
          <w:marTop w:val="0"/>
          <w:marBottom w:val="0"/>
          <w:divBdr>
            <w:top w:val="none" w:sz="0" w:space="0" w:color="auto"/>
            <w:left w:val="none" w:sz="0" w:space="0" w:color="auto"/>
            <w:bottom w:val="none" w:sz="0" w:space="0" w:color="auto"/>
            <w:right w:val="none" w:sz="0" w:space="0" w:color="auto"/>
          </w:divBdr>
        </w:div>
        <w:div w:id="459151423">
          <w:marLeft w:val="0"/>
          <w:marRight w:val="0"/>
          <w:marTop w:val="0"/>
          <w:marBottom w:val="0"/>
          <w:divBdr>
            <w:top w:val="none" w:sz="0" w:space="0" w:color="auto"/>
            <w:left w:val="none" w:sz="0" w:space="0" w:color="auto"/>
            <w:bottom w:val="none" w:sz="0" w:space="0" w:color="auto"/>
            <w:right w:val="none" w:sz="0" w:space="0" w:color="auto"/>
          </w:divBdr>
        </w:div>
        <w:div w:id="913124140">
          <w:marLeft w:val="0"/>
          <w:marRight w:val="0"/>
          <w:marTop w:val="0"/>
          <w:marBottom w:val="0"/>
          <w:divBdr>
            <w:top w:val="none" w:sz="0" w:space="0" w:color="auto"/>
            <w:left w:val="none" w:sz="0" w:space="0" w:color="auto"/>
            <w:bottom w:val="none" w:sz="0" w:space="0" w:color="auto"/>
            <w:right w:val="none" w:sz="0" w:space="0" w:color="auto"/>
          </w:divBdr>
        </w:div>
        <w:div w:id="1326321309">
          <w:marLeft w:val="0"/>
          <w:marRight w:val="0"/>
          <w:marTop w:val="0"/>
          <w:marBottom w:val="0"/>
          <w:divBdr>
            <w:top w:val="none" w:sz="0" w:space="0" w:color="auto"/>
            <w:left w:val="none" w:sz="0" w:space="0" w:color="auto"/>
            <w:bottom w:val="none" w:sz="0" w:space="0" w:color="auto"/>
            <w:right w:val="none" w:sz="0" w:space="0" w:color="auto"/>
          </w:divBdr>
        </w:div>
        <w:div w:id="874123257">
          <w:marLeft w:val="0"/>
          <w:marRight w:val="0"/>
          <w:marTop w:val="0"/>
          <w:marBottom w:val="0"/>
          <w:divBdr>
            <w:top w:val="none" w:sz="0" w:space="0" w:color="auto"/>
            <w:left w:val="none" w:sz="0" w:space="0" w:color="auto"/>
            <w:bottom w:val="none" w:sz="0" w:space="0" w:color="auto"/>
            <w:right w:val="none" w:sz="0" w:space="0" w:color="auto"/>
          </w:divBdr>
        </w:div>
        <w:div w:id="1615822830">
          <w:marLeft w:val="0"/>
          <w:marRight w:val="0"/>
          <w:marTop w:val="0"/>
          <w:marBottom w:val="0"/>
          <w:divBdr>
            <w:top w:val="none" w:sz="0" w:space="0" w:color="auto"/>
            <w:left w:val="none" w:sz="0" w:space="0" w:color="auto"/>
            <w:bottom w:val="none" w:sz="0" w:space="0" w:color="auto"/>
            <w:right w:val="none" w:sz="0" w:space="0" w:color="auto"/>
          </w:divBdr>
        </w:div>
        <w:div w:id="2059863380">
          <w:marLeft w:val="0"/>
          <w:marRight w:val="0"/>
          <w:marTop w:val="0"/>
          <w:marBottom w:val="0"/>
          <w:divBdr>
            <w:top w:val="none" w:sz="0" w:space="0" w:color="auto"/>
            <w:left w:val="none" w:sz="0" w:space="0" w:color="auto"/>
            <w:bottom w:val="none" w:sz="0" w:space="0" w:color="auto"/>
            <w:right w:val="none" w:sz="0" w:space="0" w:color="auto"/>
          </w:divBdr>
        </w:div>
        <w:div w:id="1601789224">
          <w:marLeft w:val="0"/>
          <w:marRight w:val="0"/>
          <w:marTop w:val="0"/>
          <w:marBottom w:val="0"/>
          <w:divBdr>
            <w:top w:val="none" w:sz="0" w:space="0" w:color="auto"/>
            <w:left w:val="none" w:sz="0" w:space="0" w:color="auto"/>
            <w:bottom w:val="none" w:sz="0" w:space="0" w:color="auto"/>
            <w:right w:val="none" w:sz="0" w:space="0" w:color="auto"/>
          </w:divBdr>
        </w:div>
        <w:div w:id="2067876562">
          <w:marLeft w:val="0"/>
          <w:marRight w:val="0"/>
          <w:marTop w:val="0"/>
          <w:marBottom w:val="0"/>
          <w:divBdr>
            <w:top w:val="none" w:sz="0" w:space="0" w:color="auto"/>
            <w:left w:val="none" w:sz="0" w:space="0" w:color="auto"/>
            <w:bottom w:val="none" w:sz="0" w:space="0" w:color="auto"/>
            <w:right w:val="none" w:sz="0" w:space="0" w:color="auto"/>
          </w:divBdr>
        </w:div>
        <w:div w:id="1939604995">
          <w:marLeft w:val="0"/>
          <w:marRight w:val="0"/>
          <w:marTop w:val="0"/>
          <w:marBottom w:val="0"/>
          <w:divBdr>
            <w:top w:val="none" w:sz="0" w:space="0" w:color="auto"/>
            <w:left w:val="none" w:sz="0" w:space="0" w:color="auto"/>
            <w:bottom w:val="none" w:sz="0" w:space="0" w:color="auto"/>
            <w:right w:val="none" w:sz="0" w:space="0" w:color="auto"/>
          </w:divBdr>
        </w:div>
        <w:div w:id="816805094">
          <w:marLeft w:val="0"/>
          <w:marRight w:val="0"/>
          <w:marTop w:val="0"/>
          <w:marBottom w:val="0"/>
          <w:divBdr>
            <w:top w:val="none" w:sz="0" w:space="0" w:color="auto"/>
            <w:left w:val="none" w:sz="0" w:space="0" w:color="auto"/>
            <w:bottom w:val="none" w:sz="0" w:space="0" w:color="auto"/>
            <w:right w:val="none" w:sz="0" w:space="0" w:color="auto"/>
          </w:divBdr>
        </w:div>
        <w:div w:id="1421443039">
          <w:marLeft w:val="0"/>
          <w:marRight w:val="0"/>
          <w:marTop w:val="0"/>
          <w:marBottom w:val="0"/>
          <w:divBdr>
            <w:top w:val="none" w:sz="0" w:space="0" w:color="auto"/>
            <w:left w:val="none" w:sz="0" w:space="0" w:color="auto"/>
            <w:bottom w:val="none" w:sz="0" w:space="0" w:color="auto"/>
            <w:right w:val="none" w:sz="0" w:space="0" w:color="auto"/>
          </w:divBdr>
        </w:div>
        <w:div w:id="789906568">
          <w:marLeft w:val="0"/>
          <w:marRight w:val="0"/>
          <w:marTop w:val="0"/>
          <w:marBottom w:val="0"/>
          <w:divBdr>
            <w:top w:val="none" w:sz="0" w:space="0" w:color="auto"/>
            <w:left w:val="none" w:sz="0" w:space="0" w:color="auto"/>
            <w:bottom w:val="none" w:sz="0" w:space="0" w:color="auto"/>
            <w:right w:val="none" w:sz="0" w:space="0" w:color="auto"/>
          </w:divBdr>
        </w:div>
        <w:div w:id="1584991781">
          <w:marLeft w:val="0"/>
          <w:marRight w:val="0"/>
          <w:marTop w:val="0"/>
          <w:marBottom w:val="0"/>
          <w:divBdr>
            <w:top w:val="none" w:sz="0" w:space="0" w:color="auto"/>
            <w:left w:val="none" w:sz="0" w:space="0" w:color="auto"/>
            <w:bottom w:val="none" w:sz="0" w:space="0" w:color="auto"/>
            <w:right w:val="none" w:sz="0" w:space="0" w:color="auto"/>
          </w:divBdr>
        </w:div>
        <w:div w:id="873033332">
          <w:marLeft w:val="0"/>
          <w:marRight w:val="0"/>
          <w:marTop w:val="0"/>
          <w:marBottom w:val="0"/>
          <w:divBdr>
            <w:top w:val="none" w:sz="0" w:space="0" w:color="auto"/>
            <w:left w:val="none" w:sz="0" w:space="0" w:color="auto"/>
            <w:bottom w:val="none" w:sz="0" w:space="0" w:color="auto"/>
            <w:right w:val="none" w:sz="0" w:space="0" w:color="auto"/>
          </w:divBdr>
        </w:div>
        <w:div w:id="281882290">
          <w:marLeft w:val="0"/>
          <w:marRight w:val="0"/>
          <w:marTop w:val="0"/>
          <w:marBottom w:val="0"/>
          <w:divBdr>
            <w:top w:val="none" w:sz="0" w:space="0" w:color="auto"/>
            <w:left w:val="none" w:sz="0" w:space="0" w:color="auto"/>
            <w:bottom w:val="none" w:sz="0" w:space="0" w:color="auto"/>
            <w:right w:val="none" w:sz="0" w:space="0" w:color="auto"/>
          </w:divBdr>
        </w:div>
        <w:div w:id="84738736">
          <w:marLeft w:val="0"/>
          <w:marRight w:val="0"/>
          <w:marTop w:val="0"/>
          <w:marBottom w:val="0"/>
          <w:divBdr>
            <w:top w:val="none" w:sz="0" w:space="0" w:color="auto"/>
            <w:left w:val="none" w:sz="0" w:space="0" w:color="auto"/>
            <w:bottom w:val="none" w:sz="0" w:space="0" w:color="auto"/>
            <w:right w:val="none" w:sz="0" w:space="0" w:color="auto"/>
          </w:divBdr>
        </w:div>
        <w:div w:id="376011049">
          <w:marLeft w:val="0"/>
          <w:marRight w:val="0"/>
          <w:marTop w:val="0"/>
          <w:marBottom w:val="0"/>
          <w:divBdr>
            <w:top w:val="none" w:sz="0" w:space="0" w:color="auto"/>
            <w:left w:val="none" w:sz="0" w:space="0" w:color="auto"/>
            <w:bottom w:val="none" w:sz="0" w:space="0" w:color="auto"/>
            <w:right w:val="none" w:sz="0" w:space="0" w:color="auto"/>
          </w:divBdr>
        </w:div>
        <w:div w:id="1184978522">
          <w:marLeft w:val="0"/>
          <w:marRight w:val="0"/>
          <w:marTop w:val="0"/>
          <w:marBottom w:val="0"/>
          <w:divBdr>
            <w:top w:val="none" w:sz="0" w:space="0" w:color="auto"/>
            <w:left w:val="none" w:sz="0" w:space="0" w:color="auto"/>
            <w:bottom w:val="none" w:sz="0" w:space="0" w:color="auto"/>
            <w:right w:val="none" w:sz="0" w:space="0" w:color="auto"/>
          </w:divBdr>
        </w:div>
        <w:div w:id="1288118836">
          <w:marLeft w:val="0"/>
          <w:marRight w:val="0"/>
          <w:marTop w:val="0"/>
          <w:marBottom w:val="0"/>
          <w:divBdr>
            <w:top w:val="none" w:sz="0" w:space="0" w:color="auto"/>
            <w:left w:val="none" w:sz="0" w:space="0" w:color="auto"/>
            <w:bottom w:val="none" w:sz="0" w:space="0" w:color="auto"/>
            <w:right w:val="none" w:sz="0" w:space="0" w:color="auto"/>
          </w:divBdr>
        </w:div>
        <w:div w:id="1236624341">
          <w:marLeft w:val="0"/>
          <w:marRight w:val="0"/>
          <w:marTop w:val="0"/>
          <w:marBottom w:val="0"/>
          <w:divBdr>
            <w:top w:val="none" w:sz="0" w:space="0" w:color="auto"/>
            <w:left w:val="none" w:sz="0" w:space="0" w:color="auto"/>
            <w:bottom w:val="none" w:sz="0" w:space="0" w:color="auto"/>
            <w:right w:val="none" w:sz="0" w:space="0" w:color="auto"/>
          </w:divBdr>
        </w:div>
        <w:div w:id="361439432">
          <w:marLeft w:val="0"/>
          <w:marRight w:val="0"/>
          <w:marTop w:val="0"/>
          <w:marBottom w:val="0"/>
          <w:divBdr>
            <w:top w:val="none" w:sz="0" w:space="0" w:color="auto"/>
            <w:left w:val="none" w:sz="0" w:space="0" w:color="auto"/>
            <w:bottom w:val="none" w:sz="0" w:space="0" w:color="auto"/>
            <w:right w:val="none" w:sz="0" w:space="0" w:color="auto"/>
          </w:divBdr>
        </w:div>
        <w:div w:id="666976781">
          <w:marLeft w:val="0"/>
          <w:marRight w:val="0"/>
          <w:marTop w:val="0"/>
          <w:marBottom w:val="0"/>
          <w:divBdr>
            <w:top w:val="none" w:sz="0" w:space="0" w:color="auto"/>
            <w:left w:val="none" w:sz="0" w:space="0" w:color="auto"/>
            <w:bottom w:val="none" w:sz="0" w:space="0" w:color="auto"/>
            <w:right w:val="none" w:sz="0" w:space="0" w:color="auto"/>
          </w:divBdr>
        </w:div>
        <w:div w:id="2000376636">
          <w:marLeft w:val="0"/>
          <w:marRight w:val="0"/>
          <w:marTop w:val="0"/>
          <w:marBottom w:val="0"/>
          <w:divBdr>
            <w:top w:val="none" w:sz="0" w:space="0" w:color="auto"/>
            <w:left w:val="none" w:sz="0" w:space="0" w:color="auto"/>
            <w:bottom w:val="none" w:sz="0" w:space="0" w:color="auto"/>
            <w:right w:val="none" w:sz="0" w:space="0" w:color="auto"/>
          </w:divBdr>
        </w:div>
        <w:div w:id="1315449566">
          <w:marLeft w:val="0"/>
          <w:marRight w:val="0"/>
          <w:marTop w:val="0"/>
          <w:marBottom w:val="0"/>
          <w:divBdr>
            <w:top w:val="none" w:sz="0" w:space="0" w:color="auto"/>
            <w:left w:val="none" w:sz="0" w:space="0" w:color="auto"/>
            <w:bottom w:val="none" w:sz="0" w:space="0" w:color="auto"/>
            <w:right w:val="none" w:sz="0" w:space="0" w:color="auto"/>
          </w:divBdr>
        </w:div>
        <w:div w:id="376859609">
          <w:marLeft w:val="0"/>
          <w:marRight w:val="0"/>
          <w:marTop w:val="0"/>
          <w:marBottom w:val="0"/>
          <w:divBdr>
            <w:top w:val="none" w:sz="0" w:space="0" w:color="auto"/>
            <w:left w:val="none" w:sz="0" w:space="0" w:color="auto"/>
            <w:bottom w:val="none" w:sz="0" w:space="0" w:color="auto"/>
            <w:right w:val="none" w:sz="0" w:space="0" w:color="auto"/>
          </w:divBdr>
        </w:div>
        <w:div w:id="2086762751">
          <w:marLeft w:val="0"/>
          <w:marRight w:val="0"/>
          <w:marTop w:val="0"/>
          <w:marBottom w:val="0"/>
          <w:divBdr>
            <w:top w:val="none" w:sz="0" w:space="0" w:color="auto"/>
            <w:left w:val="none" w:sz="0" w:space="0" w:color="auto"/>
            <w:bottom w:val="none" w:sz="0" w:space="0" w:color="auto"/>
            <w:right w:val="none" w:sz="0" w:space="0" w:color="auto"/>
          </w:divBdr>
        </w:div>
        <w:div w:id="79303399">
          <w:marLeft w:val="0"/>
          <w:marRight w:val="0"/>
          <w:marTop w:val="0"/>
          <w:marBottom w:val="0"/>
          <w:divBdr>
            <w:top w:val="none" w:sz="0" w:space="0" w:color="auto"/>
            <w:left w:val="none" w:sz="0" w:space="0" w:color="auto"/>
            <w:bottom w:val="none" w:sz="0" w:space="0" w:color="auto"/>
            <w:right w:val="none" w:sz="0" w:space="0" w:color="auto"/>
          </w:divBdr>
        </w:div>
        <w:div w:id="892692397">
          <w:marLeft w:val="0"/>
          <w:marRight w:val="0"/>
          <w:marTop w:val="0"/>
          <w:marBottom w:val="0"/>
          <w:divBdr>
            <w:top w:val="none" w:sz="0" w:space="0" w:color="auto"/>
            <w:left w:val="none" w:sz="0" w:space="0" w:color="auto"/>
            <w:bottom w:val="none" w:sz="0" w:space="0" w:color="auto"/>
            <w:right w:val="none" w:sz="0" w:space="0" w:color="auto"/>
          </w:divBdr>
        </w:div>
        <w:div w:id="2077507496">
          <w:marLeft w:val="0"/>
          <w:marRight w:val="0"/>
          <w:marTop w:val="0"/>
          <w:marBottom w:val="0"/>
          <w:divBdr>
            <w:top w:val="none" w:sz="0" w:space="0" w:color="auto"/>
            <w:left w:val="none" w:sz="0" w:space="0" w:color="auto"/>
            <w:bottom w:val="none" w:sz="0" w:space="0" w:color="auto"/>
            <w:right w:val="none" w:sz="0" w:space="0" w:color="auto"/>
          </w:divBdr>
        </w:div>
        <w:div w:id="514612049">
          <w:marLeft w:val="0"/>
          <w:marRight w:val="0"/>
          <w:marTop w:val="0"/>
          <w:marBottom w:val="0"/>
          <w:divBdr>
            <w:top w:val="none" w:sz="0" w:space="0" w:color="auto"/>
            <w:left w:val="none" w:sz="0" w:space="0" w:color="auto"/>
            <w:bottom w:val="none" w:sz="0" w:space="0" w:color="auto"/>
            <w:right w:val="none" w:sz="0" w:space="0" w:color="auto"/>
          </w:divBdr>
        </w:div>
        <w:div w:id="1756703729">
          <w:marLeft w:val="0"/>
          <w:marRight w:val="0"/>
          <w:marTop w:val="0"/>
          <w:marBottom w:val="0"/>
          <w:divBdr>
            <w:top w:val="none" w:sz="0" w:space="0" w:color="auto"/>
            <w:left w:val="none" w:sz="0" w:space="0" w:color="auto"/>
            <w:bottom w:val="none" w:sz="0" w:space="0" w:color="auto"/>
            <w:right w:val="none" w:sz="0" w:space="0" w:color="auto"/>
          </w:divBdr>
        </w:div>
        <w:div w:id="1533223178">
          <w:marLeft w:val="0"/>
          <w:marRight w:val="0"/>
          <w:marTop w:val="0"/>
          <w:marBottom w:val="0"/>
          <w:divBdr>
            <w:top w:val="none" w:sz="0" w:space="0" w:color="auto"/>
            <w:left w:val="none" w:sz="0" w:space="0" w:color="auto"/>
            <w:bottom w:val="none" w:sz="0" w:space="0" w:color="auto"/>
            <w:right w:val="none" w:sz="0" w:space="0" w:color="auto"/>
          </w:divBdr>
        </w:div>
        <w:div w:id="164170376">
          <w:marLeft w:val="0"/>
          <w:marRight w:val="0"/>
          <w:marTop w:val="0"/>
          <w:marBottom w:val="0"/>
          <w:divBdr>
            <w:top w:val="none" w:sz="0" w:space="0" w:color="auto"/>
            <w:left w:val="none" w:sz="0" w:space="0" w:color="auto"/>
            <w:bottom w:val="none" w:sz="0" w:space="0" w:color="auto"/>
            <w:right w:val="none" w:sz="0" w:space="0" w:color="auto"/>
          </w:divBdr>
        </w:div>
        <w:div w:id="471412071">
          <w:marLeft w:val="0"/>
          <w:marRight w:val="0"/>
          <w:marTop w:val="0"/>
          <w:marBottom w:val="0"/>
          <w:divBdr>
            <w:top w:val="none" w:sz="0" w:space="0" w:color="auto"/>
            <w:left w:val="none" w:sz="0" w:space="0" w:color="auto"/>
            <w:bottom w:val="none" w:sz="0" w:space="0" w:color="auto"/>
            <w:right w:val="none" w:sz="0" w:space="0" w:color="auto"/>
          </w:divBdr>
        </w:div>
        <w:div w:id="1570462364">
          <w:marLeft w:val="0"/>
          <w:marRight w:val="0"/>
          <w:marTop w:val="0"/>
          <w:marBottom w:val="0"/>
          <w:divBdr>
            <w:top w:val="none" w:sz="0" w:space="0" w:color="auto"/>
            <w:left w:val="none" w:sz="0" w:space="0" w:color="auto"/>
            <w:bottom w:val="none" w:sz="0" w:space="0" w:color="auto"/>
            <w:right w:val="none" w:sz="0" w:space="0" w:color="auto"/>
          </w:divBdr>
        </w:div>
        <w:div w:id="684136989">
          <w:marLeft w:val="0"/>
          <w:marRight w:val="0"/>
          <w:marTop w:val="0"/>
          <w:marBottom w:val="0"/>
          <w:divBdr>
            <w:top w:val="none" w:sz="0" w:space="0" w:color="auto"/>
            <w:left w:val="none" w:sz="0" w:space="0" w:color="auto"/>
            <w:bottom w:val="none" w:sz="0" w:space="0" w:color="auto"/>
            <w:right w:val="none" w:sz="0" w:space="0" w:color="auto"/>
          </w:divBdr>
        </w:div>
        <w:div w:id="1748456417">
          <w:marLeft w:val="0"/>
          <w:marRight w:val="0"/>
          <w:marTop w:val="0"/>
          <w:marBottom w:val="0"/>
          <w:divBdr>
            <w:top w:val="none" w:sz="0" w:space="0" w:color="auto"/>
            <w:left w:val="none" w:sz="0" w:space="0" w:color="auto"/>
            <w:bottom w:val="none" w:sz="0" w:space="0" w:color="auto"/>
            <w:right w:val="none" w:sz="0" w:space="0" w:color="auto"/>
          </w:divBdr>
        </w:div>
        <w:div w:id="204877913">
          <w:marLeft w:val="0"/>
          <w:marRight w:val="0"/>
          <w:marTop w:val="0"/>
          <w:marBottom w:val="0"/>
          <w:divBdr>
            <w:top w:val="none" w:sz="0" w:space="0" w:color="auto"/>
            <w:left w:val="none" w:sz="0" w:space="0" w:color="auto"/>
            <w:bottom w:val="none" w:sz="0" w:space="0" w:color="auto"/>
            <w:right w:val="none" w:sz="0" w:space="0" w:color="auto"/>
          </w:divBdr>
        </w:div>
        <w:div w:id="1507405864">
          <w:marLeft w:val="0"/>
          <w:marRight w:val="0"/>
          <w:marTop w:val="0"/>
          <w:marBottom w:val="0"/>
          <w:divBdr>
            <w:top w:val="none" w:sz="0" w:space="0" w:color="auto"/>
            <w:left w:val="none" w:sz="0" w:space="0" w:color="auto"/>
            <w:bottom w:val="none" w:sz="0" w:space="0" w:color="auto"/>
            <w:right w:val="none" w:sz="0" w:space="0" w:color="auto"/>
          </w:divBdr>
        </w:div>
        <w:div w:id="2077169252">
          <w:marLeft w:val="0"/>
          <w:marRight w:val="0"/>
          <w:marTop w:val="0"/>
          <w:marBottom w:val="0"/>
          <w:divBdr>
            <w:top w:val="none" w:sz="0" w:space="0" w:color="auto"/>
            <w:left w:val="none" w:sz="0" w:space="0" w:color="auto"/>
            <w:bottom w:val="none" w:sz="0" w:space="0" w:color="auto"/>
            <w:right w:val="none" w:sz="0" w:space="0" w:color="auto"/>
          </w:divBdr>
        </w:div>
        <w:div w:id="2037389505">
          <w:marLeft w:val="0"/>
          <w:marRight w:val="0"/>
          <w:marTop w:val="0"/>
          <w:marBottom w:val="0"/>
          <w:divBdr>
            <w:top w:val="none" w:sz="0" w:space="0" w:color="auto"/>
            <w:left w:val="none" w:sz="0" w:space="0" w:color="auto"/>
            <w:bottom w:val="none" w:sz="0" w:space="0" w:color="auto"/>
            <w:right w:val="none" w:sz="0" w:space="0" w:color="auto"/>
          </w:divBdr>
        </w:div>
        <w:div w:id="594628471">
          <w:marLeft w:val="0"/>
          <w:marRight w:val="0"/>
          <w:marTop w:val="0"/>
          <w:marBottom w:val="0"/>
          <w:divBdr>
            <w:top w:val="none" w:sz="0" w:space="0" w:color="auto"/>
            <w:left w:val="none" w:sz="0" w:space="0" w:color="auto"/>
            <w:bottom w:val="none" w:sz="0" w:space="0" w:color="auto"/>
            <w:right w:val="none" w:sz="0" w:space="0" w:color="auto"/>
          </w:divBdr>
        </w:div>
        <w:div w:id="820584812">
          <w:marLeft w:val="0"/>
          <w:marRight w:val="0"/>
          <w:marTop w:val="0"/>
          <w:marBottom w:val="0"/>
          <w:divBdr>
            <w:top w:val="none" w:sz="0" w:space="0" w:color="auto"/>
            <w:left w:val="none" w:sz="0" w:space="0" w:color="auto"/>
            <w:bottom w:val="none" w:sz="0" w:space="0" w:color="auto"/>
            <w:right w:val="none" w:sz="0" w:space="0" w:color="auto"/>
          </w:divBdr>
        </w:div>
        <w:div w:id="808479712">
          <w:marLeft w:val="0"/>
          <w:marRight w:val="0"/>
          <w:marTop w:val="0"/>
          <w:marBottom w:val="0"/>
          <w:divBdr>
            <w:top w:val="none" w:sz="0" w:space="0" w:color="auto"/>
            <w:left w:val="none" w:sz="0" w:space="0" w:color="auto"/>
            <w:bottom w:val="none" w:sz="0" w:space="0" w:color="auto"/>
            <w:right w:val="none" w:sz="0" w:space="0" w:color="auto"/>
          </w:divBdr>
        </w:div>
        <w:div w:id="700790882">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
        <w:div w:id="451292953">
          <w:marLeft w:val="0"/>
          <w:marRight w:val="0"/>
          <w:marTop w:val="0"/>
          <w:marBottom w:val="0"/>
          <w:divBdr>
            <w:top w:val="none" w:sz="0" w:space="0" w:color="auto"/>
            <w:left w:val="none" w:sz="0" w:space="0" w:color="auto"/>
            <w:bottom w:val="none" w:sz="0" w:space="0" w:color="auto"/>
            <w:right w:val="none" w:sz="0" w:space="0" w:color="auto"/>
          </w:divBdr>
        </w:div>
        <w:div w:id="1737052722">
          <w:marLeft w:val="0"/>
          <w:marRight w:val="0"/>
          <w:marTop w:val="0"/>
          <w:marBottom w:val="0"/>
          <w:divBdr>
            <w:top w:val="none" w:sz="0" w:space="0" w:color="auto"/>
            <w:left w:val="none" w:sz="0" w:space="0" w:color="auto"/>
            <w:bottom w:val="none" w:sz="0" w:space="0" w:color="auto"/>
            <w:right w:val="none" w:sz="0" w:space="0" w:color="auto"/>
          </w:divBdr>
        </w:div>
        <w:div w:id="1713000604">
          <w:marLeft w:val="0"/>
          <w:marRight w:val="0"/>
          <w:marTop w:val="0"/>
          <w:marBottom w:val="0"/>
          <w:divBdr>
            <w:top w:val="none" w:sz="0" w:space="0" w:color="auto"/>
            <w:left w:val="none" w:sz="0" w:space="0" w:color="auto"/>
            <w:bottom w:val="none" w:sz="0" w:space="0" w:color="auto"/>
            <w:right w:val="none" w:sz="0" w:space="0" w:color="auto"/>
          </w:divBdr>
        </w:div>
        <w:div w:id="198511282">
          <w:marLeft w:val="0"/>
          <w:marRight w:val="0"/>
          <w:marTop w:val="0"/>
          <w:marBottom w:val="0"/>
          <w:divBdr>
            <w:top w:val="none" w:sz="0" w:space="0" w:color="auto"/>
            <w:left w:val="none" w:sz="0" w:space="0" w:color="auto"/>
            <w:bottom w:val="none" w:sz="0" w:space="0" w:color="auto"/>
            <w:right w:val="none" w:sz="0" w:space="0" w:color="auto"/>
          </w:divBdr>
        </w:div>
        <w:div w:id="1563176280">
          <w:marLeft w:val="0"/>
          <w:marRight w:val="0"/>
          <w:marTop w:val="0"/>
          <w:marBottom w:val="0"/>
          <w:divBdr>
            <w:top w:val="none" w:sz="0" w:space="0" w:color="auto"/>
            <w:left w:val="none" w:sz="0" w:space="0" w:color="auto"/>
            <w:bottom w:val="none" w:sz="0" w:space="0" w:color="auto"/>
            <w:right w:val="none" w:sz="0" w:space="0" w:color="auto"/>
          </w:divBdr>
        </w:div>
        <w:div w:id="565920629">
          <w:marLeft w:val="0"/>
          <w:marRight w:val="0"/>
          <w:marTop w:val="0"/>
          <w:marBottom w:val="0"/>
          <w:divBdr>
            <w:top w:val="none" w:sz="0" w:space="0" w:color="auto"/>
            <w:left w:val="none" w:sz="0" w:space="0" w:color="auto"/>
            <w:bottom w:val="none" w:sz="0" w:space="0" w:color="auto"/>
            <w:right w:val="none" w:sz="0" w:space="0" w:color="auto"/>
          </w:divBdr>
        </w:div>
        <w:div w:id="220869761">
          <w:marLeft w:val="0"/>
          <w:marRight w:val="0"/>
          <w:marTop w:val="0"/>
          <w:marBottom w:val="0"/>
          <w:divBdr>
            <w:top w:val="none" w:sz="0" w:space="0" w:color="auto"/>
            <w:left w:val="none" w:sz="0" w:space="0" w:color="auto"/>
            <w:bottom w:val="none" w:sz="0" w:space="0" w:color="auto"/>
            <w:right w:val="none" w:sz="0" w:space="0" w:color="auto"/>
          </w:divBdr>
        </w:div>
        <w:div w:id="1338658510">
          <w:marLeft w:val="0"/>
          <w:marRight w:val="0"/>
          <w:marTop w:val="0"/>
          <w:marBottom w:val="0"/>
          <w:divBdr>
            <w:top w:val="none" w:sz="0" w:space="0" w:color="auto"/>
            <w:left w:val="none" w:sz="0" w:space="0" w:color="auto"/>
            <w:bottom w:val="none" w:sz="0" w:space="0" w:color="auto"/>
            <w:right w:val="none" w:sz="0" w:space="0" w:color="auto"/>
          </w:divBdr>
        </w:div>
        <w:div w:id="1480347040">
          <w:marLeft w:val="0"/>
          <w:marRight w:val="0"/>
          <w:marTop w:val="0"/>
          <w:marBottom w:val="0"/>
          <w:divBdr>
            <w:top w:val="none" w:sz="0" w:space="0" w:color="auto"/>
            <w:left w:val="none" w:sz="0" w:space="0" w:color="auto"/>
            <w:bottom w:val="none" w:sz="0" w:space="0" w:color="auto"/>
            <w:right w:val="none" w:sz="0" w:space="0" w:color="auto"/>
          </w:divBdr>
        </w:div>
        <w:div w:id="110055843">
          <w:marLeft w:val="0"/>
          <w:marRight w:val="0"/>
          <w:marTop w:val="0"/>
          <w:marBottom w:val="0"/>
          <w:divBdr>
            <w:top w:val="none" w:sz="0" w:space="0" w:color="auto"/>
            <w:left w:val="none" w:sz="0" w:space="0" w:color="auto"/>
            <w:bottom w:val="none" w:sz="0" w:space="0" w:color="auto"/>
            <w:right w:val="none" w:sz="0" w:space="0" w:color="auto"/>
          </w:divBdr>
        </w:div>
        <w:div w:id="2115519177">
          <w:marLeft w:val="0"/>
          <w:marRight w:val="0"/>
          <w:marTop w:val="0"/>
          <w:marBottom w:val="0"/>
          <w:divBdr>
            <w:top w:val="none" w:sz="0" w:space="0" w:color="auto"/>
            <w:left w:val="none" w:sz="0" w:space="0" w:color="auto"/>
            <w:bottom w:val="none" w:sz="0" w:space="0" w:color="auto"/>
            <w:right w:val="none" w:sz="0" w:space="0" w:color="auto"/>
          </w:divBdr>
        </w:div>
        <w:div w:id="1165324059">
          <w:marLeft w:val="0"/>
          <w:marRight w:val="0"/>
          <w:marTop w:val="0"/>
          <w:marBottom w:val="0"/>
          <w:divBdr>
            <w:top w:val="none" w:sz="0" w:space="0" w:color="auto"/>
            <w:left w:val="none" w:sz="0" w:space="0" w:color="auto"/>
            <w:bottom w:val="none" w:sz="0" w:space="0" w:color="auto"/>
            <w:right w:val="none" w:sz="0" w:space="0" w:color="auto"/>
          </w:divBdr>
        </w:div>
        <w:div w:id="2091658623">
          <w:marLeft w:val="0"/>
          <w:marRight w:val="0"/>
          <w:marTop w:val="0"/>
          <w:marBottom w:val="0"/>
          <w:divBdr>
            <w:top w:val="none" w:sz="0" w:space="0" w:color="auto"/>
            <w:left w:val="none" w:sz="0" w:space="0" w:color="auto"/>
            <w:bottom w:val="none" w:sz="0" w:space="0" w:color="auto"/>
            <w:right w:val="none" w:sz="0" w:space="0" w:color="auto"/>
          </w:divBdr>
        </w:div>
        <w:div w:id="109054179">
          <w:marLeft w:val="0"/>
          <w:marRight w:val="0"/>
          <w:marTop w:val="0"/>
          <w:marBottom w:val="0"/>
          <w:divBdr>
            <w:top w:val="none" w:sz="0" w:space="0" w:color="auto"/>
            <w:left w:val="none" w:sz="0" w:space="0" w:color="auto"/>
            <w:bottom w:val="none" w:sz="0" w:space="0" w:color="auto"/>
            <w:right w:val="none" w:sz="0" w:space="0" w:color="auto"/>
          </w:divBdr>
        </w:div>
        <w:div w:id="1922984572">
          <w:marLeft w:val="0"/>
          <w:marRight w:val="0"/>
          <w:marTop w:val="0"/>
          <w:marBottom w:val="0"/>
          <w:divBdr>
            <w:top w:val="none" w:sz="0" w:space="0" w:color="auto"/>
            <w:left w:val="none" w:sz="0" w:space="0" w:color="auto"/>
            <w:bottom w:val="none" w:sz="0" w:space="0" w:color="auto"/>
            <w:right w:val="none" w:sz="0" w:space="0" w:color="auto"/>
          </w:divBdr>
        </w:div>
        <w:div w:id="947808727">
          <w:marLeft w:val="0"/>
          <w:marRight w:val="0"/>
          <w:marTop w:val="0"/>
          <w:marBottom w:val="0"/>
          <w:divBdr>
            <w:top w:val="none" w:sz="0" w:space="0" w:color="auto"/>
            <w:left w:val="none" w:sz="0" w:space="0" w:color="auto"/>
            <w:bottom w:val="none" w:sz="0" w:space="0" w:color="auto"/>
            <w:right w:val="none" w:sz="0" w:space="0" w:color="auto"/>
          </w:divBdr>
        </w:div>
        <w:div w:id="327249907">
          <w:marLeft w:val="0"/>
          <w:marRight w:val="0"/>
          <w:marTop w:val="0"/>
          <w:marBottom w:val="0"/>
          <w:divBdr>
            <w:top w:val="none" w:sz="0" w:space="0" w:color="auto"/>
            <w:left w:val="none" w:sz="0" w:space="0" w:color="auto"/>
            <w:bottom w:val="none" w:sz="0" w:space="0" w:color="auto"/>
            <w:right w:val="none" w:sz="0" w:space="0" w:color="auto"/>
          </w:divBdr>
        </w:div>
        <w:div w:id="1509715326">
          <w:marLeft w:val="0"/>
          <w:marRight w:val="0"/>
          <w:marTop w:val="0"/>
          <w:marBottom w:val="0"/>
          <w:divBdr>
            <w:top w:val="none" w:sz="0" w:space="0" w:color="auto"/>
            <w:left w:val="none" w:sz="0" w:space="0" w:color="auto"/>
            <w:bottom w:val="none" w:sz="0" w:space="0" w:color="auto"/>
            <w:right w:val="none" w:sz="0" w:space="0" w:color="auto"/>
          </w:divBdr>
        </w:div>
        <w:div w:id="486094530">
          <w:marLeft w:val="0"/>
          <w:marRight w:val="0"/>
          <w:marTop w:val="0"/>
          <w:marBottom w:val="0"/>
          <w:divBdr>
            <w:top w:val="none" w:sz="0" w:space="0" w:color="auto"/>
            <w:left w:val="none" w:sz="0" w:space="0" w:color="auto"/>
            <w:bottom w:val="none" w:sz="0" w:space="0" w:color="auto"/>
            <w:right w:val="none" w:sz="0" w:space="0" w:color="auto"/>
          </w:divBdr>
        </w:div>
        <w:div w:id="1113327422">
          <w:marLeft w:val="0"/>
          <w:marRight w:val="0"/>
          <w:marTop w:val="0"/>
          <w:marBottom w:val="0"/>
          <w:divBdr>
            <w:top w:val="none" w:sz="0" w:space="0" w:color="auto"/>
            <w:left w:val="none" w:sz="0" w:space="0" w:color="auto"/>
            <w:bottom w:val="none" w:sz="0" w:space="0" w:color="auto"/>
            <w:right w:val="none" w:sz="0" w:space="0" w:color="auto"/>
          </w:divBdr>
        </w:div>
        <w:div w:id="1447581267">
          <w:marLeft w:val="0"/>
          <w:marRight w:val="0"/>
          <w:marTop w:val="0"/>
          <w:marBottom w:val="0"/>
          <w:divBdr>
            <w:top w:val="none" w:sz="0" w:space="0" w:color="auto"/>
            <w:left w:val="none" w:sz="0" w:space="0" w:color="auto"/>
            <w:bottom w:val="none" w:sz="0" w:space="0" w:color="auto"/>
            <w:right w:val="none" w:sz="0" w:space="0" w:color="auto"/>
          </w:divBdr>
        </w:div>
        <w:div w:id="1461415050">
          <w:marLeft w:val="0"/>
          <w:marRight w:val="0"/>
          <w:marTop w:val="0"/>
          <w:marBottom w:val="0"/>
          <w:divBdr>
            <w:top w:val="none" w:sz="0" w:space="0" w:color="auto"/>
            <w:left w:val="none" w:sz="0" w:space="0" w:color="auto"/>
            <w:bottom w:val="none" w:sz="0" w:space="0" w:color="auto"/>
            <w:right w:val="none" w:sz="0" w:space="0" w:color="auto"/>
          </w:divBdr>
        </w:div>
        <w:div w:id="87163564">
          <w:marLeft w:val="0"/>
          <w:marRight w:val="0"/>
          <w:marTop w:val="0"/>
          <w:marBottom w:val="0"/>
          <w:divBdr>
            <w:top w:val="none" w:sz="0" w:space="0" w:color="auto"/>
            <w:left w:val="none" w:sz="0" w:space="0" w:color="auto"/>
            <w:bottom w:val="none" w:sz="0" w:space="0" w:color="auto"/>
            <w:right w:val="none" w:sz="0" w:space="0" w:color="auto"/>
          </w:divBdr>
        </w:div>
        <w:div w:id="2100712957">
          <w:marLeft w:val="0"/>
          <w:marRight w:val="0"/>
          <w:marTop w:val="0"/>
          <w:marBottom w:val="0"/>
          <w:divBdr>
            <w:top w:val="none" w:sz="0" w:space="0" w:color="auto"/>
            <w:left w:val="none" w:sz="0" w:space="0" w:color="auto"/>
            <w:bottom w:val="none" w:sz="0" w:space="0" w:color="auto"/>
            <w:right w:val="none" w:sz="0" w:space="0" w:color="auto"/>
          </w:divBdr>
        </w:div>
        <w:div w:id="2042393621">
          <w:marLeft w:val="0"/>
          <w:marRight w:val="0"/>
          <w:marTop w:val="0"/>
          <w:marBottom w:val="0"/>
          <w:divBdr>
            <w:top w:val="none" w:sz="0" w:space="0" w:color="auto"/>
            <w:left w:val="none" w:sz="0" w:space="0" w:color="auto"/>
            <w:bottom w:val="none" w:sz="0" w:space="0" w:color="auto"/>
            <w:right w:val="none" w:sz="0" w:space="0" w:color="auto"/>
          </w:divBdr>
        </w:div>
        <w:div w:id="1764378165">
          <w:marLeft w:val="0"/>
          <w:marRight w:val="0"/>
          <w:marTop w:val="0"/>
          <w:marBottom w:val="0"/>
          <w:divBdr>
            <w:top w:val="none" w:sz="0" w:space="0" w:color="auto"/>
            <w:left w:val="none" w:sz="0" w:space="0" w:color="auto"/>
            <w:bottom w:val="none" w:sz="0" w:space="0" w:color="auto"/>
            <w:right w:val="none" w:sz="0" w:space="0" w:color="auto"/>
          </w:divBdr>
        </w:div>
        <w:div w:id="2065172965">
          <w:marLeft w:val="0"/>
          <w:marRight w:val="0"/>
          <w:marTop w:val="0"/>
          <w:marBottom w:val="0"/>
          <w:divBdr>
            <w:top w:val="none" w:sz="0" w:space="0" w:color="auto"/>
            <w:left w:val="none" w:sz="0" w:space="0" w:color="auto"/>
            <w:bottom w:val="none" w:sz="0" w:space="0" w:color="auto"/>
            <w:right w:val="none" w:sz="0" w:space="0" w:color="auto"/>
          </w:divBdr>
        </w:div>
        <w:div w:id="714473854">
          <w:marLeft w:val="0"/>
          <w:marRight w:val="0"/>
          <w:marTop w:val="0"/>
          <w:marBottom w:val="0"/>
          <w:divBdr>
            <w:top w:val="none" w:sz="0" w:space="0" w:color="auto"/>
            <w:left w:val="none" w:sz="0" w:space="0" w:color="auto"/>
            <w:bottom w:val="none" w:sz="0" w:space="0" w:color="auto"/>
            <w:right w:val="none" w:sz="0" w:space="0" w:color="auto"/>
          </w:divBdr>
        </w:div>
        <w:div w:id="909535410">
          <w:marLeft w:val="0"/>
          <w:marRight w:val="0"/>
          <w:marTop w:val="0"/>
          <w:marBottom w:val="0"/>
          <w:divBdr>
            <w:top w:val="none" w:sz="0" w:space="0" w:color="auto"/>
            <w:left w:val="none" w:sz="0" w:space="0" w:color="auto"/>
            <w:bottom w:val="none" w:sz="0" w:space="0" w:color="auto"/>
            <w:right w:val="none" w:sz="0" w:space="0" w:color="auto"/>
          </w:divBdr>
        </w:div>
        <w:div w:id="541095530">
          <w:marLeft w:val="0"/>
          <w:marRight w:val="0"/>
          <w:marTop w:val="0"/>
          <w:marBottom w:val="0"/>
          <w:divBdr>
            <w:top w:val="none" w:sz="0" w:space="0" w:color="auto"/>
            <w:left w:val="none" w:sz="0" w:space="0" w:color="auto"/>
            <w:bottom w:val="none" w:sz="0" w:space="0" w:color="auto"/>
            <w:right w:val="none" w:sz="0" w:space="0" w:color="auto"/>
          </w:divBdr>
        </w:div>
        <w:div w:id="1841658744">
          <w:marLeft w:val="0"/>
          <w:marRight w:val="0"/>
          <w:marTop w:val="0"/>
          <w:marBottom w:val="0"/>
          <w:divBdr>
            <w:top w:val="none" w:sz="0" w:space="0" w:color="auto"/>
            <w:left w:val="none" w:sz="0" w:space="0" w:color="auto"/>
            <w:bottom w:val="none" w:sz="0" w:space="0" w:color="auto"/>
            <w:right w:val="none" w:sz="0" w:space="0" w:color="auto"/>
          </w:divBdr>
        </w:div>
        <w:div w:id="1448281096">
          <w:marLeft w:val="0"/>
          <w:marRight w:val="0"/>
          <w:marTop w:val="0"/>
          <w:marBottom w:val="0"/>
          <w:divBdr>
            <w:top w:val="none" w:sz="0" w:space="0" w:color="auto"/>
            <w:left w:val="none" w:sz="0" w:space="0" w:color="auto"/>
            <w:bottom w:val="none" w:sz="0" w:space="0" w:color="auto"/>
            <w:right w:val="none" w:sz="0" w:space="0" w:color="auto"/>
          </w:divBdr>
        </w:div>
        <w:div w:id="1084953935">
          <w:marLeft w:val="0"/>
          <w:marRight w:val="0"/>
          <w:marTop w:val="0"/>
          <w:marBottom w:val="0"/>
          <w:divBdr>
            <w:top w:val="none" w:sz="0" w:space="0" w:color="auto"/>
            <w:left w:val="none" w:sz="0" w:space="0" w:color="auto"/>
            <w:bottom w:val="none" w:sz="0" w:space="0" w:color="auto"/>
            <w:right w:val="none" w:sz="0" w:space="0" w:color="auto"/>
          </w:divBdr>
        </w:div>
        <w:div w:id="404885818">
          <w:marLeft w:val="0"/>
          <w:marRight w:val="0"/>
          <w:marTop w:val="0"/>
          <w:marBottom w:val="0"/>
          <w:divBdr>
            <w:top w:val="none" w:sz="0" w:space="0" w:color="auto"/>
            <w:left w:val="none" w:sz="0" w:space="0" w:color="auto"/>
            <w:bottom w:val="none" w:sz="0" w:space="0" w:color="auto"/>
            <w:right w:val="none" w:sz="0" w:space="0" w:color="auto"/>
          </w:divBdr>
        </w:div>
        <w:div w:id="1623145687">
          <w:marLeft w:val="0"/>
          <w:marRight w:val="0"/>
          <w:marTop w:val="0"/>
          <w:marBottom w:val="0"/>
          <w:divBdr>
            <w:top w:val="none" w:sz="0" w:space="0" w:color="auto"/>
            <w:left w:val="none" w:sz="0" w:space="0" w:color="auto"/>
            <w:bottom w:val="none" w:sz="0" w:space="0" w:color="auto"/>
            <w:right w:val="none" w:sz="0" w:space="0" w:color="auto"/>
          </w:divBdr>
        </w:div>
        <w:div w:id="458883415">
          <w:marLeft w:val="0"/>
          <w:marRight w:val="0"/>
          <w:marTop w:val="0"/>
          <w:marBottom w:val="0"/>
          <w:divBdr>
            <w:top w:val="none" w:sz="0" w:space="0" w:color="auto"/>
            <w:left w:val="none" w:sz="0" w:space="0" w:color="auto"/>
            <w:bottom w:val="none" w:sz="0" w:space="0" w:color="auto"/>
            <w:right w:val="none" w:sz="0" w:space="0" w:color="auto"/>
          </w:divBdr>
        </w:div>
        <w:div w:id="2117826903">
          <w:marLeft w:val="0"/>
          <w:marRight w:val="0"/>
          <w:marTop w:val="0"/>
          <w:marBottom w:val="0"/>
          <w:divBdr>
            <w:top w:val="none" w:sz="0" w:space="0" w:color="auto"/>
            <w:left w:val="none" w:sz="0" w:space="0" w:color="auto"/>
            <w:bottom w:val="none" w:sz="0" w:space="0" w:color="auto"/>
            <w:right w:val="none" w:sz="0" w:space="0" w:color="auto"/>
          </w:divBdr>
        </w:div>
        <w:div w:id="763653741">
          <w:marLeft w:val="0"/>
          <w:marRight w:val="0"/>
          <w:marTop w:val="0"/>
          <w:marBottom w:val="0"/>
          <w:divBdr>
            <w:top w:val="none" w:sz="0" w:space="0" w:color="auto"/>
            <w:left w:val="none" w:sz="0" w:space="0" w:color="auto"/>
            <w:bottom w:val="none" w:sz="0" w:space="0" w:color="auto"/>
            <w:right w:val="none" w:sz="0" w:space="0" w:color="auto"/>
          </w:divBdr>
        </w:div>
        <w:div w:id="1647709320">
          <w:marLeft w:val="0"/>
          <w:marRight w:val="0"/>
          <w:marTop w:val="0"/>
          <w:marBottom w:val="0"/>
          <w:divBdr>
            <w:top w:val="none" w:sz="0" w:space="0" w:color="auto"/>
            <w:left w:val="none" w:sz="0" w:space="0" w:color="auto"/>
            <w:bottom w:val="none" w:sz="0" w:space="0" w:color="auto"/>
            <w:right w:val="none" w:sz="0" w:space="0" w:color="auto"/>
          </w:divBdr>
        </w:div>
        <w:div w:id="1545680983">
          <w:marLeft w:val="0"/>
          <w:marRight w:val="0"/>
          <w:marTop w:val="0"/>
          <w:marBottom w:val="0"/>
          <w:divBdr>
            <w:top w:val="none" w:sz="0" w:space="0" w:color="auto"/>
            <w:left w:val="none" w:sz="0" w:space="0" w:color="auto"/>
            <w:bottom w:val="none" w:sz="0" w:space="0" w:color="auto"/>
            <w:right w:val="none" w:sz="0" w:space="0" w:color="auto"/>
          </w:divBdr>
        </w:div>
      </w:divsChild>
    </w:div>
    <w:div w:id="1751930509">
      <w:bodyDiv w:val="1"/>
      <w:marLeft w:val="0"/>
      <w:marRight w:val="0"/>
      <w:marTop w:val="0"/>
      <w:marBottom w:val="0"/>
      <w:divBdr>
        <w:top w:val="none" w:sz="0" w:space="0" w:color="auto"/>
        <w:left w:val="none" w:sz="0" w:space="0" w:color="auto"/>
        <w:bottom w:val="none" w:sz="0" w:space="0" w:color="auto"/>
        <w:right w:val="none" w:sz="0" w:space="0" w:color="auto"/>
      </w:divBdr>
    </w:div>
    <w:div w:id="1767533920">
      <w:bodyDiv w:val="1"/>
      <w:marLeft w:val="0"/>
      <w:marRight w:val="0"/>
      <w:marTop w:val="0"/>
      <w:marBottom w:val="0"/>
      <w:divBdr>
        <w:top w:val="none" w:sz="0" w:space="0" w:color="auto"/>
        <w:left w:val="none" w:sz="0" w:space="0" w:color="auto"/>
        <w:bottom w:val="none" w:sz="0" w:space="0" w:color="auto"/>
        <w:right w:val="none" w:sz="0" w:space="0" w:color="auto"/>
      </w:divBdr>
    </w:div>
    <w:div w:id="1786921832">
      <w:bodyDiv w:val="1"/>
      <w:marLeft w:val="0"/>
      <w:marRight w:val="0"/>
      <w:marTop w:val="0"/>
      <w:marBottom w:val="0"/>
      <w:divBdr>
        <w:top w:val="none" w:sz="0" w:space="0" w:color="auto"/>
        <w:left w:val="none" w:sz="0" w:space="0" w:color="auto"/>
        <w:bottom w:val="none" w:sz="0" w:space="0" w:color="auto"/>
        <w:right w:val="none" w:sz="0" w:space="0" w:color="auto"/>
      </w:divBdr>
      <w:divsChild>
        <w:div w:id="886339984">
          <w:marLeft w:val="0"/>
          <w:marRight w:val="0"/>
          <w:marTop w:val="0"/>
          <w:marBottom w:val="0"/>
          <w:divBdr>
            <w:top w:val="none" w:sz="0" w:space="0" w:color="auto"/>
            <w:left w:val="none" w:sz="0" w:space="0" w:color="auto"/>
            <w:bottom w:val="none" w:sz="0" w:space="0" w:color="auto"/>
            <w:right w:val="none" w:sz="0" w:space="0" w:color="auto"/>
          </w:divBdr>
        </w:div>
        <w:div w:id="1180781048">
          <w:marLeft w:val="0"/>
          <w:marRight w:val="0"/>
          <w:marTop w:val="0"/>
          <w:marBottom w:val="0"/>
          <w:divBdr>
            <w:top w:val="none" w:sz="0" w:space="0" w:color="auto"/>
            <w:left w:val="none" w:sz="0" w:space="0" w:color="auto"/>
            <w:bottom w:val="none" w:sz="0" w:space="0" w:color="auto"/>
            <w:right w:val="none" w:sz="0" w:space="0" w:color="auto"/>
          </w:divBdr>
        </w:div>
        <w:div w:id="1334533463">
          <w:marLeft w:val="0"/>
          <w:marRight w:val="0"/>
          <w:marTop w:val="0"/>
          <w:marBottom w:val="0"/>
          <w:divBdr>
            <w:top w:val="none" w:sz="0" w:space="0" w:color="auto"/>
            <w:left w:val="none" w:sz="0" w:space="0" w:color="auto"/>
            <w:bottom w:val="none" w:sz="0" w:space="0" w:color="auto"/>
            <w:right w:val="none" w:sz="0" w:space="0" w:color="auto"/>
          </w:divBdr>
        </w:div>
        <w:div w:id="1689868922">
          <w:marLeft w:val="0"/>
          <w:marRight w:val="0"/>
          <w:marTop w:val="0"/>
          <w:marBottom w:val="0"/>
          <w:divBdr>
            <w:top w:val="none" w:sz="0" w:space="0" w:color="auto"/>
            <w:left w:val="none" w:sz="0" w:space="0" w:color="auto"/>
            <w:bottom w:val="none" w:sz="0" w:space="0" w:color="auto"/>
            <w:right w:val="none" w:sz="0" w:space="0" w:color="auto"/>
          </w:divBdr>
        </w:div>
        <w:div w:id="731587336">
          <w:marLeft w:val="0"/>
          <w:marRight w:val="0"/>
          <w:marTop w:val="0"/>
          <w:marBottom w:val="0"/>
          <w:divBdr>
            <w:top w:val="none" w:sz="0" w:space="0" w:color="auto"/>
            <w:left w:val="none" w:sz="0" w:space="0" w:color="auto"/>
            <w:bottom w:val="none" w:sz="0" w:space="0" w:color="auto"/>
            <w:right w:val="none" w:sz="0" w:space="0" w:color="auto"/>
          </w:divBdr>
        </w:div>
        <w:div w:id="2084331727">
          <w:marLeft w:val="0"/>
          <w:marRight w:val="0"/>
          <w:marTop w:val="0"/>
          <w:marBottom w:val="0"/>
          <w:divBdr>
            <w:top w:val="none" w:sz="0" w:space="0" w:color="auto"/>
            <w:left w:val="none" w:sz="0" w:space="0" w:color="auto"/>
            <w:bottom w:val="none" w:sz="0" w:space="0" w:color="auto"/>
            <w:right w:val="none" w:sz="0" w:space="0" w:color="auto"/>
          </w:divBdr>
        </w:div>
        <w:div w:id="285889621">
          <w:marLeft w:val="0"/>
          <w:marRight w:val="0"/>
          <w:marTop w:val="0"/>
          <w:marBottom w:val="0"/>
          <w:divBdr>
            <w:top w:val="none" w:sz="0" w:space="0" w:color="auto"/>
            <w:left w:val="none" w:sz="0" w:space="0" w:color="auto"/>
            <w:bottom w:val="none" w:sz="0" w:space="0" w:color="auto"/>
            <w:right w:val="none" w:sz="0" w:space="0" w:color="auto"/>
          </w:divBdr>
        </w:div>
        <w:div w:id="1359503258">
          <w:marLeft w:val="0"/>
          <w:marRight w:val="0"/>
          <w:marTop w:val="0"/>
          <w:marBottom w:val="0"/>
          <w:divBdr>
            <w:top w:val="none" w:sz="0" w:space="0" w:color="auto"/>
            <w:left w:val="none" w:sz="0" w:space="0" w:color="auto"/>
            <w:bottom w:val="none" w:sz="0" w:space="0" w:color="auto"/>
            <w:right w:val="none" w:sz="0" w:space="0" w:color="auto"/>
          </w:divBdr>
        </w:div>
        <w:div w:id="993950542">
          <w:marLeft w:val="0"/>
          <w:marRight w:val="0"/>
          <w:marTop w:val="0"/>
          <w:marBottom w:val="0"/>
          <w:divBdr>
            <w:top w:val="none" w:sz="0" w:space="0" w:color="auto"/>
            <w:left w:val="none" w:sz="0" w:space="0" w:color="auto"/>
            <w:bottom w:val="none" w:sz="0" w:space="0" w:color="auto"/>
            <w:right w:val="none" w:sz="0" w:space="0" w:color="auto"/>
          </w:divBdr>
        </w:div>
        <w:div w:id="510339947">
          <w:marLeft w:val="0"/>
          <w:marRight w:val="0"/>
          <w:marTop w:val="0"/>
          <w:marBottom w:val="0"/>
          <w:divBdr>
            <w:top w:val="none" w:sz="0" w:space="0" w:color="auto"/>
            <w:left w:val="none" w:sz="0" w:space="0" w:color="auto"/>
            <w:bottom w:val="none" w:sz="0" w:space="0" w:color="auto"/>
            <w:right w:val="none" w:sz="0" w:space="0" w:color="auto"/>
          </w:divBdr>
        </w:div>
        <w:div w:id="978152053">
          <w:marLeft w:val="0"/>
          <w:marRight w:val="0"/>
          <w:marTop w:val="0"/>
          <w:marBottom w:val="0"/>
          <w:divBdr>
            <w:top w:val="none" w:sz="0" w:space="0" w:color="auto"/>
            <w:left w:val="none" w:sz="0" w:space="0" w:color="auto"/>
            <w:bottom w:val="none" w:sz="0" w:space="0" w:color="auto"/>
            <w:right w:val="none" w:sz="0" w:space="0" w:color="auto"/>
          </w:divBdr>
        </w:div>
        <w:div w:id="594946125">
          <w:marLeft w:val="0"/>
          <w:marRight w:val="0"/>
          <w:marTop w:val="0"/>
          <w:marBottom w:val="0"/>
          <w:divBdr>
            <w:top w:val="none" w:sz="0" w:space="0" w:color="auto"/>
            <w:left w:val="none" w:sz="0" w:space="0" w:color="auto"/>
            <w:bottom w:val="none" w:sz="0" w:space="0" w:color="auto"/>
            <w:right w:val="none" w:sz="0" w:space="0" w:color="auto"/>
          </w:divBdr>
        </w:div>
        <w:div w:id="819350291">
          <w:marLeft w:val="0"/>
          <w:marRight w:val="0"/>
          <w:marTop w:val="0"/>
          <w:marBottom w:val="0"/>
          <w:divBdr>
            <w:top w:val="none" w:sz="0" w:space="0" w:color="auto"/>
            <w:left w:val="none" w:sz="0" w:space="0" w:color="auto"/>
            <w:bottom w:val="none" w:sz="0" w:space="0" w:color="auto"/>
            <w:right w:val="none" w:sz="0" w:space="0" w:color="auto"/>
          </w:divBdr>
        </w:div>
        <w:div w:id="748120582">
          <w:marLeft w:val="0"/>
          <w:marRight w:val="0"/>
          <w:marTop w:val="0"/>
          <w:marBottom w:val="0"/>
          <w:divBdr>
            <w:top w:val="none" w:sz="0" w:space="0" w:color="auto"/>
            <w:left w:val="none" w:sz="0" w:space="0" w:color="auto"/>
            <w:bottom w:val="none" w:sz="0" w:space="0" w:color="auto"/>
            <w:right w:val="none" w:sz="0" w:space="0" w:color="auto"/>
          </w:divBdr>
        </w:div>
        <w:div w:id="459228056">
          <w:marLeft w:val="0"/>
          <w:marRight w:val="0"/>
          <w:marTop w:val="0"/>
          <w:marBottom w:val="0"/>
          <w:divBdr>
            <w:top w:val="none" w:sz="0" w:space="0" w:color="auto"/>
            <w:left w:val="none" w:sz="0" w:space="0" w:color="auto"/>
            <w:bottom w:val="none" w:sz="0" w:space="0" w:color="auto"/>
            <w:right w:val="none" w:sz="0" w:space="0" w:color="auto"/>
          </w:divBdr>
        </w:div>
        <w:div w:id="980571191">
          <w:marLeft w:val="0"/>
          <w:marRight w:val="0"/>
          <w:marTop w:val="0"/>
          <w:marBottom w:val="0"/>
          <w:divBdr>
            <w:top w:val="none" w:sz="0" w:space="0" w:color="auto"/>
            <w:left w:val="none" w:sz="0" w:space="0" w:color="auto"/>
            <w:bottom w:val="none" w:sz="0" w:space="0" w:color="auto"/>
            <w:right w:val="none" w:sz="0" w:space="0" w:color="auto"/>
          </w:divBdr>
        </w:div>
        <w:div w:id="1827624666">
          <w:marLeft w:val="0"/>
          <w:marRight w:val="0"/>
          <w:marTop w:val="0"/>
          <w:marBottom w:val="0"/>
          <w:divBdr>
            <w:top w:val="none" w:sz="0" w:space="0" w:color="auto"/>
            <w:left w:val="none" w:sz="0" w:space="0" w:color="auto"/>
            <w:bottom w:val="none" w:sz="0" w:space="0" w:color="auto"/>
            <w:right w:val="none" w:sz="0" w:space="0" w:color="auto"/>
          </w:divBdr>
        </w:div>
        <w:div w:id="2120484332">
          <w:marLeft w:val="0"/>
          <w:marRight w:val="0"/>
          <w:marTop w:val="0"/>
          <w:marBottom w:val="0"/>
          <w:divBdr>
            <w:top w:val="none" w:sz="0" w:space="0" w:color="auto"/>
            <w:left w:val="none" w:sz="0" w:space="0" w:color="auto"/>
            <w:bottom w:val="none" w:sz="0" w:space="0" w:color="auto"/>
            <w:right w:val="none" w:sz="0" w:space="0" w:color="auto"/>
          </w:divBdr>
        </w:div>
        <w:div w:id="951984581">
          <w:marLeft w:val="0"/>
          <w:marRight w:val="0"/>
          <w:marTop w:val="0"/>
          <w:marBottom w:val="0"/>
          <w:divBdr>
            <w:top w:val="none" w:sz="0" w:space="0" w:color="auto"/>
            <w:left w:val="none" w:sz="0" w:space="0" w:color="auto"/>
            <w:bottom w:val="none" w:sz="0" w:space="0" w:color="auto"/>
            <w:right w:val="none" w:sz="0" w:space="0" w:color="auto"/>
          </w:divBdr>
        </w:div>
        <w:div w:id="313291560">
          <w:marLeft w:val="0"/>
          <w:marRight w:val="0"/>
          <w:marTop w:val="0"/>
          <w:marBottom w:val="0"/>
          <w:divBdr>
            <w:top w:val="none" w:sz="0" w:space="0" w:color="auto"/>
            <w:left w:val="none" w:sz="0" w:space="0" w:color="auto"/>
            <w:bottom w:val="none" w:sz="0" w:space="0" w:color="auto"/>
            <w:right w:val="none" w:sz="0" w:space="0" w:color="auto"/>
          </w:divBdr>
        </w:div>
      </w:divsChild>
    </w:div>
    <w:div w:id="1833179670">
      <w:bodyDiv w:val="1"/>
      <w:marLeft w:val="0"/>
      <w:marRight w:val="0"/>
      <w:marTop w:val="0"/>
      <w:marBottom w:val="0"/>
      <w:divBdr>
        <w:top w:val="none" w:sz="0" w:space="0" w:color="auto"/>
        <w:left w:val="none" w:sz="0" w:space="0" w:color="auto"/>
        <w:bottom w:val="none" w:sz="0" w:space="0" w:color="auto"/>
        <w:right w:val="none" w:sz="0" w:space="0" w:color="auto"/>
      </w:divBdr>
      <w:divsChild>
        <w:div w:id="748961599">
          <w:marLeft w:val="0"/>
          <w:marRight w:val="0"/>
          <w:marTop w:val="0"/>
          <w:marBottom w:val="0"/>
          <w:divBdr>
            <w:top w:val="none" w:sz="0" w:space="0" w:color="auto"/>
            <w:left w:val="none" w:sz="0" w:space="0" w:color="auto"/>
            <w:bottom w:val="none" w:sz="0" w:space="0" w:color="auto"/>
            <w:right w:val="none" w:sz="0" w:space="0" w:color="auto"/>
          </w:divBdr>
        </w:div>
        <w:div w:id="1538083023">
          <w:marLeft w:val="0"/>
          <w:marRight w:val="0"/>
          <w:marTop w:val="0"/>
          <w:marBottom w:val="0"/>
          <w:divBdr>
            <w:top w:val="none" w:sz="0" w:space="0" w:color="auto"/>
            <w:left w:val="none" w:sz="0" w:space="0" w:color="auto"/>
            <w:bottom w:val="none" w:sz="0" w:space="0" w:color="auto"/>
            <w:right w:val="none" w:sz="0" w:space="0" w:color="auto"/>
          </w:divBdr>
        </w:div>
        <w:div w:id="1212304202">
          <w:marLeft w:val="0"/>
          <w:marRight w:val="0"/>
          <w:marTop w:val="0"/>
          <w:marBottom w:val="0"/>
          <w:divBdr>
            <w:top w:val="none" w:sz="0" w:space="0" w:color="auto"/>
            <w:left w:val="none" w:sz="0" w:space="0" w:color="auto"/>
            <w:bottom w:val="none" w:sz="0" w:space="0" w:color="auto"/>
            <w:right w:val="none" w:sz="0" w:space="0" w:color="auto"/>
          </w:divBdr>
        </w:div>
        <w:div w:id="1913615697">
          <w:marLeft w:val="0"/>
          <w:marRight w:val="0"/>
          <w:marTop w:val="0"/>
          <w:marBottom w:val="0"/>
          <w:divBdr>
            <w:top w:val="none" w:sz="0" w:space="0" w:color="auto"/>
            <w:left w:val="none" w:sz="0" w:space="0" w:color="auto"/>
            <w:bottom w:val="none" w:sz="0" w:space="0" w:color="auto"/>
            <w:right w:val="none" w:sz="0" w:space="0" w:color="auto"/>
          </w:divBdr>
        </w:div>
        <w:div w:id="1438132904">
          <w:marLeft w:val="0"/>
          <w:marRight w:val="0"/>
          <w:marTop w:val="0"/>
          <w:marBottom w:val="0"/>
          <w:divBdr>
            <w:top w:val="none" w:sz="0" w:space="0" w:color="auto"/>
            <w:left w:val="none" w:sz="0" w:space="0" w:color="auto"/>
            <w:bottom w:val="none" w:sz="0" w:space="0" w:color="auto"/>
            <w:right w:val="none" w:sz="0" w:space="0" w:color="auto"/>
          </w:divBdr>
        </w:div>
        <w:div w:id="2024935302">
          <w:marLeft w:val="0"/>
          <w:marRight w:val="0"/>
          <w:marTop w:val="0"/>
          <w:marBottom w:val="0"/>
          <w:divBdr>
            <w:top w:val="none" w:sz="0" w:space="0" w:color="auto"/>
            <w:left w:val="none" w:sz="0" w:space="0" w:color="auto"/>
            <w:bottom w:val="none" w:sz="0" w:space="0" w:color="auto"/>
            <w:right w:val="none" w:sz="0" w:space="0" w:color="auto"/>
          </w:divBdr>
        </w:div>
        <w:div w:id="577592004">
          <w:marLeft w:val="0"/>
          <w:marRight w:val="0"/>
          <w:marTop w:val="0"/>
          <w:marBottom w:val="0"/>
          <w:divBdr>
            <w:top w:val="none" w:sz="0" w:space="0" w:color="auto"/>
            <w:left w:val="none" w:sz="0" w:space="0" w:color="auto"/>
            <w:bottom w:val="none" w:sz="0" w:space="0" w:color="auto"/>
            <w:right w:val="none" w:sz="0" w:space="0" w:color="auto"/>
          </w:divBdr>
        </w:div>
        <w:div w:id="913202735">
          <w:marLeft w:val="0"/>
          <w:marRight w:val="0"/>
          <w:marTop w:val="0"/>
          <w:marBottom w:val="0"/>
          <w:divBdr>
            <w:top w:val="none" w:sz="0" w:space="0" w:color="auto"/>
            <w:left w:val="none" w:sz="0" w:space="0" w:color="auto"/>
            <w:bottom w:val="none" w:sz="0" w:space="0" w:color="auto"/>
            <w:right w:val="none" w:sz="0" w:space="0" w:color="auto"/>
          </w:divBdr>
        </w:div>
        <w:div w:id="1304651450">
          <w:marLeft w:val="0"/>
          <w:marRight w:val="0"/>
          <w:marTop w:val="0"/>
          <w:marBottom w:val="0"/>
          <w:divBdr>
            <w:top w:val="none" w:sz="0" w:space="0" w:color="auto"/>
            <w:left w:val="none" w:sz="0" w:space="0" w:color="auto"/>
            <w:bottom w:val="none" w:sz="0" w:space="0" w:color="auto"/>
            <w:right w:val="none" w:sz="0" w:space="0" w:color="auto"/>
          </w:divBdr>
        </w:div>
        <w:div w:id="471797241">
          <w:marLeft w:val="0"/>
          <w:marRight w:val="0"/>
          <w:marTop w:val="0"/>
          <w:marBottom w:val="0"/>
          <w:divBdr>
            <w:top w:val="none" w:sz="0" w:space="0" w:color="auto"/>
            <w:left w:val="none" w:sz="0" w:space="0" w:color="auto"/>
            <w:bottom w:val="none" w:sz="0" w:space="0" w:color="auto"/>
            <w:right w:val="none" w:sz="0" w:space="0" w:color="auto"/>
          </w:divBdr>
        </w:div>
        <w:div w:id="567376772">
          <w:marLeft w:val="0"/>
          <w:marRight w:val="0"/>
          <w:marTop w:val="0"/>
          <w:marBottom w:val="0"/>
          <w:divBdr>
            <w:top w:val="none" w:sz="0" w:space="0" w:color="auto"/>
            <w:left w:val="none" w:sz="0" w:space="0" w:color="auto"/>
            <w:bottom w:val="none" w:sz="0" w:space="0" w:color="auto"/>
            <w:right w:val="none" w:sz="0" w:space="0" w:color="auto"/>
          </w:divBdr>
        </w:div>
        <w:div w:id="806897375">
          <w:marLeft w:val="0"/>
          <w:marRight w:val="0"/>
          <w:marTop w:val="0"/>
          <w:marBottom w:val="0"/>
          <w:divBdr>
            <w:top w:val="none" w:sz="0" w:space="0" w:color="auto"/>
            <w:left w:val="none" w:sz="0" w:space="0" w:color="auto"/>
            <w:bottom w:val="none" w:sz="0" w:space="0" w:color="auto"/>
            <w:right w:val="none" w:sz="0" w:space="0" w:color="auto"/>
          </w:divBdr>
        </w:div>
        <w:div w:id="2070688347">
          <w:marLeft w:val="0"/>
          <w:marRight w:val="0"/>
          <w:marTop w:val="0"/>
          <w:marBottom w:val="0"/>
          <w:divBdr>
            <w:top w:val="none" w:sz="0" w:space="0" w:color="auto"/>
            <w:left w:val="none" w:sz="0" w:space="0" w:color="auto"/>
            <w:bottom w:val="none" w:sz="0" w:space="0" w:color="auto"/>
            <w:right w:val="none" w:sz="0" w:space="0" w:color="auto"/>
          </w:divBdr>
        </w:div>
        <w:div w:id="1679045006">
          <w:marLeft w:val="0"/>
          <w:marRight w:val="0"/>
          <w:marTop w:val="0"/>
          <w:marBottom w:val="0"/>
          <w:divBdr>
            <w:top w:val="none" w:sz="0" w:space="0" w:color="auto"/>
            <w:left w:val="none" w:sz="0" w:space="0" w:color="auto"/>
            <w:bottom w:val="none" w:sz="0" w:space="0" w:color="auto"/>
            <w:right w:val="none" w:sz="0" w:space="0" w:color="auto"/>
          </w:divBdr>
        </w:div>
        <w:div w:id="840970259">
          <w:marLeft w:val="0"/>
          <w:marRight w:val="0"/>
          <w:marTop w:val="0"/>
          <w:marBottom w:val="0"/>
          <w:divBdr>
            <w:top w:val="none" w:sz="0" w:space="0" w:color="auto"/>
            <w:left w:val="none" w:sz="0" w:space="0" w:color="auto"/>
            <w:bottom w:val="none" w:sz="0" w:space="0" w:color="auto"/>
            <w:right w:val="none" w:sz="0" w:space="0" w:color="auto"/>
          </w:divBdr>
        </w:div>
        <w:div w:id="1510366909">
          <w:marLeft w:val="0"/>
          <w:marRight w:val="0"/>
          <w:marTop w:val="0"/>
          <w:marBottom w:val="0"/>
          <w:divBdr>
            <w:top w:val="none" w:sz="0" w:space="0" w:color="auto"/>
            <w:left w:val="none" w:sz="0" w:space="0" w:color="auto"/>
            <w:bottom w:val="none" w:sz="0" w:space="0" w:color="auto"/>
            <w:right w:val="none" w:sz="0" w:space="0" w:color="auto"/>
          </w:divBdr>
        </w:div>
        <w:div w:id="256989630">
          <w:marLeft w:val="0"/>
          <w:marRight w:val="0"/>
          <w:marTop w:val="0"/>
          <w:marBottom w:val="0"/>
          <w:divBdr>
            <w:top w:val="none" w:sz="0" w:space="0" w:color="auto"/>
            <w:left w:val="none" w:sz="0" w:space="0" w:color="auto"/>
            <w:bottom w:val="none" w:sz="0" w:space="0" w:color="auto"/>
            <w:right w:val="none" w:sz="0" w:space="0" w:color="auto"/>
          </w:divBdr>
        </w:div>
        <w:div w:id="1792432369">
          <w:marLeft w:val="0"/>
          <w:marRight w:val="0"/>
          <w:marTop w:val="0"/>
          <w:marBottom w:val="0"/>
          <w:divBdr>
            <w:top w:val="none" w:sz="0" w:space="0" w:color="auto"/>
            <w:left w:val="none" w:sz="0" w:space="0" w:color="auto"/>
            <w:bottom w:val="none" w:sz="0" w:space="0" w:color="auto"/>
            <w:right w:val="none" w:sz="0" w:space="0" w:color="auto"/>
          </w:divBdr>
        </w:div>
        <w:div w:id="1164588876">
          <w:marLeft w:val="0"/>
          <w:marRight w:val="0"/>
          <w:marTop w:val="0"/>
          <w:marBottom w:val="0"/>
          <w:divBdr>
            <w:top w:val="none" w:sz="0" w:space="0" w:color="auto"/>
            <w:left w:val="none" w:sz="0" w:space="0" w:color="auto"/>
            <w:bottom w:val="none" w:sz="0" w:space="0" w:color="auto"/>
            <w:right w:val="none" w:sz="0" w:space="0" w:color="auto"/>
          </w:divBdr>
        </w:div>
      </w:divsChild>
    </w:div>
    <w:div w:id="1958875170">
      <w:bodyDiv w:val="1"/>
      <w:marLeft w:val="0"/>
      <w:marRight w:val="0"/>
      <w:marTop w:val="0"/>
      <w:marBottom w:val="0"/>
      <w:divBdr>
        <w:top w:val="none" w:sz="0" w:space="0" w:color="auto"/>
        <w:left w:val="none" w:sz="0" w:space="0" w:color="auto"/>
        <w:bottom w:val="none" w:sz="0" w:space="0" w:color="auto"/>
        <w:right w:val="none" w:sz="0" w:space="0" w:color="auto"/>
      </w:divBdr>
      <w:divsChild>
        <w:div w:id="1406412857">
          <w:marLeft w:val="0"/>
          <w:marRight w:val="0"/>
          <w:marTop w:val="0"/>
          <w:marBottom w:val="0"/>
          <w:divBdr>
            <w:top w:val="none" w:sz="0" w:space="0" w:color="auto"/>
            <w:left w:val="none" w:sz="0" w:space="0" w:color="auto"/>
            <w:bottom w:val="none" w:sz="0" w:space="0" w:color="auto"/>
            <w:right w:val="none" w:sz="0" w:space="0" w:color="auto"/>
          </w:divBdr>
        </w:div>
        <w:div w:id="88521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bookmark://O_14_2_1/"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22%20/l%20%22art63"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no-3-de-26-de-abril-de-2018"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s://www.planalto.gov.br/ccivil_03/_ato2015-2018/2016/decreto/d8660.htm" TargetMode="External"/><Relationship Id="rId46" Type="http://schemas.openxmlformats.org/officeDocument/2006/relationships/hyperlink" Target="https://www.planalto.gov.br/ccivil_03/_ato2015-2018/2015/decreto/d8538.htm" TargetMode="Externa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42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www4.tjrj.jus.br/Sislicweb/lic_dados.aspx"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9/lei/l12187.htm"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www.planalto.gov.br/ccivil_03/_Ato2011-2014/2013/Lei/L12846.htm"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ortaltransparencia.gov.br/sancoes/cnep"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gov.br/compras/pt-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compras" TargetMode="External"/><Relationship Id="rId22" Type="http://schemas.openxmlformats.org/officeDocument/2006/relationships/hyperlink" Target="https://www.planalto.gov.br/ccivil_03/leis/lcp/lcp123.htm%22%20/l%20%22art42"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ortaltransparencia.gov.br/sancoes/ceis" TargetMode="External"/><Relationship Id="rId35"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3cpregaoeletronico@tjrj.jus.br"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d60cace-f6fe-47ba-8eaf-1ff9cd60ab8b" xsi:nil="true"/>
    <Revisado xmlns="8d60cace-f6fe-47ba-8eaf-1ff9cd60ab8b">false</Revisado>
    <lcf76f155ced4ddcb4097134ff3c332f xmlns="8d60cace-f6fe-47ba-8eaf-1ff9cd60ab8b">
      <Terms xmlns="http://schemas.microsoft.com/office/infopath/2007/PartnerControls"/>
    </lcf76f155ced4ddcb4097134ff3c332f>
    <TaxCatchAll xmlns="b5999f60-8e32-4d3d-9ba3-f05e1d456d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C8FC016B639C74A9590F757F281225A" ma:contentTypeVersion="6" ma:contentTypeDescription="Crie um novo documento." ma:contentTypeScope="" ma:versionID="75edbf914c4085172304e9bdd2a4a1f4">
  <xsd:schema xmlns:xsd="http://www.w3.org/2001/XMLSchema" xmlns:xs="http://www.w3.org/2001/XMLSchema" xmlns:p="http://schemas.microsoft.com/office/2006/metadata/properties" xmlns:ns2="5fde0705-18c4-4359-8c96-ff8f797af167" xmlns:ns3="8d60cace-f6fe-47ba-8eaf-1ff9cd60ab8b" xmlns:ns4="b5999f60-8e32-4d3d-9ba3-f05e1d456d51" targetNamespace="http://schemas.microsoft.com/office/2006/metadata/properties" ma:root="true" ma:fieldsID="774207a0b1130a81995599fd86ee2771" ns2:_="" ns3:_="" ns4:_="">
    <xsd:import namespace="5fde0705-18c4-4359-8c96-ff8f797af167"/>
    <xsd:import namespace="8d60cace-f6fe-47ba-8eaf-1ff9cd60ab8b"/>
    <xsd:import namespace="b5999f60-8e32-4d3d-9ba3-f05e1d456d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GenerationTime" minOccurs="0"/>
                <xsd:element ref="ns3:MediaServiceEventHashCode" minOccurs="0"/>
                <xsd:element ref="ns3:MediaServiceOCR" minOccurs="0"/>
                <xsd:element ref="ns3:Revisado" minOccurs="0"/>
                <xsd:element ref="ns3:MediaServiceAutoKeyPoints" minOccurs="0"/>
                <xsd:element ref="ns3:MediaServiceKeyPoints"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0cace-f6fe-47ba-8eaf-1ff9cd60a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de liberação" ma:hidden="true" ma:internalName="Status_x0020_de_x0020_libera_x00e7__x00e3_o" ma:readOnly="fals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Revisado" ma:index="17" nillable="true" ma:displayName="Revisado por Ana?" ma:default="0" ma:description="Marcar quando estiver revisado" ma:format="Dropdown" ma:hidden="true" ma:internalName="Revisado" ma:readOnly="false">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99f60-8e32-4d3d-9ba3-f05e1d456d51" elementFormDefault="qualified">
    <xsd:import namespace="http://schemas.microsoft.com/office/2006/documentManagement/types"/>
    <xsd:import namespace="http://schemas.microsoft.com/office/infopath/2007/PartnerControls"/>
    <xsd:element name="TaxCatchAll" ma:index="22" nillable="true" ma:displayName="Coluna Global de Taxonomia" ma:hidden="true" ma:list="{e4fe3ccf-ae43-4c8d-b2b9-49261c0943ee}" ma:internalName="TaxCatchAll" ma:showField="CatchAllData" ma:web="b5999f60-8e32-4d3d-9ba3-f05e1d456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ú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48F09-0799-45A8-958B-40D6E1606882}">
  <ds:schemaRefs>
    <ds:schemaRef ds:uri="http://schemas.microsoft.com/office/2006/metadata/properties"/>
    <ds:schemaRef ds:uri="http://schemas.microsoft.com/office/infopath/2007/PartnerControls"/>
    <ds:schemaRef ds:uri="8d60cace-f6fe-47ba-8eaf-1ff9cd60ab8b"/>
    <ds:schemaRef ds:uri="b5999f60-8e32-4d3d-9ba3-f05e1d456d51"/>
  </ds:schemaRefs>
</ds:datastoreItem>
</file>

<file path=customXml/itemProps2.xml><?xml version="1.0" encoding="utf-8"?>
<ds:datastoreItem xmlns:ds="http://schemas.openxmlformats.org/officeDocument/2006/customXml" ds:itemID="{C2F0E0B8-1284-489C-AD5B-EE4BA43E92D5}">
  <ds:schemaRefs>
    <ds:schemaRef ds:uri="http://schemas.microsoft.com/sharepoint/v3/contenttype/forms"/>
  </ds:schemaRefs>
</ds:datastoreItem>
</file>

<file path=customXml/itemProps3.xml><?xml version="1.0" encoding="utf-8"?>
<ds:datastoreItem xmlns:ds="http://schemas.openxmlformats.org/officeDocument/2006/customXml" ds:itemID="{F7FCA5E1-F60D-448E-8D83-BF93695F6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8d60cace-f6fe-47ba-8eaf-1ff9cd60ab8b"/>
    <ds:schemaRef ds:uri="b5999f60-8e32-4d3d-9ba3-f05e1d456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0FE91-16B5-4759-82F7-BA45A4DD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16790</Words>
  <Characters>90672</Characters>
  <Application>Microsoft Office Word</Application>
  <DocSecurity>0</DocSecurity>
  <Lines>755</Lines>
  <Paragraphs>214</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Licitação nº</vt:lpstr>
      <vt:lpstr>1 – PREÂMBULO</vt:lpstr>
      <vt:lpstr>2 - DO OBJETO</vt:lpstr>
      <vt:lpstr>3 - DO PREÇO</vt:lpstr>
      <vt:lpstr>4 - DOS RECURSOS ORÇAMENTÁRIOS</vt:lpstr>
      <vt:lpstr>5 - DAS CONDIÇÕES DE PARTICIPAÇÃO NA LICITAÇÃO</vt:lpstr>
      <vt:lpstr>6- DA APRESENTAÇÃO DA PROPOSTA E DOS DOCUMENTOS DE HABILITAÇÃO</vt:lpstr>
      <vt:lpstr>7 – DO PREENCHIMENTO DA PROPOSTA</vt:lpstr>
      <vt:lpstr>8 – DA ABERTURA DA SESSÃO, CLASSIFICAÇÃO DAS PROPOSTAS E FORMULAÇÃO DE LANCES</vt:lpstr>
      <vt:lpstr>9 - DA FASE DE JULGAMENTO</vt:lpstr>
      <vt:lpstr>10 – DA FASE DE HABILITAÇÃO </vt:lpstr>
      <vt:lpstr>11 – DOS RECURSOS </vt:lpstr>
      <vt:lpstr>12 – DA FORMALIZAÇÃO DO CONTRATO</vt:lpstr>
      <vt:lpstr>13 – DAS CONDIÇOES DO RECEBIMENTO</vt:lpstr>
      <vt:lpstr>14 - DAS INFRAÇOES ADMINISTRATIVAS E SANÇÕES</vt:lpstr>
      <vt:lpstr>15 – DO PAGAMENTO</vt:lpstr>
      <vt:lpstr>16 - DA GARANTIA DA EXECUÇÃO CONTRATUAL </vt:lpstr>
    </vt:vector>
  </TitlesOfParts>
  <Company/>
  <LinksUpToDate>false</LinksUpToDate>
  <CharactersWithSpaces>107248</CharactersWithSpaces>
  <SharedDoc>false</SharedDoc>
  <HyperlinkBase>\\cpd_aPLICATIVOS\Contratos\DOCUMENTOS\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dc:title>
  <dc:subject/>
  <dc:creator>Filomena Maria Scofano</dc:creator>
  <cp:keywords/>
  <dc:description/>
  <cp:lastModifiedBy>Vania Nascimento Santos de Oliveira</cp:lastModifiedBy>
  <cp:revision>2</cp:revision>
  <cp:lastPrinted>2022-11-16T20:43:00Z</cp:lastPrinted>
  <dcterms:created xsi:type="dcterms:W3CDTF">2024-04-24T15:37:00Z</dcterms:created>
  <dcterms:modified xsi:type="dcterms:W3CDTF">2024-04-24T15:37:00Z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0x0101008C8FC016B639C74A9590F757F281225A</vt:lpwstr>
  </property>
</Properties>
</file>