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086EA1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086EA1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086EA1">
      <w:pPr>
        <w:spacing w:after="120"/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 w:rsidP="00086EA1">
      <w:pPr>
        <w:spacing w:after="120"/>
      </w:pP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086EA1">
            <w:pPr>
              <w:spacing w:after="12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086EA1">
            <w:pPr>
              <w:spacing w:after="12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086EA1">
            <w:pPr>
              <w:spacing w:after="12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69F4CB5C" w:rsidR="00E341A6" w:rsidRPr="00F60636" w:rsidRDefault="00B15290" w:rsidP="00B15290">
            <w:pPr>
              <w:spacing w:after="12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Diretoria-Geral de Apoio à Corregedoria-Geral da Justiça – CGJ/DGAPO</w:t>
            </w:r>
          </w:p>
        </w:tc>
      </w:tr>
    </w:tbl>
    <w:p w14:paraId="7A9D6375" w14:textId="0B444143" w:rsidR="00C21F13" w:rsidRDefault="002E0A83" w:rsidP="00086EA1">
      <w:pPr>
        <w:spacing w:after="120"/>
        <w:ind w:left="-709"/>
      </w:pPr>
      <w:r w:rsidRPr="00FD03DC">
        <w:rPr>
          <w:noProof/>
          <w:lang w:eastAsia="pt-BR"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 w:rsidP="00086EA1">
      <w:pPr>
        <w:spacing w:after="120"/>
      </w:pPr>
      <w:r>
        <w:br w:type="page"/>
      </w:r>
    </w:p>
    <w:p w14:paraId="33704612" w14:textId="753CE997" w:rsidR="00C21F13" w:rsidRDefault="00C21F13" w:rsidP="00086EA1">
      <w:pPr>
        <w:spacing w:after="120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086EA1">
            <w:pPr>
              <w:spacing w:after="12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086EA1">
      <w:pPr>
        <w:spacing w:after="120"/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086EA1">
            <w:pPr>
              <w:spacing w:after="12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086EA1">
            <w:pPr>
              <w:spacing w:after="12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086EA1">
            <w:pPr>
              <w:spacing w:after="12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086EA1">
            <w:pPr>
              <w:spacing w:after="12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086EA1">
      <w:pPr>
        <w:spacing w:after="120"/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086EA1">
      <w:pPr>
        <w:spacing w:after="120"/>
        <w:ind w:left="1560" w:right="1558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086EA1">
      <w:pPr>
        <w:spacing w:after="120"/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086EA1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FF18A1" w:rsidRDefault="00F60636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Style w:val="Hyperlink"/>
                <w:rFonts w:eastAsia="Times New Roman" w:cstheme="minorHAnsi"/>
                <w:color w:val="007BFF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FF18A1" w:rsidRDefault="00D848DD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Style w:val="Hyperlink"/>
                <w:rFonts w:eastAsia="Times New Roman" w:cstheme="minorHAnsi"/>
                <w:color w:val="007BFF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FF18A1" w:rsidRDefault="005B4FD9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Fonts w:ascii="Calibri" w:hAnsi="Calibri" w:cs="Calibri"/>
                <w:bCs/>
                <w:smallCaps/>
                <w:color w:val="007BFF"/>
                <w:szCs w:val="24"/>
              </w:rPr>
              <w:t>XX/XX/XX</w:t>
            </w:r>
          </w:p>
        </w:tc>
      </w:tr>
    </w:tbl>
    <w:p w14:paraId="44A7FB7B" w14:textId="77777777" w:rsidR="0051028D" w:rsidRDefault="0051028D" w:rsidP="00086EA1">
      <w:pPr>
        <w:tabs>
          <w:tab w:val="left" w:pos="2121"/>
        </w:tabs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086EA1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2E412B93" w:rsidR="0051028D" w:rsidRPr="00FF18A1" w:rsidRDefault="00B15290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 w:rsidRPr="00B15290">
              <w:rPr>
                <w:rFonts w:cstheme="minorHAnsi"/>
                <w:b/>
                <w:bCs/>
                <w:smallCaps/>
                <w:szCs w:val="24"/>
              </w:rPr>
              <w:t>Diretoria-Geral de Apoio à Corregedoria-Geral da Justiça (CGJ/DGAPO)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6B88AD49" w:rsidR="0051028D" w:rsidRPr="00FF18A1" w:rsidRDefault="00B15290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>
              <w:rPr>
                <w:rFonts w:cstheme="minorHAnsi"/>
                <w:b/>
                <w:bCs/>
                <w:smallCaps/>
                <w:szCs w:val="24"/>
              </w:rPr>
              <w:t>(</w:t>
            </w:r>
            <w:r w:rsidRPr="00B15290">
              <w:rPr>
                <w:rFonts w:cstheme="minorHAnsi"/>
                <w:b/>
                <w:bCs/>
                <w:smallCaps/>
                <w:szCs w:val="24"/>
              </w:rPr>
              <w:t>21) 3133-3104/3133-2145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9C51925" w:rsidR="0051028D" w:rsidRPr="00175D82" w:rsidRDefault="00E43142" w:rsidP="00086EA1">
            <w:pPr>
              <w:spacing w:after="120"/>
              <w:rPr>
                <w:rFonts w:cstheme="minorHAnsi"/>
                <w:b/>
                <w:color w:val="007BFF"/>
                <w:szCs w:val="24"/>
              </w:rPr>
            </w:pPr>
            <w:hyperlink r:id="rId9" w:history="1">
              <w:hyperlink r:id="rId10" w:history="1">
                <w:r w:rsidR="00B15290" w:rsidRPr="00175D82">
                  <w:rPr>
                    <w:rStyle w:val="Hyperlink"/>
                    <w:b/>
                    <w:color w:val="007BFF"/>
                    <w:u w:val="none"/>
                  </w:rPr>
                  <w:t>DGAPO - Diretoria Geral de Apoio à Corregedoria Geral da Justiça - Corregedoria Geral da Justiça do Estado do Rio de Janeiro - Tribunal de Justiça do Estado do Rio de Janeiro (tjrj.jus.br)</w:t>
                </w:r>
              </w:hyperlink>
            </w:hyperlink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FF18A1" w:rsidRDefault="00A741D5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 w:rsidRPr="00FF18A1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54A5D5CC" w:rsidR="0051028D" w:rsidRPr="005114D3" w:rsidRDefault="00C53AE2" w:rsidP="005114D3">
            <w:r w:rsidRPr="00C53AE2">
              <w:rPr>
                <w:rStyle w:val="Hyperlink"/>
                <w:b/>
                <w:color w:val="007BFF"/>
                <w:highlight w:val="yellow"/>
                <w:u w:val="none"/>
              </w:rPr>
              <w:t>unidadeorganizacional@tjrj.jus.br</w:t>
            </w:r>
          </w:p>
        </w:tc>
      </w:tr>
    </w:tbl>
    <w:p w14:paraId="0930244D" w14:textId="77777777" w:rsidR="00A80798" w:rsidRPr="00764C33" w:rsidRDefault="00A80798" w:rsidP="00086EA1">
      <w:pPr>
        <w:spacing w:after="120"/>
      </w:pPr>
      <w:r w:rsidRPr="00764C33">
        <w:br w:type="page"/>
      </w:r>
    </w:p>
    <w:p w14:paraId="608E5BBF" w14:textId="77777777" w:rsidR="0051028D" w:rsidRPr="00764C33" w:rsidRDefault="0051028D" w:rsidP="00086EA1">
      <w:pPr>
        <w:spacing w:after="120"/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b w:val="0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b/>
          <w:color w:val="000000"/>
        </w:rPr>
      </w:sdtEndPr>
      <w:sdtContent>
        <w:bookmarkStart w:id="0" w:name="_GoBack" w:displacedByCustomXml="prev"/>
        <w:bookmarkEnd w:id="0" w:displacedByCustomXml="prev"/>
        <w:p w14:paraId="5672A5B1" w14:textId="07DE6ADA" w:rsidR="000E6B3A" w:rsidRPr="00803CD5" w:rsidRDefault="000E6B3A" w:rsidP="00803CD5">
          <w:pPr>
            <w:pStyle w:val="CabealhodoSumrio"/>
            <w:jc w:val="center"/>
          </w:pPr>
          <w:r w:rsidRPr="00803CD5">
            <w:t>Sumário</w:t>
          </w:r>
        </w:p>
        <w:p w14:paraId="53E567F2" w14:textId="32437CB5" w:rsidR="000B2C90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861454" w:history="1">
            <w:r w:rsidR="000B2C90" w:rsidRPr="00B9420A">
              <w:rPr>
                <w:rStyle w:val="Hyperlink"/>
              </w:rPr>
              <w:t>1. ESTRUTURA ORGANIZACIONAL| ORGANOGRAMA</w:t>
            </w:r>
            <w:r w:rsidR="000B2C90">
              <w:rPr>
                <w:webHidden/>
              </w:rPr>
              <w:tab/>
            </w:r>
            <w:r w:rsidR="000B2C90">
              <w:rPr>
                <w:webHidden/>
              </w:rPr>
              <w:fldChar w:fldCharType="begin"/>
            </w:r>
            <w:r w:rsidR="000B2C90">
              <w:rPr>
                <w:webHidden/>
              </w:rPr>
              <w:instrText xml:space="preserve"> PAGEREF _Toc173861454 \h </w:instrText>
            </w:r>
            <w:r w:rsidR="000B2C90">
              <w:rPr>
                <w:webHidden/>
              </w:rPr>
            </w:r>
            <w:r w:rsidR="000B2C90">
              <w:rPr>
                <w:webHidden/>
              </w:rPr>
              <w:fldChar w:fldCharType="separate"/>
            </w:r>
            <w:r w:rsidR="000B2C90">
              <w:rPr>
                <w:webHidden/>
              </w:rPr>
              <w:t>5</w:t>
            </w:r>
            <w:r w:rsidR="000B2C90">
              <w:rPr>
                <w:webHidden/>
              </w:rPr>
              <w:fldChar w:fldCharType="end"/>
            </w:r>
          </w:hyperlink>
        </w:p>
        <w:p w14:paraId="22D17E7D" w14:textId="10205153" w:rsidR="000B2C90" w:rsidRDefault="000B2C9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61455" w:history="1">
            <w:r w:rsidRPr="00B9420A">
              <w:rPr>
                <w:rStyle w:val="Hyperlink"/>
              </w:rPr>
              <w:t>2. PRINCIPAIS ATRIBUIÇÕES DA DIRETORIA-GERAL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_Toc173861455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9EE5780" w14:textId="1ABF62F6" w:rsidR="000B2C90" w:rsidRDefault="000B2C9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61456" w:history="1">
            <w:r w:rsidRPr="00B9420A">
              <w:rPr>
                <w:rStyle w:val="Hyperlink"/>
              </w:rPr>
              <w:t>3. DIVISÕES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_Toc173861456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79FBE64" w14:textId="28B3A470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57" w:history="1">
            <w:r w:rsidRPr="00B9420A">
              <w:rPr>
                <w:rStyle w:val="Hyperlink"/>
                <w:noProof/>
              </w:rPr>
              <w:t>3.1 Divisão de Protocolo Administrativo, Documentação e Informação (DIPAC)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7C397" w14:textId="773C8EBC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58" w:history="1">
            <w:r w:rsidRPr="00B9420A">
              <w:rPr>
                <w:rStyle w:val="Hyperlink"/>
                <w:noProof/>
                <w:shd w:val="clear" w:color="auto" w:fill="FFFFFF"/>
              </w:rPr>
              <w:t>3.2 Divisão de Integração Social (DIVIS)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759B6" w14:textId="52C55317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59" w:history="1">
            <w:r w:rsidRPr="00B9420A">
              <w:rPr>
                <w:rStyle w:val="Hyperlink"/>
                <w:noProof/>
                <w:shd w:val="clear" w:color="auto" w:fill="FFFFFF"/>
              </w:rPr>
              <w:t>3.3 Divisão de Distribuição e de Administração do Plantão Judiciário (DIDIS)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97D80" w14:textId="5EBB0F99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60" w:history="1">
            <w:r w:rsidRPr="00B9420A">
              <w:rPr>
                <w:rStyle w:val="Hyperlink"/>
                <w:noProof/>
                <w:shd w:val="clear" w:color="auto" w:fill="FFFFFF"/>
              </w:rPr>
              <w:t>3.4 Divisão de Apoio Técnico Interdisciplinar (DIATI)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05DEF" w14:textId="3F0CC6E7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61" w:history="1">
            <w:r w:rsidRPr="00B9420A">
              <w:rPr>
                <w:rStyle w:val="Hyperlink"/>
                <w:noProof/>
                <w:shd w:val="clear" w:color="auto" w:fill="FFFFFF"/>
              </w:rPr>
              <w:t>3.5 Divisão de Processos Administrativos (DIPAD)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069C5" w14:textId="7013B0E4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62" w:history="1">
            <w:r w:rsidRPr="00B9420A">
              <w:rPr>
                <w:rStyle w:val="Hyperlink"/>
                <w:noProof/>
                <w:shd w:val="clear" w:color="auto" w:fill="FFFFFF"/>
              </w:rPr>
              <w:t>3.6 Divisão de Assessoramento para Oficiais de Justiça Avaliadores (DIOJA)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6A37F" w14:textId="19B3D341" w:rsidR="000B2C90" w:rsidRDefault="000B2C9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61463" w:history="1">
            <w:r w:rsidRPr="00B9420A">
              <w:rPr>
                <w:rStyle w:val="Hyperlink"/>
              </w:rPr>
              <w:t>4.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_Toc173861463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10B45EF" w14:textId="4CA774CA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64" w:history="1">
            <w:r w:rsidRPr="00B9420A">
              <w:rPr>
                <w:rStyle w:val="Hyperlink"/>
                <w:noProof/>
              </w:rPr>
              <w:t>4.1 -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6B2F9" w14:textId="08077CF6" w:rsidR="000B2C90" w:rsidRDefault="000B2C9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61465" w:history="1">
            <w:r w:rsidRPr="00B9420A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_Toc173861465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228CC96F" w14:textId="263A835D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66" w:history="1">
            <w:r w:rsidRPr="00B9420A">
              <w:rPr>
                <w:rStyle w:val="Hyperlink"/>
                <w:noProof/>
              </w:rPr>
              <w:t>5.1 – Tempo Médio de Tramitação de Processo Administrativo na DIPAC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86C09" w14:textId="6D8BFD85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67" w:history="1">
            <w:r w:rsidRPr="00B9420A">
              <w:rPr>
                <w:rStyle w:val="Hyperlink"/>
                <w:noProof/>
              </w:rPr>
              <w:t>5.2 – Percentual de Documentos Arquivados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55E66" w14:textId="222E76C3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68" w:history="1">
            <w:r w:rsidRPr="00B9420A">
              <w:rPr>
                <w:rStyle w:val="Hyperlink"/>
                <w:noProof/>
              </w:rPr>
              <w:t>5.3 – Percentual de Correspondências Encaminhadas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353AF" w14:textId="5F62F789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69" w:history="1">
            <w:r w:rsidRPr="00B9420A">
              <w:rPr>
                <w:rStyle w:val="Hyperlink"/>
                <w:noProof/>
              </w:rPr>
              <w:t>5.4 – Percentual de Processos Eletrônicos Arquivados no 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E383E" w14:textId="6A11D596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70" w:history="1">
            <w:r w:rsidRPr="00B9420A">
              <w:rPr>
                <w:rStyle w:val="Hyperlink"/>
                <w:noProof/>
              </w:rPr>
              <w:t>5.5 – Percentual de Processos Movimentados em até 48 horas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069EE" w14:textId="11D83853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71" w:history="1">
            <w:r w:rsidRPr="00B9420A">
              <w:rPr>
                <w:rStyle w:val="Hyperlink"/>
                <w:noProof/>
              </w:rPr>
              <w:t>5.6 – Índice de Solicitações de Senha Atendidas no Prazo Legal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CAD46" w14:textId="0C2CB79C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72" w:history="1">
            <w:r w:rsidRPr="00B9420A">
              <w:rPr>
                <w:rStyle w:val="Hyperlink"/>
                <w:noProof/>
              </w:rPr>
              <w:t xml:space="preserve">5.7 – </w:t>
            </w:r>
            <w:r w:rsidRPr="00B9420A">
              <w:rPr>
                <w:rStyle w:val="Hyperlink"/>
                <w:bCs/>
                <w:noProof/>
              </w:rPr>
              <w:t>Tempo Médio de Instrução das Solicitações da Data de Entrada à Data de Saída da DIOJA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019CA" w14:textId="56BBAC22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73" w:history="1">
            <w:r w:rsidRPr="00B9420A">
              <w:rPr>
                <w:rStyle w:val="Hyperlink"/>
                <w:noProof/>
              </w:rPr>
              <w:t>5.8 – Tempo Médio de Processamento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A3F8A" w14:textId="67EE5A90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74" w:history="1">
            <w:r w:rsidRPr="00B9420A">
              <w:rPr>
                <w:rStyle w:val="Hyperlink"/>
                <w:noProof/>
              </w:rPr>
              <w:t>5.9 – Tempo Médio de Atendimento das Demandas (SEPSI)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44D01" w14:textId="7F8714A5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75" w:history="1">
            <w:r w:rsidRPr="00B9420A">
              <w:rPr>
                <w:rStyle w:val="Hyperlink"/>
                <w:noProof/>
              </w:rPr>
              <w:t>5.10 – Tempo Médio de Atendimento das Demandas (SECJI)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AD7DB" w14:textId="3203B776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76" w:history="1">
            <w:r w:rsidRPr="00B9420A">
              <w:rPr>
                <w:rStyle w:val="Hyperlink"/>
                <w:noProof/>
              </w:rPr>
              <w:t>5.11 – Tempo Médio de Atendimento das Demandas (SEASO)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7EB1D" w14:textId="174DE769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77" w:history="1">
            <w:r w:rsidRPr="00B9420A">
              <w:rPr>
                <w:rStyle w:val="Hyperlink"/>
                <w:noProof/>
              </w:rPr>
              <w:t>5.12 – Tempo Médio de Atendimento das Demandas (SEADE)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3895C" w14:textId="6982D2D3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78" w:history="1">
            <w:r w:rsidRPr="00B9420A">
              <w:rPr>
                <w:rStyle w:val="Hyperlink"/>
                <w:noProof/>
              </w:rPr>
              <w:t>5.13 – Percentual de Documentos que Ficam Prontos para Entrega ao Serviço de Mensagem em 1 dia útil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94F62" w14:textId="18FCA181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79" w:history="1">
            <w:r w:rsidRPr="00B9420A">
              <w:rPr>
                <w:rStyle w:val="Hyperlink"/>
                <w:noProof/>
              </w:rPr>
              <w:t>5.14 – Regularidade na Distribuição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74EF4" w14:textId="315C86B9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80" w:history="1">
            <w:r w:rsidRPr="00B9420A">
              <w:rPr>
                <w:rStyle w:val="Hyperlink"/>
                <w:noProof/>
              </w:rPr>
              <w:t>5.15 – Índice de Processos Devolvidos às Varas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C8CEF" w14:textId="411A0CA4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81" w:history="1">
            <w:r w:rsidRPr="00B9420A">
              <w:rPr>
                <w:rStyle w:val="Hyperlink"/>
                <w:noProof/>
              </w:rPr>
              <w:t>5.16 – Tempo Médio de Permanência dos Documentos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75955" w14:textId="144B0C21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82" w:history="1">
            <w:r w:rsidRPr="00B9420A">
              <w:rPr>
                <w:rStyle w:val="Hyperlink"/>
                <w:noProof/>
              </w:rPr>
              <w:t>5.17 – Tempo Médio de Permanência de Cartas Precatórias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AE7AC" w14:textId="0A5CB75A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83" w:history="1">
            <w:r w:rsidRPr="00B9420A">
              <w:rPr>
                <w:rStyle w:val="Hyperlink"/>
                <w:noProof/>
              </w:rPr>
              <w:t>5.18 Percentual de Documentos que são finalizados no 1º Dia Útil Posterior ao Encerramento dos Plantões.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68A81" w14:textId="2598FF7E" w:rsidR="000B2C90" w:rsidRDefault="000B2C9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61484" w:history="1">
            <w:r w:rsidRPr="00B9420A">
              <w:rPr>
                <w:rStyle w:val="Hyperlink"/>
              </w:rPr>
              <w:t>6. PROTOCOLO ADMINISTRATIVO, DOCUMENTAÇÃO E INFORMAÇÃO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_Toc173861484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6F0C223F" w14:textId="137F48F7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85" w:history="1">
            <w:r w:rsidRPr="00B9420A">
              <w:rPr>
                <w:rStyle w:val="Hyperlink"/>
                <w:noProof/>
              </w:rPr>
              <w:t>6.1 Recebimento, Cadastramento e Autuação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AAB3F" w14:textId="2F9455F0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86" w:history="1">
            <w:r w:rsidRPr="00B9420A">
              <w:rPr>
                <w:rStyle w:val="Hyperlink"/>
                <w:noProof/>
              </w:rPr>
              <w:t>6.2 Expediente e Arquivo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85A24" w14:textId="7B92B27F" w:rsidR="000B2C90" w:rsidRDefault="000B2C9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61487" w:history="1">
            <w:r w:rsidRPr="00B9420A">
              <w:rPr>
                <w:rStyle w:val="Hyperlink"/>
              </w:rPr>
              <w:t>7. PROCESSOS ADMINISTRATIVOS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_Toc173861487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1806F125" w14:textId="0B67F870" w:rsidR="000B2C90" w:rsidRDefault="000B2C9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61488" w:history="1">
            <w:r w:rsidRPr="00B9420A">
              <w:rPr>
                <w:rStyle w:val="Hyperlink"/>
              </w:rPr>
              <w:t>8. DIVISÃO DE INTEGRAÇÃO SOCIAL (DIVIS)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_Toc173861488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5D5DD8A7" w14:textId="137C0B14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89" w:history="1">
            <w:r w:rsidRPr="00B9420A">
              <w:rPr>
                <w:rStyle w:val="Hyperlink"/>
                <w:noProof/>
              </w:rPr>
              <w:t>8.1 Serviço de Promoção e Erradicação do Sub-Registro de Nascimento e a Busca de Certidões (SEPEC)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D720E" w14:textId="25190573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90" w:history="1">
            <w:r w:rsidRPr="00B9420A">
              <w:rPr>
                <w:rStyle w:val="Hyperlink"/>
                <w:noProof/>
              </w:rPr>
              <w:t>8.2 Serviço de Informações e Apoio a Convênios com Intercâmbio de Dados (SEIAC)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D78CC" w14:textId="620921F9" w:rsidR="000B2C90" w:rsidRDefault="000B2C9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61491" w:history="1">
            <w:r w:rsidRPr="00B9420A">
              <w:rPr>
                <w:rStyle w:val="Hyperlink"/>
              </w:rPr>
              <w:t>9. ASSESSORAMENTO PARA OFICIAIS DE JUSTIÇA AVALIADORES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_Toc173861491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37B011BC" w14:textId="6D9DAF46" w:rsidR="000B2C90" w:rsidRDefault="000B2C9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61492" w:history="1">
            <w:r w:rsidRPr="00B9420A">
              <w:rPr>
                <w:rStyle w:val="Hyperlink"/>
              </w:rPr>
              <w:t>10. APOIO TÉCNICO INTERDISCIPLINAR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_Toc173861492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78A53B26" w14:textId="63D8DC2B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93" w:history="1">
            <w:r w:rsidRPr="00B9420A">
              <w:rPr>
                <w:rStyle w:val="Hyperlink"/>
                <w:noProof/>
              </w:rPr>
              <w:t>10.1 Serviço de Apoio aos Psicólogos (SEPSI)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B298C" w14:textId="6B7BD8F4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94" w:history="1">
            <w:r w:rsidRPr="00B9420A">
              <w:rPr>
                <w:rStyle w:val="Hyperlink"/>
                <w:noProof/>
              </w:rPr>
              <w:t>10.2 Serviço de Apoio aos Assistentes Sociais (SEASO)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5CCBA" w14:textId="274FDFA7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95" w:history="1">
            <w:r w:rsidRPr="00B9420A">
              <w:rPr>
                <w:rStyle w:val="Hyperlink"/>
                <w:noProof/>
              </w:rPr>
              <w:t>10.3 Serviço de Apoio aos Comissários da Infância e da Juventude (SECJI)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BF8EC" w14:textId="2E7807BC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96" w:history="1">
            <w:r w:rsidRPr="00B9420A">
              <w:rPr>
                <w:rStyle w:val="Hyperlink"/>
                <w:noProof/>
              </w:rPr>
              <w:t>10.4 Serviço de Apoio ao Núcleo de Depoimento Especial (SEADE)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97198" w14:textId="5137497B" w:rsidR="000B2C90" w:rsidRDefault="000B2C90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61497" w:history="1">
            <w:r w:rsidRPr="00B9420A">
              <w:rPr>
                <w:rStyle w:val="Hyperlink"/>
                <w:noProof/>
              </w:rPr>
              <w:t>10.5 Núcleo de Estudo e Aperfeiçoamento Interdisciplinar (NUEAPI)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_Toc173861497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79170" w14:textId="1616E330" w:rsidR="000B2C90" w:rsidRDefault="000B2C9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61498" w:history="1">
            <w:r w:rsidRPr="00B9420A">
              <w:rPr>
                <w:rStyle w:val="Hyperlink"/>
              </w:rPr>
              <w:t>11. DISTRIBUIÇÃO E ADMINISTRAÇÃO DO PLANTÃO JUDICIÁRIO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_Toc173861498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0C933887" w14:textId="4AD35E9B" w:rsidR="000B2C90" w:rsidRDefault="000B2C9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61499" w:history="1">
            <w:r w:rsidRPr="00B9420A">
              <w:rPr>
                <w:rStyle w:val="Hyperlink"/>
              </w:rPr>
              <w:t>12. OUTRAS REALIZAÇÕES DA DGAPO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_Toc173861499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E84311E" w14:textId="2811F4B4" w:rsidR="004E51B2" w:rsidRPr="004E51B2" w:rsidRDefault="000E6B3A" w:rsidP="00086EA1">
          <w:pPr>
            <w:pStyle w:val="Sumrio1"/>
            <w:spacing w:line="240" w:lineRule="auto"/>
          </w:pPr>
          <w:r>
            <w:fldChar w:fldCharType="end"/>
          </w:r>
        </w:p>
      </w:sdtContent>
    </w:sdt>
    <w:p w14:paraId="68B72B0E" w14:textId="563AB488" w:rsidR="00384322" w:rsidRDefault="00384322" w:rsidP="00086EA1">
      <w:pPr>
        <w:spacing w:after="120"/>
      </w:pPr>
      <w:r>
        <w:br w:type="page"/>
      </w:r>
    </w:p>
    <w:p w14:paraId="448E12D7" w14:textId="11A5C8C0" w:rsidR="00F0457E" w:rsidRPr="00B15290" w:rsidRDefault="001D38B7" w:rsidP="0057534C">
      <w:pPr>
        <w:pStyle w:val="Ttulo1"/>
      </w:pPr>
      <w:bookmarkStart w:id="1" w:name="_Toc173861454"/>
      <w:r w:rsidRPr="00B15290">
        <w:lastRenderedPageBreak/>
        <w:t>1. ESTRUTURA ORGANIZACIONAL</w:t>
      </w:r>
      <w:r w:rsidR="0012352A" w:rsidRPr="00B15290">
        <w:t>| ORGANOGRAMA</w:t>
      </w:r>
      <w:bookmarkEnd w:id="1"/>
    </w:p>
    <w:p w14:paraId="60067DE8" w14:textId="19E17843" w:rsidR="00FF18A1" w:rsidRDefault="00075BC6" w:rsidP="00086EA1">
      <w:pPr>
        <w:spacing w:after="120"/>
        <w:ind w:left="-709"/>
        <w:jc w:val="center"/>
        <w:rPr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79CF6B04" wp14:editId="0C100D82">
            <wp:extent cx="2850228" cy="5296115"/>
            <wp:effectExtent l="0" t="0" r="7620" b="0"/>
            <wp:docPr id="1375653655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53655" name="Imagem 1" descr="Linha do tem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" t="29539" r="75105" b="-13"/>
                    <a:stretch/>
                  </pic:blipFill>
                  <pic:spPr bwMode="auto">
                    <a:xfrm>
                      <a:off x="0" y="0"/>
                      <a:ext cx="2891746" cy="537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7BAA8" w14:textId="7BC21758" w:rsidR="00A80798" w:rsidRDefault="00A80798" w:rsidP="00086EA1">
      <w:pPr>
        <w:spacing w:after="120"/>
        <w:ind w:left="-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12543EA" w14:textId="73647D48" w:rsidR="00E34E01" w:rsidRPr="00A6329D" w:rsidRDefault="00550F0E" w:rsidP="0057534C">
      <w:pPr>
        <w:pStyle w:val="Ttulo1"/>
      </w:pPr>
      <w:bookmarkStart w:id="2" w:name="_Toc173861455"/>
      <w:r w:rsidRPr="00A6329D">
        <w:lastRenderedPageBreak/>
        <w:t>2.</w:t>
      </w:r>
      <w:r w:rsidR="009B79FA">
        <w:t xml:space="preserve"> PRINCIPAIS </w:t>
      </w:r>
      <w:r w:rsidR="00B15290">
        <w:t>ATRIBUIÇÕES DA DIRETORIA-GERAL</w:t>
      </w:r>
      <w:bookmarkEnd w:id="2"/>
    </w:p>
    <w:p w14:paraId="5A79F495" w14:textId="13A8E647" w:rsidR="008541DD" w:rsidRDefault="008541DD" w:rsidP="009B79FA">
      <w:pPr>
        <w:ind w:left="708"/>
        <w:rPr>
          <w:rFonts w:cstheme="minorHAnsi"/>
          <w:szCs w:val="24"/>
        </w:rPr>
      </w:pPr>
      <w:r w:rsidRPr="00E43142">
        <w:rPr>
          <w:rFonts w:cstheme="minorHAnsi"/>
          <w:szCs w:val="24"/>
        </w:rPr>
        <w:t>A Resolução TJ/OE nº 03 de 2021, atualizada pela Resolução TJ/OE nº 04 de 2023, criou a Diretoria Geral de Apoio (DGAPO), unidade administrativa da Corregedoria Geral da Justiça do Estado do Rio de Janeiro, que tem como atribuições as previstas no art.91, desta última Resolução:</w:t>
      </w:r>
    </w:p>
    <w:p w14:paraId="2216C178" w14:textId="30C04092" w:rsidR="009B79FA" w:rsidRDefault="009B79FA" w:rsidP="009B79FA">
      <w:pPr>
        <w:ind w:left="708"/>
      </w:pPr>
      <w:r>
        <w:t xml:space="preserve">a) dar suporte operacional administrativo às unidades administrativas da Corregedoria, incluindo o processamento de feitos administrativos, ressalvadas atribuições específicas de outros órgãos, necessário ao bom desempenho das atividades fins do órgão; </w:t>
      </w:r>
    </w:p>
    <w:p w14:paraId="6BE898DD" w14:textId="77777777" w:rsidR="009B79FA" w:rsidRDefault="009B79FA" w:rsidP="009B79FA">
      <w:pPr>
        <w:ind w:left="708"/>
      </w:pPr>
      <w:r>
        <w:t xml:space="preserve">b) exercer a coordenação, supervisão e fiscalização de seus órgãos multidisciplinares, zelando para que sempre atue em conjunto e em consonância com as diretrizes estabelecidas pelas unidades administrativas finalísticas da Corregedoria; </w:t>
      </w:r>
    </w:p>
    <w:p w14:paraId="4253B14B" w14:textId="661C40BC" w:rsidR="009B79FA" w:rsidRDefault="009B79FA" w:rsidP="009B79FA">
      <w:pPr>
        <w:ind w:left="708"/>
      </w:pPr>
      <w:r>
        <w:t>c) exercer a coordenação, supervisão e fiscalização das unidades judiciais de primeira instância que, por sua importância estratégica, estejam diretamente vinculadas à estrutura administrativa da Corregedoria;</w:t>
      </w:r>
    </w:p>
    <w:p w14:paraId="10B83E0D" w14:textId="77777777" w:rsidR="009B79FA" w:rsidRDefault="009B79FA" w:rsidP="009B79FA">
      <w:pPr>
        <w:ind w:left="708"/>
      </w:pPr>
      <w:r>
        <w:t xml:space="preserve">d) gerenciar os servidores da Diretoria-Geral e verificar o cumprimento de escalas de férias e de licenças; </w:t>
      </w:r>
    </w:p>
    <w:p w14:paraId="0001BFB0" w14:textId="77777777" w:rsidR="009B79FA" w:rsidRDefault="009B79FA" w:rsidP="009B79FA">
      <w:pPr>
        <w:ind w:left="708"/>
      </w:pPr>
      <w:r>
        <w:t xml:space="preserve">e) solicitar e controlar o estoque de material próprios; </w:t>
      </w:r>
    </w:p>
    <w:p w14:paraId="7302F4D3" w14:textId="77777777" w:rsidR="009B79FA" w:rsidRDefault="009B79FA" w:rsidP="009B79FA">
      <w:pPr>
        <w:ind w:left="708"/>
      </w:pPr>
      <w:r>
        <w:t xml:space="preserve">f) prestar informações, expedir ofícios e instruir processos administrativos relativos à Diretoria-Geral; </w:t>
      </w:r>
    </w:p>
    <w:p w14:paraId="25CC99B4" w14:textId="77777777" w:rsidR="009B79FA" w:rsidRDefault="009B79FA" w:rsidP="009B79FA">
      <w:pPr>
        <w:ind w:left="708"/>
      </w:pPr>
      <w:r>
        <w:t xml:space="preserve">g) propor documentos normativos em relação a sua área de competência; </w:t>
      </w:r>
    </w:p>
    <w:p w14:paraId="553693BE" w14:textId="77777777" w:rsidR="009B79FA" w:rsidRDefault="009B79FA" w:rsidP="009B79FA">
      <w:pPr>
        <w:ind w:left="708"/>
      </w:pPr>
      <w:r>
        <w:t xml:space="preserve">h) definir os objetivos da qualidade da Diretoria-Geral e propor ações que favoreçam o alcance dos objetivos propostos; </w:t>
      </w:r>
    </w:p>
    <w:p w14:paraId="78F3C3F7" w14:textId="1E52453A" w:rsidR="0002660D" w:rsidRDefault="009B79FA" w:rsidP="009B79FA">
      <w:pPr>
        <w:ind w:left="708"/>
        <w:rPr>
          <w:rStyle w:val="Forte"/>
          <w:rFonts w:cstheme="minorHAnsi"/>
          <w:color w:val="333333"/>
        </w:rPr>
      </w:pPr>
      <w:r>
        <w:t>i) atuar para manter atualizado nos locais eletrônicos de consulta o texto de atos da Corregedoria ligados à sua área de atuação.</w:t>
      </w:r>
    </w:p>
    <w:p w14:paraId="0B7DAC98" w14:textId="77777777" w:rsidR="00B318E6" w:rsidRPr="003D2B6B" w:rsidRDefault="00B318E6" w:rsidP="00B318E6">
      <w:pPr>
        <w:ind w:left="-57"/>
        <w:rPr>
          <w:rFonts w:cstheme="minorHAnsi"/>
          <w:szCs w:val="24"/>
        </w:rPr>
      </w:pPr>
      <w:r w:rsidRPr="003D2B6B">
        <w:rPr>
          <w:rFonts w:cstheme="minorHAnsi"/>
          <w:szCs w:val="24"/>
        </w:rPr>
        <w:t xml:space="preserve">Dentre as suas atribuições, destaca-se o suporte operacional às unidades administrativas vinculadas, bem como a coordenação, supervisão e fiscalização de seus órgãos. </w:t>
      </w:r>
    </w:p>
    <w:p w14:paraId="6F530621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São unidades da Diretoria-Geral de Apoio à Corregedoria-Geral da Justiça:</w:t>
      </w:r>
    </w:p>
    <w:p w14:paraId="5F1F01B1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I – Divisão de Protocolo Administrativo, Documentação e Informação (DIPAC);</w:t>
      </w:r>
    </w:p>
    <w:p w14:paraId="4390DE1C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II – Divisão de Processos Administrativos (DIPAD);</w:t>
      </w:r>
    </w:p>
    <w:p w14:paraId="27A5A6D9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III – Divisão de Integração Social (DIVIS)</w:t>
      </w:r>
    </w:p>
    <w:p w14:paraId="18FEA209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IV – Divisão de Assessoramento para Oficiais de Justiça Avaliadores (DIOJA);</w:t>
      </w:r>
    </w:p>
    <w:p w14:paraId="7B9AE684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V – Divisão de Apoio Técnico Interdisciplinar (DIATI);</w:t>
      </w:r>
    </w:p>
    <w:p w14:paraId="008A5F73" w14:textId="77777777" w:rsidR="00B318E6" w:rsidRPr="003D2B6B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VI – Divisão de Distribuição e de Administração do Plantão Judiciário (DIDIS).</w:t>
      </w:r>
    </w:p>
    <w:p w14:paraId="4FA9D567" w14:textId="00F64958" w:rsidR="00C910D0" w:rsidRDefault="00D15A99" w:rsidP="00C910D0">
      <w:pPr>
        <w:pStyle w:val="NormalWeb"/>
        <w:shd w:val="clear" w:color="auto" w:fill="FFFFFF"/>
        <w:spacing w:before="120" w:beforeAutospacing="0" w:after="120" w:afterAutospacing="0"/>
        <w:rPr>
          <w:rStyle w:val="Forte"/>
          <w:rFonts w:asciiTheme="minorHAnsi" w:hAnsiTheme="minorHAnsi" w:cstheme="minorHAnsi"/>
          <w:color w:val="333333"/>
        </w:rPr>
      </w:pPr>
      <w:proofErr w:type="spellStart"/>
      <w:r>
        <w:rPr>
          <w:rStyle w:val="Forte"/>
          <w:rFonts w:asciiTheme="minorHAnsi" w:hAnsiTheme="minorHAnsi" w:cstheme="minorHAnsi"/>
          <w:color w:val="333333"/>
          <w:highlight w:val="cyan"/>
        </w:rPr>
        <w:lastRenderedPageBreak/>
        <w:t>x</w:t>
      </w:r>
      <w:r w:rsidR="00B318E6" w:rsidRPr="00B318E6">
        <w:rPr>
          <w:rStyle w:val="Forte"/>
          <w:rFonts w:asciiTheme="minorHAnsi" w:hAnsiTheme="minorHAnsi" w:cstheme="minorHAnsi"/>
          <w:color w:val="333333"/>
          <w:highlight w:val="cyan"/>
        </w:rPr>
        <w:t>xxxx</w:t>
      </w:r>
      <w:proofErr w:type="spellEnd"/>
      <w:r w:rsidR="00D154C4">
        <w:rPr>
          <w:rStyle w:val="Forte"/>
          <w:rFonts w:asciiTheme="minorHAnsi" w:hAnsiTheme="minorHAnsi" w:cstheme="minorHAnsi"/>
          <w:color w:val="333333"/>
          <w:highlight w:val="cyan"/>
        </w:rPr>
        <w:t xml:space="preserve"> (texto)</w:t>
      </w:r>
    </w:p>
    <w:p w14:paraId="67F9B883" w14:textId="0B22C345" w:rsidR="00E34E01" w:rsidRDefault="00B15290" w:rsidP="00C910D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bookmarkStart w:id="3" w:name="_Hlk161923504"/>
      <w:bookmarkStart w:id="4" w:name="_Hlk161927244"/>
      <w:r>
        <w:rPr>
          <w:rStyle w:val="Forte"/>
          <w:rFonts w:asciiTheme="minorHAnsi" w:hAnsiTheme="minorHAnsi" w:cstheme="minorHAnsi"/>
          <w:color w:val="333333"/>
        </w:rPr>
        <w:t>Diretor</w:t>
      </w:r>
      <w:r w:rsidR="00E34E01" w:rsidRPr="001F5D67">
        <w:rPr>
          <w:rStyle w:val="Forte"/>
          <w:rFonts w:asciiTheme="minorHAnsi" w:hAnsiTheme="minorHAnsi" w:cstheme="minorHAnsi"/>
          <w:color w:val="333333"/>
        </w:rPr>
        <w:t>-Geral</w:t>
      </w:r>
      <w:r w:rsidR="00A436DA" w:rsidRPr="001F5D67">
        <w:rPr>
          <w:rFonts w:asciiTheme="minorHAnsi" w:hAnsiTheme="minorHAnsi" w:cstheme="minorHAnsi"/>
          <w:color w:val="333333"/>
        </w:rPr>
        <w:t xml:space="preserve">: </w:t>
      </w:r>
      <w:r w:rsidRPr="00B15290">
        <w:rPr>
          <w:rFonts w:asciiTheme="minorHAnsi" w:hAnsiTheme="minorHAnsi" w:cstheme="minorHAnsi"/>
          <w:color w:val="333333"/>
        </w:rPr>
        <w:t>Vania Salles Tardin Monnerat</w:t>
      </w:r>
      <w:r w:rsidR="00A436DA" w:rsidRPr="001F5D67">
        <w:rPr>
          <w:rFonts w:asciiTheme="minorHAnsi" w:hAnsiTheme="minorHAnsi" w:cstheme="minorHAnsi"/>
          <w:color w:val="333333"/>
        </w:rPr>
        <w:t xml:space="preserve"> </w:t>
      </w:r>
    </w:p>
    <w:p w14:paraId="722859B8" w14:textId="6A0F540F" w:rsidR="00E34E01" w:rsidRPr="00175D82" w:rsidRDefault="00E34E01" w:rsidP="00C910D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r w:rsidRPr="00175D82">
        <w:rPr>
          <w:rStyle w:val="Forte"/>
          <w:rFonts w:asciiTheme="minorHAnsi" w:hAnsiTheme="minorHAnsi" w:cstheme="minorHAnsi"/>
          <w:color w:val="333333"/>
        </w:rPr>
        <w:t>RD</w:t>
      </w:r>
      <w:r w:rsidRPr="00175D82">
        <w:rPr>
          <w:rFonts w:asciiTheme="minorHAnsi" w:hAnsiTheme="minorHAnsi" w:cstheme="minorHAnsi"/>
          <w:color w:val="333333"/>
        </w:rPr>
        <w:t xml:space="preserve">: </w:t>
      </w:r>
      <w:bookmarkEnd w:id="3"/>
      <w:r w:rsidR="000A135C" w:rsidRPr="00175D82">
        <w:rPr>
          <w:rFonts w:asciiTheme="minorHAnsi" w:hAnsiTheme="minorHAnsi" w:cstheme="minorHAnsi"/>
          <w:color w:val="333333"/>
        </w:rPr>
        <w:t>Max Eduardo Mariotti Gonçalves</w:t>
      </w:r>
    </w:p>
    <w:bookmarkEnd w:id="4"/>
    <w:p w14:paraId="2974EB33" w14:textId="77777777" w:rsidR="0002660D" w:rsidRPr="00175D82" w:rsidRDefault="0002660D" w:rsidP="0002660D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</w:p>
    <w:p w14:paraId="5900AD96" w14:textId="41A7C0F2" w:rsidR="00550F0E" w:rsidRPr="0057534C" w:rsidRDefault="00550F0E" w:rsidP="0057534C">
      <w:pPr>
        <w:pStyle w:val="Ttulo1"/>
      </w:pPr>
      <w:bookmarkStart w:id="5" w:name="_Hlk161924030"/>
      <w:bookmarkStart w:id="6" w:name="_Toc173861456"/>
      <w:r w:rsidRPr="0057534C">
        <w:t xml:space="preserve">3. </w:t>
      </w:r>
      <w:r w:rsidR="009B79FA">
        <w:t>DIVISÕES</w:t>
      </w:r>
      <w:r w:rsidR="001F5D67" w:rsidRPr="0057534C">
        <w:t xml:space="preserve"> E </w:t>
      </w:r>
      <w:r w:rsidR="00832103" w:rsidRPr="0057534C">
        <w:t xml:space="preserve">PRINCIPAIS </w:t>
      </w:r>
      <w:r w:rsidR="001F5D67" w:rsidRPr="0057534C">
        <w:t>ATRIBUIÇÕES</w:t>
      </w:r>
      <w:bookmarkEnd w:id="6"/>
    </w:p>
    <w:p w14:paraId="4CDC9F15" w14:textId="77777777" w:rsidR="009B79FA" w:rsidRDefault="009B79FA" w:rsidP="009B79FA">
      <w:pPr>
        <w:pStyle w:val="Ttulo2"/>
      </w:pPr>
      <w:bookmarkStart w:id="7" w:name="_Toc173861457"/>
      <w:bookmarkEnd w:id="5"/>
      <w:r>
        <w:t>3.1 Divisão de Protocolo Administrativo, Documentação e Informação (DIPAC)</w:t>
      </w:r>
      <w:bookmarkEnd w:id="7"/>
    </w:p>
    <w:p w14:paraId="5BDA69A7" w14:textId="77777777" w:rsidR="009B79FA" w:rsidRPr="00523501" w:rsidRDefault="009B79FA" w:rsidP="009B79FA">
      <w:pPr>
        <w:rPr>
          <w:shd w:val="clear" w:color="auto" w:fill="FFFFFF"/>
        </w:rPr>
      </w:pPr>
      <w:r w:rsidRPr="00523501">
        <w:rPr>
          <w:shd w:val="clear" w:color="auto" w:fill="FFFFFF"/>
        </w:rPr>
        <w:t>Cabe à Divisão de Protocolo Administrativo, Documentação e Informação:</w:t>
      </w:r>
    </w:p>
    <w:p w14:paraId="651419F6" w14:textId="77777777" w:rsidR="009B79FA" w:rsidRPr="00523501" w:rsidRDefault="009B79FA" w:rsidP="009B79FA">
      <w:pPr>
        <w:ind w:left="708"/>
        <w:rPr>
          <w:shd w:val="clear" w:color="auto" w:fill="FFFFFF"/>
        </w:rPr>
      </w:pPr>
      <w:r w:rsidRPr="00523501">
        <w:rPr>
          <w:shd w:val="clear" w:color="auto" w:fill="FFFFFF"/>
        </w:rPr>
        <w:t>a) gerenciar o recebimento, protocolo, cadastramento, autuação, distribuição, arquivamento</w:t>
      </w:r>
      <w:r>
        <w:rPr>
          <w:shd w:val="clear" w:color="auto" w:fill="FFFFFF"/>
        </w:rPr>
        <w:t xml:space="preserve"> e desarquivamento </w:t>
      </w:r>
      <w:r w:rsidRPr="00523501">
        <w:rPr>
          <w:shd w:val="clear" w:color="auto" w:fill="FFFFFF"/>
        </w:rPr>
        <w:t>de documentos administrativos;</w:t>
      </w:r>
    </w:p>
    <w:p w14:paraId="4F34DA98" w14:textId="77777777" w:rsidR="009B79FA" w:rsidRPr="00523501" w:rsidRDefault="009B79FA" w:rsidP="009B79FA">
      <w:pPr>
        <w:ind w:left="708"/>
        <w:rPr>
          <w:shd w:val="clear" w:color="auto" w:fill="FFFFFF"/>
        </w:rPr>
      </w:pPr>
      <w:r w:rsidRPr="00523501">
        <w:rPr>
          <w:shd w:val="clear" w:color="auto" w:fill="FFFFFF"/>
        </w:rPr>
        <w:t>b) gerenciar o recebimento, o encaminhamento e a consulta de correspondênci</w:t>
      </w:r>
      <w:r>
        <w:rPr>
          <w:shd w:val="clear" w:color="auto" w:fill="FFFFFF"/>
        </w:rPr>
        <w:t xml:space="preserve">as das unidades organizacionais </w:t>
      </w:r>
      <w:r w:rsidRPr="00523501">
        <w:rPr>
          <w:shd w:val="clear" w:color="auto" w:fill="FFFFFF"/>
        </w:rPr>
        <w:t>administrativas da Corregedoria-Geral da Justiça;</w:t>
      </w:r>
    </w:p>
    <w:p w14:paraId="39B2C619" w14:textId="77777777" w:rsidR="009B79FA" w:rsidRPr="00523501" w:rsidRDefault="009B79FA" w:rsidP="009B79FA">
      <w:pPr>
        <w:ind w:left="708"/>
        <w:rPr>
          <w:shd w:val="clear" w:color="auto" w:fill="FFFFFF"/>
        </w:rPr>
      </w:pPr>
      <w:r w:rsidRPr="00523501">
        <w:rPr>
          <w:shd w:val="clear" w:color="auto" w:fill="FFFFFF"/>
        </w:rPr>
        <w:t>c) gerenciar o envio, para publicação, dos atos formais de gestão administrativa,</w:t>
      </w:r>
      <w:r>
        <w:rPr>
          <w:shd w:val="clear" w:color="auto" w:fill="FFFFFF"/>
        </w:rPr>
        <w:t xml:space="preserve"> bem como a disponibilização de </w:t>
      </w:r>
      <w:r w:rsidRPr="00523501">
        <w:rPr>
          <w:shd w:val="clear" w:color="auto" w:fill="FFFFFF"/>
        </w:rPr>
        <w:t>informações relativas a publicações da Corregedoria-Geral da Justiça, para consulta interna e externa;</w:t>
      </w:r>
    </w:p>
    <w:p w14:paraId="1A666E7F" w14:textId="77777777" w:rsidR="009B79FA" w:rsidRPr="00523501" w:rsidRDefault="009B79FA" w:rsidP="009B79FA">
      <w:pPr>
        <w:ind w:left="708"/>
        <w:rPr>
          <w:shd w:val="clear" w:color="auto" w:fill="FFFFFF"/>
        </w:rPr>
      </w:pPr>
      <w:r w:rsidRPr="00523501">
        <w:rPr>
          <w:shd w:val="clear" w:color="auto" w:fill="FFFFFF"/>
        </w:rPr>
        <w:t>d) promover e executar as atividades do Sistema de Documentação do Sistema Integrado de G</w:t>
      </w:r>
      <w:r>
        <w:rPr>
          <w:shd w:val="clear" w:color="auto" w:fill="FFFFFF"/>
        </w:rPr>
        <w:t xml:space="preserve">estão (SIGA), na </w:t>
      </w:r>
      <w:r w:rsidRPr="00523501">
        <w:rPr>
          <w:shd w:val="clear" w:color="auto" w:fill="FFFFFF"/>
        </w:rPr>
        <w:t>área de competência da Corregedoria-Geral da Justiça;</w:t>
      </w:r>
    </w:p>
    <w:p w14:paraId="66A9C790" w14:textId="77777777" w:rsidR="009B79FA" w:rsidRDefault="009B79FA" w:rsidP="00456F23">
      <w:pPr>
        <w:ind w:firstLine="708"/>
        <w:rPr>
          <w:shd w:val="clear" w:color="auto" w:fill="FFFFFF"/>
        </w:rPr>
      </w:pPr>
      <w:r w:rsidRPr="00523501">
        <w:rPr>
          <w:shd w:val="clear" w:color="auto" w:fill="FFFFFF"/>
        </w:rPr>
        <w:t>e) supervisionar as atividades das unidades subordinadas</w:t>
      </w:r>
    </w:p>
    <w:p w14:paraId="1A59DFD1" w14:textId="2CDCE596" w:rsidR="009B79FA" w:rsidRPr="00832103" w:rsidRDefault="009B79FA" w:rsidP="009B79FA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9B79FA">
        <w:rPr>
          <w:shd w:val="clear" w:color="auto" w:fill="FFFFFF"/>
        </w:rPr>
        <w:t>Maurício dos Santos Teixeira</w:t>
      </w:r>
    </w:p>
    <w:p w14:paraId="04EC1C1D" w14:textId="77777777" w:rsidR="009B79FA" w:rsidRPr="00523501" w:rsidRDefault="009B79FA" w:rsidP="009B79F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proofErr w:type="spellStart"/>
      <w:r w:rsidRPr="00696091">
        <w:rPr>
          <w:color w:val="007BFF"/>
          <w:highlight w:val="yellow"/>
          <w:shd w:val="clear" w:color="auto" w:fill="FFFFFF"/>
        </w:rPr>
        <w:t>xxxx</w:t>
      </w:r>
      <w:proofErr w:type="spellEnd"/>
    </w:p>
    <w:p w14:paraId="70FF2713" w14:textId="750C8E75" w:rsidR="009B79FA" w:rsidRPr="009B79FA" w:rsidRDefault="009B79FA" w:rsidP="009B79FA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3133-2421</w:t>
      </w:r>
    </w:p>
    <w:p w14:paraId="28834056" w14:textId="77777777" w:rsidR="009B79FA" w:rsidRDefault="009B79FA" w:rsidP="009B79FA">
      <w:pPr>
        <w:rPr>
          <w:shd w:val="clear" w:color="auto" w:fill="FFFFFF"/>
        </w:rPr>
      </w:pPr>
    </w:p>
    <w:p w14:paraId="1A3913C9" w14:textId="7F224B74" w:rsidR="009B79FA" w:rsidRDefault="009B79FA" w:rsidP="009B79FA">
      <w:pPr>
        <w:pStyle w:val="Ttulo2"/>
        <w:rPr>
          <w:shd w:val="clear" w:color="auto" w:fill="FFFFFF"/>
        </w:rPr>
      </w:pPr>
      <w:bookmarkStart w:id="8" w:name="_Toc173861458"/>
      <w:r>
        <w:rPr>
          <w:shd w:val="clear" w:color="auto" w:fill="FFFFFF"/>
        </w:rPr>
        <w:t>3.2 Divisão de Integração Social (DIVIS)</w:t>
      </w:r>
      <w:bookmarkEnd w:id="8"/>
    </w:p>
    <w:p w14:paraId="48A122A9" w14:textId="77777777" w:rsidR="0060251D" w:rsidRDefault="0060251D" w:rsidP="00A123A7">
      <w:r>
        <w:t>A Divisão de Integração Social (DIVIS), unidade organizacional integrante da Diretoria Geral de Apoio à Corregedoria-Geral da Justiça (DGAPO-CGJ), foi instituída pela Resolução TJ/OE nº 03/2021 e é coordenada pelos Juízes Auxiliares da Corregedoria com atribuição designada para a matéria dos Serviços desta Divisão. A Divisão tem como atribuições as descritas no art.97 da Resolução 04/2023:</w:t>
      </w:r>
    </w:p>
    <w:p w14:paraId="68BB7912" w14:textId="77777777" w:rsidR="0060251D" w:rsidRDefault="0060251D" w:rsidP="00A123A7">
      <w:r>
        <w:t xml:space="preserve">a) gerenciar as atividades operacionais da Comissão de Erradicação do </w:t>
      </w:r>
      <w:proofErr w:type="spellStart"/>
      <w:r>
        <w:t>Sub-registro</w:t>
      </w:r>
      <w:proofErr w:type="spellEnd"/>
      <w:r>
        <w:t xml:space="preserve"> de Nascimento e o atendimento às solicitações de busca de certidões por este e outros Estados; </w:t>
      </w:r>
    </w:p>
    <w:p w14:paraId="7B2092E8" w14:textId="77777777" w:rsidR="0060251D" w:rsidRDefault="0060251D" w:rsidP="00A123A7">
      <w:r>
        <w:t xml:space="preserve">b) fomentar e propor convênios de interesse da Corregedoria-Geral da Justiça, gerenciando o cumprimento de atividades relacionadas aos convênios já firmados; </w:t>
      </w:r>
    </w:p>
    <w:p w14:paraId="2BB0D9A6" w14:textId="77777777" w:rsidR="0060251D" w:rsidRDefault="0060251D" w:rsidP="00A123A7">
      <w:r>
        <w:t>c) gerenciar programas e atividades de integração social de interesse da Corregedoria-Geral da Justiça.</w:t>
      </w:r>
    </w:p>
    <w:p w14:paraId="40CB65D4" w14:textId="391149BD" w:rsidR="009B79FA" w:rsidRPr="00832103" w:rsidRDefault="009B79FA" w:rsidP="009B79FA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lastRenderedPageBreak/>
        <w:t>Diretor (a)</w:t>
      </w:r>
      <w:r>
        <w:rPr>
          <w:color w:val="212529"/>
          <w:shd w:val="clear" w:color="auto" w:fill="FFFFFF"/>
        </w:rPr>
        <w:t xml:space="preserve">: </w:t>
      </w:r>
      <w:r w:rsidRPr="009B79FA">
        <w:rPr>
          <w:color w:val="212529"/>
          <w:shd w:val="clear" w:color="auto" w:fill="FFFFFF"/>
        </w:rPr>
        <w:t>Jorgina Maria de Almeida Pereira</w:t>
      </w:r>
    </w:p>
    <w:p w14:paraId="560E4729" w14:textId="77777777" w:rsidR="009B79FA" w:rsidRPr="00523501" w:rsidRDefault="009B79FA" w:rsidP="009B79F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proofErr w:type="spellStart"/>
      <w:r w:rsidRPr="00696091">
        <w:rPr>
          <w:color w:val="007BFF"/>
          <w:highlight w:val="yellow"/>
          <w:shd w:val="clear" w:color="auto" w:fill="FFFFFF"/>
        </w:rPr>
        <w:t>xxxx</w:t>
      </w:r>
      <w:proofErr w:type="spellEnd"/>
    </w:p>
    <w:p w14:paraId="32C02B07" w14:textId="061A3653" w:rsidR="009B79FA" w:rsidRDefault="009B79FA" w:rsidP="009B79FA">
      <w:pPr>
        <w:rPr>
          <w:color w:val="212529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color w:val="212529"/>
          <w:shd w:val="clear" w:color="auto" w:fill="FFFFFF"/>
        </w:rPr>
        <w:t>(21) 3133-2280</w:t>
      </w:r>
    </w:p>
    <w:p w14:paraId="36A2BA8C" w14:textId="77777777" w:rsidR="00037277" w:rsidRPr="00523501" w:rsidRDefault="00037277" w:rsidP="009B79FA">
      <w:pPr>
        <w:rPr>
          <w:shd w:val="clear" w:color="auto" w:fill="FFFFFF"/>
        </w:rPr>
      </w:pPr>
    </w:p>
    <w:p w14:paraId="327E71B8" w14:textId="276AC0CA" w:rsidR="00885BC7" w:rsidRDefault="009B79FA" w:rsidP="009B79FA">
      <w:pPr>
        <w:pStyle w:val="Ttulo2"/>
        <w:rPr>
          <w:shd w:val="clear" w:color="auto" w:fill="FFFFFF"/>
        </w:rPr>
      </w:pPr>
      <w:bookmarkStart w:id="9" w:name="_Toc173861459"/>
      <w:r>
        <w:rPr>
          <w:shd w:val="clear" w:color="auto" w:fill="FFFFFF"/>
        </w:rPr>
        <w:t>3.3 Divisão de Distribuição e de Administração do Plantão Judiciário (DIDIS)</w:t>
      </w:r>
      <w:bookmarkEnd w:id="9"/>
    </w:p>
    <w:p w14:paraId="4572C200" w14:textId="49D1367F" w:rsidR="009B79FA" w:rsidRDefault="00B25635" w:rsidP="00C910D0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A DIDIS tem como atividades precípuas a distribuição e redistribuição de processos, distribuição de cartas precatórias, distribuição e protocolo de petições destinadas aos Juizados Especiais Cíveis de partes sem assistência de advogado, protocolo de petições direcionadas a processos físicos e apoio à administração do Plantão Judiciário.</w:t>
      </w:r>
    </w:p>
    <w:p w14:paraId="244149CB" w14:textId="77777777" w:rsidR="00B25635" w:rsidRDefault="00B25635" w:rsidP="00C910D0">
      <w:r>
        <w:t xml:space="preserve">Cabe à Divisão de Distribuição e de Administração do Plantão Judiciário: </w:t>
      </w:r>
    </w:p>
    <w:p w14:paraId="45E70050" w14:textId="77777777" w:rsidR="00B25635" w:rsidRDefault="00B25635" w:rsidP="00A123A7">
      <w:r>
        <w:t xml:space="preserve">a) gerenciar as atividades relacionadas à distribuição contínua, à instrução processual, à protocolização de expedientes destinados à primeira instância e ao serviço de administração do plantão judiciário; </w:t>
      </w:r>
    </w:p>
    <w:p w14:paraId="06B19503" w14:textId="5620DDBA" w:rsidR="00B25635" w:rsidRDefault="00B25635" w:rsidP="00A123A7">
      <w:r>
        <w:t xml:space="preserve">b) proceder à exclusão de feito da distribuição aleatória, em razão de fato modificativo da competência, lavrando a respectiva ocorrência em livro próprio; </w:t>
      </w:r>
    </w:p>
    <w:p w14:paraId="779B1C30" w14:textId="77777777" w:rsidR="00B25635" w:rsidRDefault="00B25635" w:rsidP="00A123A7">
      <w:r>
        <w:t xml:space="preserve">c) comunicar à Diretoria-Geral irregularidades relativas à distribuição de processos judiciais; </w:t>
      </w:r>
    </w:p>
    <w:p w14:paraId="288BBBBE" w14:textId="77777777" w:rsidR="00B25635" w:rsidRDefault="00B25635" w:rsidP="00A123A7">
      <w:r>
        <w:t xml:space="preserve">d) prestar informações requisitadas por magistrados, ou requeridas por serventuários e partes, sobre a distribuição de processos judiciais; </w:t>
      </w:r>
    </w:p>
    <w:p w14:paraId="2BDCA725" w14:textId="77777777" w:rsidR="00B25635" w:rsidRDefault="00B25635" w:rsidP="00A123A7">
      <w:r>
        <w:t xml:space="preserve">e) gerenciar os servidores da divisão e verificar o cumprimento de escalas de férias e de licenças; </w:t>
      </w:r>
    </w:p>
    <w:p w14:paraId="48E7E4DE" w14:textId="0594786D" w:rsidR="00B25635" w:rsidRDefault="00B25635" w:rsidP="00A123A7">
      <w:r>
        <w:t xml:space="preserve">f) solicitar e controlar o estoque de material próprio; </w:t>
      </w:r>
    </w:p>
    <w:p w14:paraId="6A1CF2CC" w14:textId="0A570F05" w:rsidR="00B25635" w:rsidRPr="00B25635" w:rsidRDefault="00B25635" w:rsidP="00A123A7">
      <w:r>
        <w:t>g) prestar informações, expedir ofícios e instruir processos administrativos relativos à divisão.</w:t>
      </w:r>
    </w:p>
    <w:p w14:paraId="109A5C8A" w14:textId="6B0906A2" w:rsidR="00B25635" w:rsidRPr="00B25635" w:rsidRDefault="00B25635" w:rsidP="00B25635"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B25635">
        <w:t>Max Eduardo Mariotti Gonçalves</w:t>
      </w:r>
    </w:p>
    <w:p w14:paraId="0CDCD242" w14:textId="4D07837D" w:rsidR="00B25635" w:rsidRPr="00523501" w:rsidRDefault="00B25635" w:rsidP="00B25635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r w:rsidRPr="00B25635">
        <w:rPr>
          <w:color w:val="007BFF"/>
          <w:shd w:val="clear" w:color="auto" w:fill="FFFFFF"/>
        </w:rPr>
        <w:t>cgj.didis@tjrj.jus.br</w:t>
      </w:r>
    </w:p>
    <w:p w14:paraId="0E7AE354" w14:textId="324C25FE" w:rsidR="00B25635" w:rsidRPr="00B25635" w:rsidRDefault="00B25635" w:rsidP="00B25635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3133-4206 /3695</w:t>
      </w:r>
    </w:p>
    <w:p w14:paraId="7A2480B9" w14:textId="20B2033C" w:rsidR="00B25635" w:rsidRDefault="00B25635" w:rsidP="009B79FA"/>
    <w:p w14:paraId="480D2C14" w14:textId="1C4DE12B" w:rsidR="00B25635" w:rsidRPr="00B25635" w:rsidRDefault="00B25635" w:rsidP="00B25635">
      <w:pPr>
        <w:pStyle w:val="Ttulo2"/>
        <w:rPr>
          <w:shd w:val="clear" w:color="auto" w:fill="FFFFFF"/>
        </w:rPr>
      </w:pPr>
      <w:bookmarkStart w:id="10" w:name="_Toc173861460"/>
      <w:r>
        <w:rPr>
          <w:shd w:val="clear" w:color="auto" w:fill="FFFFFF"/>
        </w:rPr>
        <w:t>3.4 Divisão de Apoio Técnico Interdisciplinar (DIATI)</w:t>
      </w:r>
      <w:bookmarkEnd w:id="10"/>
      <w:r>
        <w:rPr>
          <w:shd w:val="clear" w:color="auto" w:fill="FFFFFF"/>
        </w:rPr>
        <w:t xml:space="preserve"> </w:t>
      </w:r>
    </w:p>
    <w:p w14:paraId="3BC07E80" w14:textId="05F6FF95" w:rsidR="00B25635" w:rsidRDefault="00B25635" w:rsidP="00C910D0">
      <w:pPr>
        <w:ind w:firstLine="708"/>
      </w:pPr>
      <w:r>
        <w:t>A Divisão de Apoio Técnico Interdisciplinar (DIATI), unidade organizacional da Corregedoria Geral da Justiça, é responsável pela coordenação, controle, normatização e apoio aos Psicólogos, Assistente Sociais e Comissários de infância no desempenho de suas atribuições. Instituída pela Resolução TJ/OE nº 46/2006, é coordenada pelo Juiz Auxiliar do Corregedor com a atribuição designada para a esfera das Equipes Técnicas.</w:t>
      </w:r>
    </w:p>
    <w:p w14:paraId="496DBB22" w14:textId="77777777" w:rsidR="00A62A39" w:rsidRPr="00A123A7" w:rsidRDefault="00A62A39" w:rsidP="00A62A39">
      <w:pPr>
        <w:rPr>
          <w:color w:val="auto"/>
        </w:rPr>
      </w:pPr>
      <w:r w:rsidRPr="00A123A7">
        <w:rPr>
          <w:color w:val="000000" w:themeColor="text1"/>
          <w:szCs w:val="24"/>
        </w:rPr>
        <w:lastRenderedPageBreak/>
        <w:t>A DIATI p</w:t>
      </w:r>
      <w:r w:rsidRPr="00A123A7">
        <w:rPr>
          <w:color w:val="auto"/>
        </w:rPr>
        <w:t>laneja, supervisiona e orienta os procedimentos e a implementação das atividades referentes aos Núcleos Especiais e aos Serviços de Apoio que a compõem, são eles:</w:t>
      </w:r>
    </w:p>
    <w:p w14:paraId="11B0E65D" w14:textId="77777777" w:rsidR="00A62A39" w:rsidRPr="00A123A7" w:rsidRDefault="00A62A39" w:rsidP="00A62A39">
      <w:pPr>
        <w:pStyle w:val="PargrafodaLista"/>
        <w:numPr>
          <w:ilvl w:val="0"/>
          <w:numId w:val="37"/>
        </w:numPr>
        <w:rPr>
          <w:color w:val="000000" w:themeColor="text1"/>
        </w:rPr>
      </w:pPr>
      <w:r w:rsidRPr="00A123A7">
        <w:rPr>
          <w:color w:val="000000" w:themeColor="text1"/>
        </w:rPr>
        <w:t>Serviço de Apoio aos Psicólogos;</w:t>
      </w:r>
    </w:p>
    <w:p w14:paraId="4A823D8C" w14:textId="77777777" w:rsidR="00A62A39" w:rsidRPr="00A123A7" w:rsidRDefault="00A62A39" w:rsidP="00A62A39">
      <w:pPr>
        <w:pStyle w:val="PargrafodaLista"/>
        <w:numPr>
          <w:ilvl w:val="0"/>
          <w:numId w:val="37"/>
        </w:numPr>
        <w:rPr>
          <w:color w:val="000000" w:themeColor="text1"/>
        </w:rPr>
      </w:pPr>
      <w:r w:rsidRPr="00A123A7">
        <w:rPr>
          <w:color w:val="000000" w:themeColor="text1"/>
        </w:rPr>
        <w:t>Serviço de Apoio aos Assistentes Sociais;</w:t>
      </w:r>
    </w:p>
    <w:p w14:paraId="018013CE" w14:textId="77777777" w:rsidR="00A62A39" w:rsidRPr="00A123A7" w:rsidRDefault="00A62A39" w:rsidP="00A62A39">
      <w:pPr>
        <w:pStyle w:val="PargrafodaLista"/>
        <w:numPr>
          <w:ilvl w:val="0"/>
          <w:numId w:val="37"/>
        </w:numPr>
        <w:rPr>
          <w:color w:val="000000" w:themeColor="text1"/>
        </w:rPr>
      </w:pPr>
      <w:r w:rsidRPr="00A123A7">
        <w:rPr>
          <w:color w:val="000000" w:themeColor="text1"/>
        </w:rPr>
        <w:t>Serviço de Apoio aos Comissários da Infância, da Juventude e do idoso;</w:t>
      </w:r>
    </w:p>
    <w:p w14:paraId="2984878D" w14:textId="55D6DCE0" w:rsidR="00A62A39" w:rsidRPr="00A123A7" w:rsidRDefault="00A62A39" w:rsidP="00A62A39">
      <w:pPr>
        <w:pStyle w:val="PargrafodaLista"/>
        <w:numPr>
          <w:ilvl w:val="0"/>
          <w:numId w:val="37"/>
        </w:numPr>
        <w:rPr>
          <w:color w:val="000000" w:themeColor="text1"/>
        </w:rPr>
      </w:pPr>
      <w:r w:rsidRPr="00A123A7">
        <w:rPr>
          <w:color w:val="000000" w:themeColor="text1"/>
        </w:rPr>
        <w:t>Serviço de Apoio ao Núcleo de Depoimento Especial;</w:t>
      </w:r>
    </w:p>
    <w:p w14:paraId="07C1F85D" w14:textId="77777777" w:rsidR="00A62A39" w:rsidRPr="00A123A7" w:rsidRDefault="00A62A39" w:rsidP="00A62A39">
      <w:pPr>
        <w:pStyle w:val="PargrafodaLista"/>
        <w:numPr>
          <w:ilvl w:val="0"/>
          <w:numId w:val="37"/>
        </w:numPr>
        <w:rPr>
          <w:color w:val="000000" w:themeColor="text1"/>
        </w:rPr>
      </w:pPr>
      <w:r w:rsidRPr="00A123A7">
        <w:rPr>
          <w:color w:val="000000" w:themeColor="text1"/>
        </w:rPr>
        <w:t>Núcleo de Estudo e Aperfeiçoamento Interdisciplinar;</w:t>
      </w:r>
    </w:p>
    <w:p w14:paraId="3761C9A6" w14:textId="77777777" w:rsidR="00A62A39" w:rsidRPr="00A123A7" w:rsidRDefault="00A62A39" w:rsidP="00A62A39">
      <w:pPr>
        <w:pStyle w:val="PargrafodaLista"/>
        <w:numPr>
          <w:ilvl w:val="0"/>
          <w:numId w:val="37"/>
        </w:numPr>
        <w:rPr>
          <w:color w:val="000000" w:themeColor="text1"/>
        </w:rPr>
      </w:pPr>
      <w:r w:rsidRPr="00A123A7">
        <w:rPr>
          <w:color w:val="000000" w:themeColor="text1"/>
        </w:rPr>
        <w:t>Núcleo Especial Interdisciplinar da Corregedoria Geral da Justiça.</w:t>
      </w:r>
    </w:p>
    <w:p w14:paraId="339D767D" w14:textId="77777777" w:rsidR="00A62A39" w:rsidRDefault="00A62A39" w:rsidP="00C910D0">
      <w:pPr>
        <w:ind w:firstLine="708"/>
      </w:pPr>
    </w:p>
    <w:p w14:paraId="417D011D" w14:textId="2AC9DFDA" w:rsidR="00B25635" w:rsidRDefault="00B25635" w:rsidP="00A62A39">
      <w:r>
        <w:t>O Objetivo precípuo da DIATI é dar o suporte necessário, planejando e integrando ações, sejam elas técnicas ou administrativas, para que os Psicólogos, Assistentes Sociais e Comissários de Infância desenvolvam suas atividades nas serventias, promovendo, além disso, a interface destes com a Corregedoria</w:t>
      </w:r>
      <w:r w:rsidR="00A62A39">
        <w:t xml:space="preserve"> </w:t>
      </w:r>
      <w:r w:rsidR="00A62A39" w:rsidRPr="00A123A7">
        <w:t>e Magistrados em todo o Estado.</w:t>
      </w:r>
      <w:r w:rsidR="00A62A39">
        <w:t xml:space="preserve"> </w:t>
      </w:r>
    </w:p>
    <w:p w14:paraId="6F2264A5" w14:textId="4CFC170F" w:rsidR="00B25635" w:rsidRDefault="00B25635" w:rsidP="00731B67">
      <w:r>
        <w:t xml:space="preserve">A DIATI vem reorganizando sua gestão com o objetivo de alinhar-se as atuais diretrizes da CGJ relativas ao princípio da eficiência e celeridade para a prestação jurisdicional das Equipes Técnicas de todo o estado. Assim, organizamos atividades para a troca de experiências entre os diversos profissionais das diferentes áreas com a finalidade de discutir as intervenções técnicas, seus trabalhos nas serventias, propiciando, além disso, a interface destes </w:t>
      </w:r>
      <w:r w:rsidR="00D802F1" w:rsidRPr="00A123A7">
        <w:rPr>
          <w:color w:val="auto"/>
        </w:rPr>
        <w:t>com as questões do Direito</w:t>
      </w:r>
      <w:r>
        <w:t>.</w:t>
      </w:r>
    </w:p>
    <w:p w14:paraId="62BE4A91" w14:textId="77777777" w:rsidR="00731B67" w:rsidRDefault="00B25635" w:rsidP="00731B67">
      <w:pPr>
        <w:spacing w:before="0"/>
        <w:rPr>
          <w:color w:val="auto"/>
        </w:rPr>
      </w:pPr>
      <w:r>
        <w:t xml:space="preserve">A DIATI é composta pela Direção e quatro Serviços de Apoio e </w:t>
      </w:r>
      <w:r w:rsidR="00731B67" w:rsidRPr="72A1DA69">
        <w:rPr>
          <w:color w:val="auto"/>
        </w:rPr>
        <w:t>dois Núcleos Especiais, atuando no Fórum Central.</w:t>
      </w:r>
    </w:p>
    <w:p w14:paraId="34922622" w14:textId="48BB9FA7" w:rsidR="00BB73F1" w:rsidRPr="00B25635" w:rsidRDefault="00BB73F1" w:rsidP="00CF47FA"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732BCD" w:rsidRPr="00732BCD">
        <w:rPr>
          <w:color w:val="212529"/>
          <w:shd w:val="clear" w:color="auto" w:fill="FFFFFF"/>
        </w:rPr>
        <w:t>Sandra Pinto Levy</w:t>
      </w:r>
    </w:p>
    <w:p w14:paraId="65CDA78A" w14:textId="672B5CB3" w:rsidR="00BB73F1" w:rsidRPr="00523501" w:rsidRDefault="00BB73F1" w:rsidP="00CF47F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r w:rsidRPr="00BB73F1">
        <w:rPr>
          <w:color w:val="007BFF"/>
          <w:shd w:val="clear" w:color="auto" w:fill="FFFFFF"/>
        </w:rPr>
        <w:t>cgjdiati@</w:t>
      </w:r>
      <w:r w:rsidRPr="006E190C">
        <w:rPr>
          <w:color w:val="007BFF"/>
          <w:shd w:val="clear" w:color="auto" w:fill="FFFFFF"/>
        </w:rPr>
        <w:t>tjrj.jus</w:t>
      </w:r>
      <w:r w:rsidRPr="00BB73F1">
        <w:rPr>
          <w:color w:val="007BFF"/>
          <w:shd w:val="clear" w:color="auto" w:fill="FFFFFF"/>
        </w:rPr>
        <w:t>.br</w:t>
      </w:r>
    </w:p>
    <w:p w14:paraId="1DA13406" w14:textId="3CF159CA" w:rsidR="00BB73F1" w:rsidRPr="00B25635" w:rsidRDefault="00BB73F1" w:rsidP="00CF47FA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>
        <w:t>1890</w:t>
      </w:r>
    </w:p>
    <w:p w14:paraId="24BA0DF7" w14:textId="5C0ACC88" w:rsidR="00BB73F1" w:rsidRDefault="00BB73F1" w:rsidP="00B25635"/>
    <w:p w14:paraId="4CC86304" w14:textId="3CAC984C" w:rsidR="00732BCD" w:rsidRDefault="00732BCD" w:rsidP="00732BCD">
      <w:pPr>
        <w:pStyle w:val="Ttulo2"/>
        <w:rPr>
          <w:shd w:val="clear" w:color="auto" w:fill="FFFFFF"/>
        </w:rPr>
      </w:pPr>
      <w:bookmarkStart w:id="11" w:name="_Toc173861461"/>
      <w:r>
        <w:rPr>
          <w:shd w:val="clear" w:color="auto" w:fill="FFFFFF"/>
        </w:rPr>
        <w:t>3.5 Divisão de Processos Administrativos (DIPAD)</w:t>
      </w:r>
      <w:bookmarkEnd w:id="11"/>
    </w:p>
    <w:p w14:paraId="2CE42068" w14:textId="77777777" w:rsidR="00732BCD" w:rsidRDefault="00732BCD" w:rsidP="00732BCD">
      <w:r>
        <w:t xml:space="preserve">Cabe à Divisão de Processos Administrativos: </w:t>
      </w:r>
    </w:p>
    <w:p w14:paraId="291AE41C" w14:textId="77777777" w:rsidR="00732BCD" w:rsidRDefault="00732BCD" w:rsidP="00731B67">
      <w:r>
        <w:t xml:space="preserve">a) promover o trâmite dos processos administrativos não sigilosos, assim como dos expedientes a estes relacionados encaminhados ao Corregedor-Geral; </w:t>
      </w:r>
    </w:p>
    <w:p w14:paraId="31A73EBC" w14:textId="77777777" w:rsidR="00732BCD" w:rsidRDefault="00732BCD" w:rsidP="00731B67">
      <w:r>
        <w:t xml:space="preserve">b) prestar informações e expedir ofícios relacionados aos processos administrativos não sigilosos; </w:t>
      </w:r>
    </w:p>
    <w:p w14:paraId="1DB21743" w14:textId="77777777" w:rsidR="00732BCD" w:rsidRDefault="00732BCD" w:rsidP="00731B67">
      <w:r>
        <w:t xml:space="preserve">c) organizar e controlar o atendimento ao público externo; </w:t>
      </w:r>
    </w:p>
    <w:p w14:paraId="6577668C" w14:textId="77777777" w:rsidR="00732BCD" w:rsidRDefault="00732BCD" w:rsidP="00731B67">
      <w:r>
        <w:t xml:space="preserve">d) controlar os prazos estabelecidos para prestação de informações por outras unidades organizacionais da Corregedoria-Geral da Justiça; </w:t>
      </w:r>
    </w:p>
    <w:p w14:paraId="4AD5060E" w14:textId="77777777" w:rsidR="00732BCD" w:rsidRDefault="00732BCD" w:rsidP="00731B67">
      <w:r>
        <w:t xml:space="preserve">e) fiscalizar e orientar o correto exercício dos serviços da divisão; </w:t>
      </w:r>
    </w:p>
    <w:p w14:paraId="032132F1" w14:textId="77777777" w:rsidR="00732BCD" w:rsidRDefault="00732BCD" w:rsidP="00731B67">
      <w:r>
        <w:lastRenderedPageBreak/>
        <w:t xml:space="preserve">f) promover o trâmite dos processos administrativos sigilosos, assim como dos expedientes a estes relacionados encaminhados ao Corregedor-Geral, com estrita observância do seu caráter sigiloso; </w:t>
      </w:r>
    </w:p>
    <w:p w14:paraId="445B66D6" w14:textId="6D3AC840" w:rsidR="00732BCD" w:rsidRPr="00732BCD" w:rsidRDefault="00732BCD" w:rsidP="00731B67">
      <w:r>
        <w:t>g) prestar informações e expedir ofícios relacionados aos processos sigilosos e seus expedientes, resguardada a sua natureza reservada.</w:t>
      </w:r>
    </w:p>
    <w:p w14:paraId="1576D6F5" w14:textId="7380BD39" w:rsidR="006E190C" w:rsidRDefault="00082993" w:rsidP="00082993">
      <w:pPr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6E190C" w:rsidRPr="006E190C">
        <w:rPr>
          <w:color w:val="212529"/>
          <w:shd w:val="clear" w:color="auto" w:fill="FFFFFF"/>
        </w:rPr>
        <w:t>Jorge Ricardo de Souza Baptista</w:t>
      </w:r>
    </w:p>
    <w:p w14:paraId="54820C4D" w14:textId="15A6A1AA" w:rsidR="00082993" w:rsidRPr="006E190C" w:rsidRDefault="00082993" w:rsidP="00082993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6E190C">
        <w:rPr>
          <w:color w:val="007BFF"/>
          <w:shd w:val="clear" w:color="auto" w:fill="FFFFFF"/>
        </w:rPr>
        <w:t xml:space="preserve"> </w:t>
      </w:r>
      <w:proofErr w:type="spellStart"/>
      <w:r w:rsidR="006E190C" w:rsidRPr="00696091">
        <w:rPr>
          <w:color w:val="007BFF"/>
          <w:highlight w:val="yellow"/>
          <w:shd w:val="clear" w:color="auto" w:fill="FFFFFF"/>
        </w:rPr>
        <w:t>xxxx</w:t>
      </w:r>
      <w:proofErr w:type="spellEnd"/>
    </w:p>
    <w:p w14:paraId="1C1ED2EC" w14:textId="64064A6F" w:rsidR="00082993" w:rsidRDefault="00082993" w:rsidP="00082993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 w:rsidR="00D64FA6">
        <w:t>2885</w:t>
      </w:r>
      <w:r w:rsidR="00D64FA6">
        <w:t>/</w:t>
      </w:r>
      <w:r w:rsidR="006E190C">
        <w:t>2130/2814/3353</w:t>
      </w:r>
    </w:p>
    <w:p w14:paraId="108DC12A" w14:textId="6C9EDB48" w:rsidR="006E190C" w:rsidRDefault="006E190C" w:rsidP="00082993"/>
    <w:p w14:paraId="6D996FA6" w14:textId="261385FA" w:rsidR="006E190C" w:rsidRDefault="006E190C" w:rsidP="006E190C">
      <w:pPr>
        <w:pStyle w:val="Ttulo2"/>
        <w:rPr>
          <w:shd w:val="clear" w:color="auto" w:fill="FFFFFF"/>
        </w:rPr>
      </w:pPr>
      <w:bookmarkStart w:id="12" w:name="_Toc173861462"/>
      <w:r>
        <w:rPr>
          <w:shd w:val="clear" w:color="auto" w:fill="FFFFFF"/>
        </w:rPr>
        <w:t>3.6 Divisão de Assessoramento para Oficiais de Justiça Avaliadores (DIOJA)</w:t>
      </w:r>
      <w:bookmarkEnd w:id="12"/>
    </w:p>
    <w:p w14:paraId="04F899AA" w14:textId="77777777" w:rsidR="006E190C" w:rsidRDefault="006E190C" w:rsidP="006E190C">
      <w:r>
        <w:t xml:space="preserve">Cabe à Divisão de Assessoramento para Oficiais de Justiça Avaliadores: </w:t>
      </w:r>
    </w:p>
    <w:p w14:paraId="49C16177" w14:textId="77777777" w:rsidR="006E190C" w:rsidRDefault="006E190C" w:rsidP="00A83E72">
      <w:r>
        <w:t xml:space="preserve">a) controlar, normatizar e apoiar os oficiais de justiça no desempenho de suas atribuições, bem como: </w:t>
      </w:r>
    </w:p>
    <w:p w14:paraId="176546F7" w14:textId="77777777" w:rsidR="0082460D" w:rsidRDefault="0082460D" w:rsidP="0082460D">
      <w:r>
        <w:t xml:space="preserve">b) realizar as atividades de correição, inspeção e fiscalização das unidades executoras de mandados, bem como dos Oficiais de Justiça Avaliadores; </w:t>
      </w:r>
    </w:p>
    <w:p w14:paraId="1568D9D4" w14:textId="77777777" w:rsidR="006E190C" w:rsidRDefault="006E190C" w:rsidP="00A83E72">
      <w:r>
        <w:t xml:space="preserve">c) emitir pareceres quando o objeto do processo administrativo se vincular a Centrais de Mandados ou Oficiais de Justiça Avaliadores; </w:t>
      </w:r>
    </w:p>
    <w:p w14:paraId="4953BA28" w14:textId="77777777" w:rsidR="006E190C" w:rsidRDefault="006E190C" w:rsidP="00A83E72">
      <w:r>
        <w:t xml:space="preserve">d) opinar em processos de movimentação de oficiais de justiça avaliadores em todo o Estado do Rio de Janeiro; </w:t>
      </w:r>
    </w:p>
    <w:p w14:paraId="7840160E" w14:textId="2B2BC5E5" w:rsidR="006E190C" w:rsidRDefault="006E190C" w:rsidP="00A83E72">
      <w:r>
        <w:t xml:space="preserve">e) conduzir o estudo de lotação dos oficiais de justiça avaliadores; </w:t>
      </w:r>
    </w:p>
    <w:p w14:paraId="7767C426" w14:textId="77777777" w:rsidR="006E190C" w:rsidRDefault="006E190C" w:rsidP="00A83E72">
      <w:r>
        <w:t xml:space="preserve">f) propor melhorias e normas reguladoras das matérias pertinentes às suas atribuições; </w:t>
      </w:r>
    </w:p>
    <w:p w14:paraId="254F552A" w14:textId="7D85219F" w:rsidR="006E190C" w:rsidRPr="00B25635" w:rsidRDefault="006E190C" w:rsidP="00A83E72">
      <w:r>
        <w:t>g) gerenciar o cumprimento dos mandados oriundos da Presidência, do Órgão Especial, do Conselho da Magistratura e da própria Corregedoria, bem como a escala de plantão e o rodízio dos oficiais de justiça vinculados ao órgão para tais diligências.</w:t>
      </w:r>
    </w:p>
    <w:p w14:paraId="51668CA4" w14:textId="2EB66D59" w:rsidR="006E190C" w:rsidRDefault="006E190C" w:rsidP="006E190C">
      <w:pPr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6E190C">
        <w:rPr>
          <w:color w:val="212529"/>
          <w:shd w:val="clear" w:color="auto" w:fill="FFFFFF"/>
        </w:rPr>
        <w:t>Rosângela Bevilaqua Alves Borges</w:t>
      </w:r>
    </w:p>
    <w:p w14:paraId="662E5A59" w14:textId="77777777" w:rsidR="006E190C" w:rsidRPr="006E190C" w:rsidRDefault="006E190C" w:rsidP="006E190C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6E190C">
        <w:rPr>
          <w:color w:val="007BFF"/>
          <w:shd w:val="clear" w:color="auto" w:fill="FFFFFF"/>
        </w:rPr>
        <w:t xml:space="preserve"> </w:t>
      </w:r>
      <w:proofErr w:type="spellStart"/>
      <w:r w:rsidRPr="00696091">
        <w:rPr>
          <w:color w:val="007BFF"/>
          <w:highlight w:val="yellow"/>
          <w:shd w:val="clear" w:color="auto" w:fill="FFFFFF"/>
        </w:rPr>
        <w:t>xxxx</w:t>
      </w:r>
      <w:proofErr w:type="spellEnd"/>
    </w:p>
    <w:p w14:paraId="1B4D0251" w14:textId="23B6A5A3" w:rsidR="006E190C" w:rsidRDefault="006E190C" w:rsidP="006E190C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>
        <w:t>2359/</w:t>
      </w:r>
      <w:r w:rsidR="00C910D0">
        <w:t>3289</w:t>
      </w:r>
    </w:p>
    <w:p w14:paraId="25555526" w14:textId="3DB91765" w:rsidR="00732BCD" w:rsidRDefault="00732BCD" w:rsidP="00B25635"/>
    <w:p w14:paraId="00C349BF" w14:textId="77777777" w:rsidR="002B702A" w:rsidRPr="009B79FA" w:rsidRDefault="002B702A" w:rsidP="00B25635"/>
    <w:p w14:paraId="322CD8C9" w14:textId="4FBA88B5" w:rsidR="006B0F6E" w:rsidRDefault="006B0F6E" w:rsidP="00086EA1">
      <w:pPr>
        <w:spacing w:after="120"/>
        <w:rPr>
          <w:rFonts w:ascii="Segoe UI" w:eastAsia="Times New Roman" w:hAnsi="Segoe UI" w:cs="Segoe UI"/>
          <w:color w:val="212529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Cs w:val="24"/>
          <w:lang w:eastAsia="pt-BR"/>
        </w:rPr>
        <w:br w:type="page"/>
      </w:r>
    </w:p>
    <w:p w14:paraId="0A7CC840" w14:textId="7E4CD6BC" w:rsidR="006765DB" w:rsidRPr="005C6702" w:rsidRDefault="00550F0E" w:rsidP="005C6702">
      <w:pPr>
        <w:pStyle w:val="Ttulo1"/>
      </w:pPr>
      <w:bookmarkStart w:id="13" w:name="_Toc173861463"/>
      <w:r w:rsidRPr="005C6702">
        <w:lastRenderedPageBreak/>
        <w:t>4</w:t>
      </w:r>
      <w:r w:rsidR="00DE20CB" w:rsidRPr="005C6702">
        <w:t xml:space="preserve">. </w:t>
      </w:r>
      <w:r w:rsidR="007D268F" w:rsidRPr="005C6702">
        <w:t>SISTEMA DE GESTÃO DA QUALIDADE</w:t>
      </w:r>
      <w:bookmarkEnd w:id="13"/>
      <w:r w:rsidR="007D268F" w:rsidRPr="005C6702">
        <w:t xml:space="preserve"> </w:t>
      </w:r>
      <w:bookmarkStart w:id="14" w:name="_Toc141093188"/>
    </w:p>
    <w:p w14:paraId="3BF3514F" w14:textId="5DD6C923" w:rsidR="007D268F" w:rsidRDefault="00550F0E" w:rsidP="005C6702">
      <w:pPr>
        <w:pStyle w:val="Ttulo2"/>
      </w:pPr>
      <w:bookmarkStart w:id="15" w:name="_Toc173861464"/>
      <w:r w:rsidRPr="005C6702">
        <w:t>4</w:t>
      </w:r>
      <w:r w:rsidR="007D268F" w:rsidRPr="005C6702">
        <w:t>.1</w:t>
      </w:r>
      <w:r w:rsidRPr="005C6702">
        <w:t xml:space="preserve"> -</w:t>
      </w:r>
      <w:r w:rsidR="007D268F" w:rsidRPr="005C6702">
        <w:t xml:space="preserve"> </w:t>
      </w:r>
      <w:bookmarkEnd w:id="14"/>
      <w:r w:rsidR="005C6702" w:rsidRPr="005C6702">
        <w:t>Rotinas Administrativas</w:t>
      </w:r>
      <w:bookmarkEnd w:id="15"/>
      <w:r w:rsidR="005C6702" w:rsidRPr="005C6702">
        <w:t xml:space="preserve"> </w:t>
      </w:r>
    </w:p>
    <w:tbl>
      <w:tblPr>
        <w:tblW w:w="109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1925"/>
        <w:gridCol w:w="2914"/>
        <w:gridCol w:w="1202"/>
        <w:gridCol w:w="1237"/>
        <w:gridCol w:w="1404"/>
        <w:gridCol w:w="1617"/>
        <w:gridCol w:w="306"/>
      </w:tblGrid>
      <w:tr w:rsidR="00C910D0" w:rsidRPr="00C910D0" w14:paraId="0384431A" w14:textId="77777777" w:rsidTr="0022437F">
        <w:trPr>
          <w:trHeight w:val="1215"/>
          <w:jc w:val="center"/>
        </w:trPr>
        <w:tc>
          <w:tcPr>
            <w:tcW w:w="1095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5164C91" w14:textId="77777777" w:rsidR="00C910D0" w:rsidRPr="00C910D0" w:rsidRDefault="00C910D0" w:rsidP="00C910D0">
            <w:pPr>
              <w:spacing w:before="0" w:after="0"/>
              <w:jc w:val="center"/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t xml:space="preserve">Sistema Normativo Administrativo do Poder Judiciário </w:t>
            </w: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22437F" w:rsidRPr="00C910D0" w14:paraId="0BF0692B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040EE98E" w14:textId="77777777" w:rsidR="00C910D0" w:rsidRPr="00C910D0" w:rsidRDefault="00C910D0" w:rsidP="00C910D0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Código</w:t>
            </w:r>
          </w:p>
        </w:tc>
        <w:tc>
          <w:tcPr>
            <w:tcW w:w="297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4B22AD66" w14:textId="77777777" w:rsidR="00C910D0" w:rsidRPr="00C910D0" w:rsidRDefault="00C910D0" w:rsidP="00C910D0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Título</w:t>
            </w:r>
          </w:p>
        </w:tc>
        <w:tc>
          <w:tcPr>
            <w:tcW w:w="120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0C630078" w14:textId="77777777" w:rsidR="00C910D0" w:rsidRPr="00C910D0" w:rsidRDefault="00C910D0" w:rsidP="00C910D0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Vigência</w:t>
            </w:r>
          </w:p>
        </w:tc>
        <w:tc>
          <w:tcPr>
            <w:tcW w:w="126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4D15A9F9" w14:textId="77777777" w:rsidR="00C910D0" w:rsidRPr="00C910D0" w:rsidRDefault="00C910D0" w:rsidP="00C910D0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Revisão</w:t>
            </w:r>
          </w:p>
        </w:tc>
        <w:tc>
          <w:tcPr>
            <w:tcW w:w="141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5326A001" w14:textId="77777777" w:rsidR="00C910D0" w:rsidRPr="00C910D0" w:rsidRDefault="00C910D0" w:rsidP="00C910D0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Data de Revalidação</w:t>
            </w:r>
          </w:p>
        </w:tc>
        <w:tc>
          <w:tcPr>
            <w:tcW w:w="136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0BD52B72" w14:textId="77777777" w:rsidR="00C910D0" w:rsidRPr="00C910D0" w:rsidRDefault="00C910D0" w:rsidP="00C910D0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Unidade Organizacional</w:t>
            </w:r>
          </w:p>
        </w:tc>
      </w:tr>
      <w:tr w:rsidR="0022437F" w:rsidRPr="00C910D0" w14:paraId="685544E5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0FF454E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C127B07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2" w:tgtFrame="_blank" w:tooltip="Visualizar o arquivo com título Apoiar a Administração do Plantão Judiciário e revisão 2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a Administração do Plantão Judiciário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C06B67F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894292F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6FCE470" w14:textId="46C6F2C6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ED479E5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22437F" w:rsidRPr="00C910D0" w14:paraId="37035C89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A40E507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69EFD3C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3" w:tgtFrame="_blank" w:tooltip="Estabelecer critérios e procedimentos para a gestão da Diretoria-Geral de Apoio da Corregedoria Geral da Justiça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Gerir a Diretoria-Geral de Apoio à Corregedoria Geral da Justiça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C65A968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320E6F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049E9BF" w14:textId="595C7DEE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E9937E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DGAPO</w:t>
            </w:r>
          </w:p>
        </w:tc>
      </w:tr>
      <w:tr w:rsidR="0022437F" w:rsidRPr="00C910D0" w14:paraId="6098F567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701BAA8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8626C10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4" w:tgtFrame="_blank" w:tooltip="Orientações para a DIDIS receber, protocolizar e encaminhar documentos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Protocolizar e Encaminhar Documentos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2D8820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700DC5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71216B4" w14:textId="4C57F1CC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BFDBF1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22437F" w:rsidRPr="00C910D0" w14:paraId="3BE6E775" w14:textId="77777777" w:rsidTr="0022437F">
        <w:trPr>
          <w:gridBefore w:val="1"/>
          <w:gridAfter w:val="1"/>
          <w:wBefore w:w="381" w:type="dxa"/>
          <w:wAfter w:w="333" w:type="dxa"/>
          <w:trHeight w:val="57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70B49A8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71598AF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5" w:tgtFrame="_blank" w:tooltip="Formulário de registro de processo de trabalho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Registro de Contato com o Usuário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8F459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D6CBD44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FA5C1A1" w14:textId="64E3ECE2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50214DC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22437F" w:rsidRPr="00C910D0" w14:paraId="7C44B0EC" w14:textId="77777777" w:rsidTr="0022437F">
        <w:trPr>
          <w:gridBefore w:val="1"/>
          <w:gridAfter w:val="1"/>
          <w:wBefore w:w="381" w:type="dxa"/>
          <w:wAfter w:w="333" w:type="dxa"/>
          <w:trHeight w:val="57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44A3B70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ED6F98D" w14:textId="2780DD7D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6" w:tgtFrame="_blank" w:tooltip="Formulário para controle de processo de trabalho da unidade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Controle (</w:t>
              </w:r>
              <w:proofErr w:type="spellStart"/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</w:t>
              </w:r>
              <w:r w:rsidR="00242198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e</w:t>
              </w:r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ncaminhamento</w:t>
              </w:r>
              <w:proofErr w:type="spellEnd"/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)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830631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3569DD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CF2CA5B" w14:textId="170388C6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949B8D5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22437F" w:rsidRPr="00C910D0" w14:paraId="3839FBEC" w14:textId="77777777" w:rsidTr="0022437F">
        <w:trPr>
          <w:gridBefore w:val="1"/>
          <w:gridAfter w:val="1"/>
          <w:wBefore w:w="381" w:type="dxa"/>
          <w:wAfter w:w="333" w:type="dxa"/>
          <w:trHeight w:val="57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2443D00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EE51F2A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7" w:tgtFrame="_blank" w:tooltip="Formulário para preenchimento de documentos não localizados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Documentos não Localizados (PROGER)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6E952F7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020BD3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3081856" w14:textId="7DA2D244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9A72F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22437F" w:rsidRPr="00C910D0" w14:paraId="0F1BFC4C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382666D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CA02755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8" w:tgtFrame="_blank" w:tooltip="Estabelecer critérios e procedimentos para receber, analisar e encaminhar document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Analisar e Encaminhar Documentos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711C984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06/06/2023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06C741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BAD82F8" w14:textId="6A697FB3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A865947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22437F" w:rsidRPr="00C910D0" w14:paraId="7158C418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FAA9AB2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EFD6327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9" w:tgtFrame="_blank" w:tooltip="Estabelecer critérios e procedimentos para o arquivamento e desarquivamento de autos de processos físicos, expedientes e documentos administrativos da CGJ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Arquivar, Controlar e Fornecer Documentos e Informações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9D18365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5AA845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9A31454" w14:textId="6C54DFC0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04FD2D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22437F" w:rsidRPr="00C910D0" w14:paraId="3B4D28BE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567B0D2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5F75BE8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0" w:tgtFrame="_blank" w:tooltip="Documento que estabelece critérios para a gestão de correspondências na CGJ, Foro Central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 e Encaminhar Correspondências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D8D9140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B0A000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9B07DE3" w14:textId="0F18ADE8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2DA49C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22437F" w:rsidRPr="00C910D0" w14:paraId="33F41C2A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A20C596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648C6AF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1" w:tgtFrame="_blank" w:tooltip="Estabelecer critérios e procedimentos para o arquivamento e desarquivamento de processos administrativos eletrônic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Arquivar e Desarquivar Processos Eletrônicos no SEI e Desarquivar no </w:t>
              </w:r>
              <w:proofErr w:type="spellStart"/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PJeCOR</w:t>
              </w:r>
              <w:proofErr w:type="spellEnd"/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0FB147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B4C306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4E9DB33" w14:textId="40D45926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A8B101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22437F" w:rsidRPr="00C910D0" w14:paraId="7783DBA5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6E955BE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08B35BD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2" w:tgtFrame="_blank" w:tooltip="Documento que estabelece os procedimentos para receber, cadastrar, protocolizar e movimentar processos administrativ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Cadastrar, Protocolizar e Movimentar Processos Administrativos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79953B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02DC5A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704BBFC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23/05/2023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BAC995A" w14:textId="2D6CE5AA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</w:tr>
      <w:tr w:rsidR="0022437F" w:rsidRPr="00C910D0" w14:paraId="7AC318C1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88E53DC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MAN-DGAPO-009-01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733EFC5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3" w:tgtFrame="_blank" w:tooltip="Instrumento de apoio para a realização dos procedimentos para receber, cadastrar, protocolizar e movimentar processos administrativ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Manual de Registro Inicial de Documentos Administrativos da Corregedoria nos Sistemas SEI e </w:t>
              </w:r>
              <w:proofErr w:type="spellStart"/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PJeCOR</w:t>
              </w:r>
              <w:proofErr w:type="spellEnd"/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E82320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3C6321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57CD713" w14:textId="45B382F3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153E69E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22437F" w:rsidRPr="00C910D0" w14:paraId="134B8073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999B0C1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81EB3B5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4" w:tgtFrame="_blank" w:tooltip="Estabelecer critérios e procedimentos para processar feitos de registro tardio de nascimento, de busca de certidão de nascimento, casamento e óbito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Promover Ações para a Erradicação do </w:t>
              </w:r>
              <w:proofErr w:type="spellStart"/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Sub-Registro</w:t>
              </w:r>
              <w:proofErr w:type="spellEnd"/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 Civil e para Busca de Certidões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CE0E732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B1224B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2180349" w14:textId="12B3761A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E42C9F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DIVIS</w:t>
            </w:r>
          </w:p>
        </w:tc>
      </w:tr>
      <w:tr w:rsidR="0022437F" w:rsidRPr="00C910D0" w14:paraId="14FB3DF0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8B734C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lastRenderedPageBreak/>
              <w:t>RAD-DGAPO-012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AD31B4D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5" w:tgtFrame="_blank" w:tooltip="Documento que estabelece critérios para atendimento a solicitações de informações e de acesso a sistemas conveniad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Atender Solicitações de Informações e de Acesso a Sistemas Conveniados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FCB3A02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18/02/2022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7D1AD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47AB7B1" w14:textId="09C68469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2E5CD22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DIVIS</w:t>
            </w:r>
          </w:p>
        </w:tc>
      </w:tr>
      <w:tr w:rsidR="0022437F" w:rsidRPr="00C910D0" w14:paraId="012819E0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583D697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DCC0D63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6" w:tgtFrame="_blank" w:tooltip="Documento que estabelece critérios para a instrução de processos administrativos comun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Instruir Processos Administrativos Comuns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82A6117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25/10/2023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CDB65D4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7DE51E0" w14:textId="1FD27621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6F7F2B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DIPAD</w:t>
            </w:r>
          </w:p>
        </w:tc>
      </w:tr>
      <w:tr w:rsidR="0022437F" w:rsidRPr="00C910D0" w14:paraId="7E1F76B3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A755859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2CB5475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7" w:tgtFrame="_blank" w:tooltip="Estabelecer critérios e procedimentos para processar e instruir processos administrativos sigilos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Instruir Processos Administrativos Sigilosos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D73D0C3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F1CB4E3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B545676" w14:textId="680A9C7D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D85B938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DIPAS</w:t>
            </w:r>
          </w:p>
        </w:tc>
      </w:tr>
      <w:tr w:rsidR="0022437F" w:rsidRPr="00C910D0" w14:paraId="15D7238E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819BDAC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E8E20B7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8" w:tgtFrame="_blank" w:tooltip="Prover o controle e o processamento dos mandados provenientes de processos administrativ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Assessorar os Juízes Auxiliares da Corregedoria Geral da Justiça acerca da Atividade Desenvolvida pelos Oficiais de Justiça Avaliadores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D89CCEC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A87354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14B452" w14:textId="7A2252B4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556967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22437F" w:rsidRPr="00C910D0" w14:paraId="46FA5363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97BCDA2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FRM-DGAPO-015-01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D8CB1E5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9" w:tgtFrame="_blank" w:tooltip="Documento para acompanhamento da distribuição e permanência de process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Controle de Distribuição e Tempo de Permanência dos Processos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991635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99D404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0B78955" w14:textId="11CBC7CB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C1C5BC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22437F" w:rsidRPr="00C910D0" w14:paraId="0C989905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C5DD23D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FRM-DGAPO-015-02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6571667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0" w:tgtFrame="_blank" w:tooltip="Documento para acompanhamento de cumprimento dos mandad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Lista de Verificação – Central de Cumprimento de Mandados/NAROJA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6030F4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E6E414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6CA3D5E" w14:textId="51BC68B9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7A1286C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22437F" w:rsidRPr="00C910D0" w14:paraId="20368AE4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53309DD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20E5434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1" w:tgtFrame="_blank" w:tooltip="Estabelecer critérios e procedimentos para a coordenação dos serviços de apoio que compõem a DIATI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Coordenar e Apoiar os Serviços de Apoio aos Psicólogos, Assistentes Sociais, Comissários de Infância e Núcleo de Depoimento Especial ...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AC11E78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DBA9152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965EBAD" w14:textId="440A60F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60F337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0D62CFEA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77B0FD0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71A873C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2" w:tgtFrame="_blank" w:tooltip="Estabelecer os procedimentos pelos quais o SEPSI, SEASO, SECJI e o SEADE apoiam os processos de trabalho, a assessoria aos juízes e orientam as partes interessada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as Equipes Técnicas Interdisciplinares, Assessorar Juízes e Orientar demais Partes Interessadas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FC2FF7C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6D0071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5AD15C2" w14:textId="5D36C2D0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C289ED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51835663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2CEF8C2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929FF84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3" w:tgtFrame="_blank" w:tooltip="Fornecer subsídios para o juiz auxiliar da Corregedoria, no tocante à análise de processos administrativos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Instruir e Emitir Pareceres em Processos Administrativos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B3C7160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8D6449F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F134BF3" w14:textId="18DC92A9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25567F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4084977A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695E902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018D1C9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4" w:tgtFrame="_blank" w:tooltip="Documento que estabelece critérios para receber, analisar, emitir parecer nos planos de trabalho das equipes técnicas interdisciplinare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Analisar, Emitir Parecer nos Planos de Trabalho das Equipes Técnicas Interdisciplinares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334E09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15/06/2022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E99C3A5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BF37E43" w14:textId="60F322DA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73FAAB4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6B33E3F0" w14:textId="77777777" w:rsidTr="0022437F">
        <w:trPr>
          <w:gridBefore w:val="1"/>
          <w:gridAfter w:val="1"/>
          <w:wBefore w:w="381" w:type="dxa"/>
          <w:wAfter w:w="333" w:type="dxa"/>
          <w:trHeight w:val="12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9B4063A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A5FAFEB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5" w:tgtFrame="_blank" w:tooltip="Estabelecer  critérios e procedimentos relativos às atividades de recebimento, controle e verificação dos relatórios de inspeção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Controlar, Conferir e Informar o Recebimento dos Relatórios de Inspeção Judicial das Entidades e/ou Programas de Execução de Medidas Socioeducativas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3ECA3D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25/04/2022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8561DF0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AC747D1" w14:textId="6A8CEDA5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A1B0FA5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103F5D38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BC5477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40130D3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6" w:tgtFrame="_blank" w:tooltip="Critérios e procedimentos para apoiar os polos do Núcleo de Depoimento Especial de Crianças e Adolescentes (NUDECA) em todo o Estado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Coordenar e Apoiar os Núcleos de Depoimento Especial de Crianças e Adolescentes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CBACF18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5A7874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6FDE4DF" w14:textId="3B85B4B9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542017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58974109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9E7F426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28E4899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7" w:tgtFrame="_blank" w:tooltip="Estabelecer procedimentos utilizados na circulação dos processos judiciais na Equipe Técnica Interdisciplinar: ETIC/SS e ETIC/PSI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Sistematizar a Circulação dos Processos Judiciais da Equipe Técnica </w:t>
              </w:r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lastRenderedPageBreak/>
                <w:t>Interdisciplinar/Serviço Social e Psicologia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783D38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lastRenderedPageBreak/>
              <w:t>05/05/2022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757840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3707C59" w14:textId="1372F89F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D5F3594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5111BDE3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DA6E10B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614369E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8" w:tgtFrame="_blank" w:tooltip="Estabelecer critérios e procedimentos utilizados na elaboração de documentos escritos pelas equipes técnicas - Psicólogos e Assistentes Sociai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Elaborar Documentos Escritos Produzidos pelos Psicólogos e Assistentes Sociais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0801A27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D77F9F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EBD9AF4" w14:textId="3CB8B651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AEE3FC8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5FD6A95D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0AE8C66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34D0437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9" w:tgtFrame="_blank" w:tooltip="Estabelecer critérios e procedimentos para prestação de apoio técnico interdisciplinar às audiências de custódia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Tecnicamente as Audiências de Custódia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CA77FAF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0DA1DE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ABA5C78" w14:textId="15371101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A7A45D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0A2394C6" w14:textId="77777777" w:rsidTr="0022437F">
        <w:trPr>
          <w:gridBefore w:val="1"/>
          <w:gridAfter w:val="1"/>
          <w:wBefore w:w="381" w:type="dxa"/>
          <w:wAfter w:w="333" w:type="dxa"/>
          <w:trHeight w:val="57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92C4793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FRM-DGAPO-024-01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2C2B6BB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0" w:tgtFrame="_blank" w:tooltip="Documento para registro de atendimento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Ficha de Atendimento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2E90617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09B7840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760E532" w14:textId="7C94031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B45A6F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5E3D2E6B" w14:textId="77777777" w:rsidTr="0022437F">
        <w:trPr>
          <w:gridBefore w:val="1"/>
          <w:gridAfter w:val="1"/>
          <w:wBefore w:w="381" w:type="dxa"/>
          <w:wAfter w:w="333" w:type="dxa"/>
          <w:trHeight w:val="57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20F1C24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FRM-DGAPO-024-02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B74AFF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1" w:tgtFrame="_blank" w:tooltip="Documento para registro de documentos enviados ao cartório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Recibo dos Documentos Entregues ao Cartório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AC50222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EFC8F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3FD73D0" w14:textId="55477E3E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D50C25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7FC29F07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C2AA765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B64B671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2" w:tgtFrame="_blank" w:tooltip="Provê orientações a servidores das demais unidades organizacionais (UOs) que têm interfaces com os processos de trabalhos da equipe técnica ETICRIM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Prestar Apoio Técnico Interdisciplinar às Varas Criminais e às Centrais de Penas e Medidas Alternativas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1B7E47F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6C58EA4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3FDED64" w14:textId="32C2F82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F88D79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4CAF83BA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5BC913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43DCFB8" w14:textId="77777777" w:rsidR="00C910D0" w:rsidRPr="00C910D0" w:rsidRDefault="00E43142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3" w:tgtFrame="_blank" w:tooltip="Documento que estabelece os procedimentos de apoio técnico interdisciplinar  na VEPEMA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Prestar Apoio Técnico Interdisciplinar na Vara de Execução de Penas e Medidas Alternativas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2569C4F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10/08/2022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FB77410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BEC8346" w14:textId="7CB6ABA8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B74D8D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</w:tbl>
    <w:p w14:paraId="13EF1DDB" w14:textId="77777777" w:rsidR="00C910D0" w:rsidRPr="00C910D0" w:rsidRDefault="00C910D0" w:rsidP="00C910D0"/>
    <w:p w14:paraId="5BFFADB5" w14:textId="01B429DB" w:rsidR="00FE5944" w:rsidRPr="00FE5944" w:rsidRDefault="00FE5944" w:rsidP="005C6702">
      <w:pPr>
        <w:rPr>
          <w:rFonts w:cstheme="minorHAnsi"/>
          <w:sz w:val="22"/>
          <w:szCs w:val="22"/>
        </w:rPr>
      </w:pPr>
    </w:p>
    <w:p w14:paraId="133CCF54" w14:textId="77777777" w:rsidR="005C6702" w:rsidRDefault="005C6702">
      <w:pPr>
        <w:rPr>
          <w:rFonts w:eastAsiaTheme="majorEastAsia" w:cstheme="minorHAnsi"/>
          <w:b/>
          <w:bCs/>
          <w:sz w:val="32"/>
          <w:szCs w:val="32"/>
        </w:rPr>
      </w:pPr>
      <w:r>
        <w:br w:type="page"/>
      </w:r>
    </w:p>
    <w:p w14:paraId="539AA00D" w14:textId="7EA4CC41" w:rsidR="0010466F" w:rsidRPr="0057534C" w:rsidRDefault="00550F0E" w:rsidP="0057534C">
      <w:pPr>
        <w:pStyle w:val="Ttulo1"/>
      </w:pPr>
      <w:bookmarkStart w:id="16" w:name="_Toc173861465"/>
      <w:r w:rsidRPr="0057534C">
        <w:lastRenderedPageBreak/>
        <w:t>5</w:t>
      </w:r>
      <w:r w:rsidR="0010466F" w:rsidRPr="0057534C">
        <w:t>. INDICADORES E MÉTRICAS INSTITUCIONAIS</w:t>
      </w:r>
      <w:bookmarkEnd w:id="16"/>
    </w:p>
    <w:p w14:paraId="6CB798FC" w14:textId="085AD730" w:rsidR="0057534C" w:rsidRPr="0057534C" w:rsidRDefault="00550F0E" w:rsidP="0057534C">
      <w:pPr>
        <w:pStyle w:val="Ttulo2"/>
      </w:pPr>
      <w:bookmarkStart w:id="17" w:name="_Toc173861466"/>
      <w:r w:rsidRPr="0057534C">
        <w:t>5</w:t>
      </w:r>
      <w:r w:rsidR="003D112E" w:rsidRPr="0057534C">
        <w:t>.1</w:t>
      </w:r>
      <w:r w:rsidRPr="0057534C">
        <w:t xml:space="preserve"> </w:t>
      </w:r>
      <w:r w:rsidR="009F1C73" w:rsidRPr="0057534C">
        <w:t>–</w:t>
      </w:r>
      <w:r w:rsidR="003D112E" w:rsidRPr="0057534C">
        <w:t xml:space="preserve"> </w:t>
      </w:r>
      <w:r w:rsidR="00EA0219">
        <w:t xml:space="preserve">Tempo Médio de Tramitação de </w:t>
      </w:r>
      <w:r w:rsidR="000C7988">
        <w:t>Processo Administrativo na DIPAC</w:t>
      </w:r>
      <w:bookmarkEnd w:id="1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9E0B23" w14:paraId="4F142BF2" w14:textId="77777777" w:rsidTr="00EA0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3181CC4" w14:textId="7927BDC6" w:rsidR="00EA0219" w:rsidRPr="009E0B23" w:rsidRDefault="00EA0219" w:rsidP="003A3C84">
            <w:pPr>
              <w:spacing w:after="12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E0B23">
              <w:rPr>
                <w:rFonts w:cstheme="minorHAnsi"/>
                <w:smallCaps/>
                <w:color w:val="auto"/>
                <w:szCs w:val="24"/>
              </w:rPr>
              <w:t xml:space="preserve">Tempo Médio de Tramitação de Processo Administrativo </w:t>
            </w:r>
            <w:r w:rsidR="000C7988" w:rsidRPr="009E0B23">
              <w:rPr>
                <w:rFonts w:cstheme="minorHAnsi"/>
                <w:smallCaps/>
                <w:color w:val="auto"/>
                <w:szCs w:val="24"/>
              </w:rPr>
              <w:t>na DIPAC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580EE7D4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2F7ED010" w:rsidR="00ED33CD" w:rsidRPr="00F9651A" w:rsidRDefault="003A3C84" w:rsidP="00086EA1">
            <w:pPr>
              <w:spacing w:after="120"/>
              <w:jc w:val="center"/>
              <w:rPr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F9651A" w:rsidRDefault="00A164FB" w:rsidP="00086EA1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792EDD" w:rsidRDefault="00F62C4F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71D14412" w:rsidR="003D112E" w:rsidRPr="003943F3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48336F69" w:rsidR="003D112E" w:rsidRPr="00792EDD" w:rsidRDefault="00F62C4F" w:rsidP="0042796D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</w:t>
            </w:r>
            <w:r w:rsidR="0042796D">
              <w:rPr>
                <w:color w:val="auto"/>
                <w:sz w:val="20"/>
                <w:szCs w:val="20"/>
              </w:rPr>
              <w:t>l</w:t>
            </w:r>
          </w:p>
        </w:tc>
        <w:tc>
          <w:tcPr>
            <w:tcW w:w="3255" w:type="dxa"/>
          </w:tcPr>
          <w:p w14:paraId="4076D3C4" w14:textId="17770C8D" w:rsidR="003D112E" w:rsidRPr="003943F3" w:rsidRDefault="003D112E" w:rsidP="003943F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6274CC55" w:rsidR="003D112E" w:rsidRPr="00792EDD" w:rsidRDefault="00F62C4F" w:rsidP="000C7988">
            <w:pPr>
              <w:spacing w:after="12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9538EC5" w14:textId="02DFA5EC" w:rsidR="003D112E" w:rsidRPr="009F04CD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876BD50" w14:textId="28B4915E" w:rsidR="00792EDD" w:rsidRDefault="00A64C84" w:rsidP="003943F3">
      <w:pPr>
        <w:spacing w:after="120"/>
        <w:jc w:val="center"/>
      </w:pPr>
      <w:r>
        <w:rPr>
          <w:noProof/>
        </w:rPr>
        <w:drawing>
          <wp:inline distT="0" distB="0" distL="0" distR="0" wp14:anchorId="32398935" wp14:editId="645189B9">
            <wp:extent cx="3971700" cy="2390775"/>
            <wp:effectExtent l="19050" t="19050" r="10160" b="9525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9F5568" w14:textId="621827DB" w:rsidR="0042796D" w:rsidRPr="00213D5D" w:rsidRDefault="0042796D" w:rsidP="00A64C84">
      <w:pPr>
        <w:spacing w:after="120"/>
        <w:jc w:val="center"/>
      </w:pPr>
    </w:p>
    <w:p w14:paraId="2E8E0C29" w14:textId="2C71B617" w:rsidR="003D112E" w:rsidRPr="0057534C" w:rsidRDefault="003D112E" w:rsidP="003943F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auto"/>
          <w:szCs w:val="24"/>
        </w:rPr>
      </w:pPr>
      <w:r w:rsidRPr="0057534C">
        <w:rPr>
          <w:b/>
          <w:bCs/>
          <w:color w:val="auto"/>
          <w:szCs w:val="24"/>
        </w:rPr>
        <w:t xml:space="preserve">Análise geral: </w:t>
      </w:r>
    </w:p>
    <w:p w14:paraId="1AE665DE" w14:textId="04212352" w:rsidR="0057534C" w:rsidRPr="0042796D" w:rsidRDefault="00A64C84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pacing w:after="12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4D294539" w14:textId="77777777" w:rsidR="00A64C84" w:rsidRDefault="00A64C84">
      <w:pPr>
        <w:rPr>
          <w:rFonts w:eastAsiaTheme="majorEastAsia" w:cstheme="majorBidi"/>
          <w:b/>
          <w:sz w:val="28"/>
          <w:szCs w:val="36"/>
        </w:rPr>
      </w:pPr>
      <w:r>
        <w:br w:type="page"/>
      </w:r>
    </w:p>
    <w:p w14:paraId="6F5A8448" w14:textId="127FD55E" w:rsidR="0023532B" w:rsidRPr="0057534C" w:rsidRDefault="0023532B" w:rsidP="0057534C">
      <w:pPr>
        <w:pStyle w:val="Ttulo2"/>
      </w:pPr>
      <w:bookmarkStart w:id="18" w:name="_Toc173861467"/>
      <w:r w:rsidRPr="0057534C">
        <w:lastRenderedPageBreak/>
        <w:t>5.</w:t>
      </w:r>
      <w:r w:rsidR="0097738A" w:rsidRPr="0057534C">
        <w:t>2</w:t>
      </w:r>
      <w:r w:rsidRPr="0057534C">
        <w:t xml:space="preserve"> – </w:t>
      </w:r>
      <w:r w:rsidR="005C4E09">
        <w:t>Percentual de Documentos Arquivados</w:t>
      </w:r>
      <w:bookmarkEnd w:id="1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A84862" w14:paraId="3402120E" w14:textId="77777777" w:rsidTr="00A84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E91A208" w14:textId="7EC2963C" w:rsidR="0023532B" w:rsidRPr="009E0B23" w:rsidRDefault="005C4E09" w:rsidP="00A84862">
            <w:pPr>
              <w:spacing w:after="12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E0B23">
              <w:rPr>
                <w:rFonts w:cstheme="minorHAnsi"/>
                <w:smallCaps/>
                <w:color w:val="auto"/>
                <w:szCs w:val="24"/>
              </w:rPr>
              <w:t>Percentual de Documentos Arquivados</w:t>
            </w:r>
            <w:r w:rsidR="00A84862" w:rsidRPr="009E0B23">
              <w:rPr>
                <w:rFonts w:cstheme="minorHAnsi"/>
                <w:smallCaps/>
                <w:color w:val="auto"/>
                <w:szCs w:val="24"/>
              </w:rPr>
              <w:t xml:space="preserve">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712CB083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3662294" w14:textId="77777777" w:rsidR="0023532B" w:rsidRDefault="005C4E09" w:rsidP="00086EA1">
            <w:pPr>
              <w:spacing w:after="120"/>
              <w:jc w:val="center"/>
              <w:rPr>
                <w:rFonts w:cstheme="minorHAnsi"/>
                <w:b w:val="0"/>
                <w:bCs w:val="0"/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  <w:p w14:paraId="4E7B7462" w14:textId="57B6AD74" w:rsidR="009E0B23" w:rsidRPr="00F9651A" w:rsidRDefault="009E0B23" w:rsidP="00086EA1">
            <w:pPr>
              <w:spacing w:after="120"/>
              <w:jc w:val="center"/>
              <w:rPr>
                <w:rFonts w:cstheme="minorHAnsi"/>
                <w:smallCaps/>
                <w:szCs w:val="24"/>
              </w:rPr>
            </w:pPr>
            <w:r>
              <w:rPr>
                <w:rFonts w:cstheme="minorHAnsi"/>
                <w:smallCaps/>
                <w:szCs w:val="24"/>
              </w:rPr>
              <w:t xml:space="preserve">Serviço De Expediente E Arquivo - </w:t>
            </w:r>
            <w:r w:rsidRPr="009E0B23">
              <w:rPr>
                <w:rFonts w:cstheme="minorHAnsi"/>
                <w:smallCaps/>
                <w:szCs w:val="24"/>
              </w:rPr>
              <w:t>SEARQ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738B1D30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F9651A" w:rsidRDefault="0023532B" w:rsidP="00086EA1">
            <w:pPr>
              <w:spacing w:after="120"/>
              <w:jc w:val="center"/>
              <w:rPr>
                <w:rFonts w:cstheme="minorHAnsi"/>
                <w:szCs w:val="24"/>
              </w:rPr>
            </w:pPr>
            <w:r w:rsidRPr="00F9651A">
              <w:rPr>
                <w:rFonts w:cstheme="minorHAnsi"/>
                <w:szCs w:val="24"/>
              </w:rPr>
              <w:t>Situações verificadas</w:t>
            </w:r>
          </w:p>
        </w:tc>
      </w:tr>
      <w:tr w:rsidR="0023532B" w:rsidRPr="00A84862" w14:paraId="229849BA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77777777" w:rsidR="0023532B" w:rsidRPr="00A84862" w:rsidRDefault="0023532B" w:rsidP="00086EA1">
            <w:pPr>
              <w:spacing w:after="120"/>
              <w:rPr>
                <w:rFonts w:cstheme="minorHAnsi"/>
                <w:color w:val="auto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115D00CC" w:rsidR="0023532B" w:rsidRPr="00A84862" w:rsidRDefault="0023532B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23532B" w:rsidRPr="00A84862" w14:paraId="148840E1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A84862" w:rsidRDefault="0023532B" w:rsidP="00086EA1">
            <w:pPr>
              <w:spacing w:after="120"/>
              <w:rPr>
                <w:rFonts w:cstheme="minorHAnsi"/>
                <w:color w:val="auto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26FBE807" w:rsidR="0023532B" w:rsidRPr="00A84862" w:rsidRDefault="0023532B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23532B" w:rsidRPr="00A84862" w14:paraId="29CE29D4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1F6E02C6" w:rsidR="0023532B" w:rsidRPr="00A84862" w:rsidRDefault="0023532B" w:rsidP="005C4E0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5B20748" w14:textId="5100981C" w:rsidR="0023532B" w:rsidRPr="004E19CC" w:rsidRDefault="0023532B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2882B289" w14:textId="7EECA32A" w:rsidR="0023532B" w:rsidRDefault="00A64C84" w:rsidP="005C4E09">
      <w:pPr>
        <w:spacing w:after="120"/>
        <w:jc w:val="center"/>
      </w:pPr>
      <w:r>
        <w:rPr>
          <w:noProof/>
        </w:rPr>
        <w:drawing>
          <wp:inline distT="0" distB="0" distL="0" distR="0" wp14:anchorId="3C8B6309" wp14:editId="4A631341">
            <wp:extent cx="3971700" cy="2390775"/>
            <wp:effectExtent l="19050" t="19050" r="10160" b="9525"/>
            <wp:docPr id="1" name="Imagem 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3C847B" w14:textId="77777777" w:rsidR="00A64C84" w:rsidRPr="00213D5D" w:rsidRDefault="00A64C84" w:rsidP="005C4E09">
      <w:pPr>
        <w:spacing w:after="120"/>
        <w:jc w:val="center"/>
      </w:pPr>
    </w:p>
    <w:p w14:paraId="3908047E" w14:textId="77777777" w:rsidR="0023532B" w:rsidRPr="0057534C" w:rsidRDefault="0023532B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78247EA" w14:textId="35FB48B5" w:rsidR="00A6329D" w:rsidRPr="00A64C84" w:rsidRDefault="00A64C84" w:rsidP="00A64C8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2A1B6254" w14:textId="43517FE3" w:rsidR="00A64C84" w:rsidRDefault="00A64C84">
      <w:pPr>
        <w:rPr>
          <w:szCs w:val="20"/>
        </w:rPr>
      </w:pPr>
      <w:r>
        <w:rPr>
          <w:szCs w:val="20"/>
        </w:rPr>
        <w:br w:type="page"/>
      </w:r>
    </w:p>
    <w:p w14:paraId="3D137424" w14:textId="7008DF8C" w:rsidR="00C65048" w:rsidRPr="0057534C" w:rsidRDefault="00C65048" w:rsidP="0057534C">
      <w:pPr>
        <w:pStyle w:val="Ttulo2"/>
      </w:pPr>
      <w:bookmarkStart w:id="19" w:name="_Toc173861468"/>
      <w:r w:rsidRPr="0057534C">
        <w:lastRenderedPageBreak/>
        <w:t xml:space="preserve">5.3 – </w:t>
      </w:r>
      <w:r w:rsidR="00670873">
        <w:t>Percentual de Correspondências Encaminhadas</w:t>
      </w:r>
      <w:bookmarkEnd w:id="1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E5B5CC6" w14:textId="652CF824" w:rsidR="00C65048" w:rsidRPr="009E0B23" w:rsidRDefault="001D1B0F" w:rsidP="00086EA1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E0B23">
              <w:rPr>
                <w:smallCaps/>
                <w:color w:val="auto"/>
                <w:szCs w:val="24"/>
              </w:rPr>
              <w:t>Percentual de Correspondências Encaminhadas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207D1191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2827B3E" w14:textId="77777777" w:rsidR="00C65048" w:rsidRDefault="001D1B0F" w:rsidP="00086EA1">
            <w:pPr>
              <w:spacing w:after="120"/>
              <w:jc w:val="center"/>
              <w:rPr>
                <w:rFonts w:cstheme="minorHAnsi"/>
                <w:b w:val="0"/>
                <w:bCs w:val="0"/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  <w:p w14:paraId="4563CB5A" w14:textId="4397B604" w:rsidR="009E0B23" w:rsidRPr="00F9651A" w:rsidRDefault="009E0B23" w:rsidP="00086EA1">
            <w:pPr>
              <w:spacing w:after="120"/>
              <w:jc w:val="center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Serviço De Expediente E Arquivo - SEARQ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1E062689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17B84C" w14:textId="77777777" w:rsidR="00C65048" w:rsidRPr="00F9651A" w:rsidRDefault="00C65048" w:rsidP="00086EA1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C65048" w:rsidRPr="00D30798" w14:paraId="1D14571F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D011109" w14:textId="77777777" w:rsidR="00C65048" w:rsidRPr="00792EDD" w:rsidRDefault="00C65048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CF77A1B" w14:textId="0F767D89" w:rsidR="00C65048" w:rsidRPr="004E19CC" w:rsidRDefault="00C65048" w:rsidP="001D1B0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5048" w:rsidRPr="00D30798" w14:paraId="42119701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05EF6A9" w14:textId="77777777" w:rsidR="00C65048" w:rsidRPr="00792EDD" w:rsidRDefault="00C65048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629864A" w14:textId="304C9E2C" w:rsidR="00C65048" w:rsidRPr="004E19CC" w:rsidRDefault="00C65048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5048" w:rsidRPr="00D30798" w14:paraId="0F4C9855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DADE33" w14:textId="60253DC2" w:rsidR="00C65048" w:rsidRPr="00792EDD" w:rsidRDefault="00C65048" w:rsidP="00086EA1">
            <w:pPr>
              <w:spacing w:after="12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28B2663" w14:textId="476542DA" w:rsidR="00C65048" w:rsidRPr="004E19CC" w:rsidRDefault="00C65048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87CABBB" w14:textId="454A5462" w:rsidR="00C65048" w:rsidRPr="00213D5D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4F941BFA" wp14:editId="000220A3">
            <wp:extent cx="3971700" cy="2390775"/>
            <wp:effectExtent l="19050" t="19050" r="10160" b="9525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FC3999" w14:textId="78DD82A5" w:rsidR="00C65048" w:rsidRPr="00213D5D" w:rsidRDefault="00C65048" w:rsidP="00072DE5">
      <w:pPr>
        <w:spacing w:after="120"/>
        <w:jc w:val="center"/>
      </w:pPr>
    </w:p>
    <w:p w14:paraId="073A680B" w14:textId="77777777" w:rsidR="00C65048" w:rsidRPr="0057534C" w:rsidRDefault="00C65048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A7334DB" w14:textId="3C33046B" w:rsidR="00A6329D" w:rsidRDefault="00A64C84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69633F8D" w14:textId="76AEBE7C" w:rsidR="00A64C84" w:rsidRDefault="00A64C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FECD22" w14:textId="6F4AD1B0" w:rsidR="006B6736" w:rsidRPr="0057534C" w:rsidRDefault="006B6736" w:rsidP="0057534C">
      <w:pPr>
        <w:pStyle w:val="Ttulo2"/>
      </w:pPr>
      <w:bookmarkStart w:id="20" w:name="_Toc173861469"/>
      <w:r w:rsidRPr="0057534C">
        <w:lastRenderedPageBreak/>
        <w:t xml:space="preserve">5.4 – </w:t>
      </w:r>
      <w:r w:rsidR="000A4201">
        <w:t>Percentual de Processos Eletrônicos Arquivados no SEI</w:t>
      </w:r>
      <w:bookmarkEnd w:id="2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D109ED0" w14:textId="19FF440F" w:rsidR="006B6736" w:rsidRPr="009E0B23" w:rsidRDefault="000A4201" w:rsidP="000A4201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E0B23">
              <w:rPr>
                <w:smallCaps/>
                <w:color w:val="auto"/>
                <w:szCs w:val="24"/>
              </w:rPr>
              <w:t>Percentual de Processos Eletrônicos Arquivados no SEI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51075722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137EAF3" w14:textId="77777777" w:rsidR="006B6736" w:rsidRDefault="000A4201" w:rsidP="00086EA1">
            <w:pPr>
              <w:spacing w:after="120"/>
              <w:jc w:val="center"/>
              <w:rPr>
                <w:rFonts w:cstheme="minorHAnsi"/>
                <w:b w:val="0"/>
                <w:bCs w:val="0"/>
                <w:smallCaps/>
                <w:szCs w:val="24"/>
              </w:rPr>
            </w:pPr>
            <w:r w:rsidRPr="00C601E3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  <w:p w14:paraId="50EDE216" w14:textId="417E0B74" w:rsidR="009E0B23" w:rsidRPr="00C601E3" w:rsidRDefault="009E0B23" w:rsidP="00086EA1">
            <w:pPr>
              <w:spacing w:after="120"/>
              <w:jc w:val="center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 xml:space="preserve">Serviço De Expediente E Arquivo - </w:t>
            </w:r>
            <w:proofErr w:type="spellStart"/>
            <w:r>
              <w:rPr>
                <w:smallCaps/>
                <w:szCs w:val="24"/>
              </w:rPr>
              <w:t>searq</w:t>
            </w:r>
            <w:proofErr w:type="spellEnd"/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277B5FAF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C601E3" w:rsidRDefault="006B6736" w:rsidP="00086EA1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0BC609E5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5AAAD06D" w:rsidR="006B6736" w:rsidRPr="00C601E3" w:rsidRDefault="006B6736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11C5BF13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19FA9FD2" w:rsidR="006B6736" w:rsidRPr="00C601E3" w:rsidRDefault="006B6736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32D053AF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5B32458F" w:rsidR="006B6736" w:rsidRPr="00C601E3" w:rsidRDefault="006B6736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AE8B826" w14:textId="08543F83" w:rsidR="00A6329D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2DD5D5A1" wp14:editId="7F713CC1">
            <wp:extent cx="3971700" cy="2390775"/>
            <wp:effectExtent l="19050" t="19050" r="10160" b="9525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15305A" w14:textId="77777777" w:rsidR="00A64C84" w:rsidRPr="00A6329D" w:rsidRDefault="00A64C84" w:rsidP="00A64C84">
      <w:pPr>
        <w:spacing w:after="120"/>
        <w:jc w:val="center"/>
      </w:pPr>
    </w:p>
    <w:p w14:paraId="022E0AA6" w14:textId="07354CB3" w:rsidR="006B6736" w:rsidRPr="0057534C" w:rsidRDefault="006B6736" w:rsidP="00381BD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C043252" w14:textId="32A369E5" w:rsidR="00455FB0" w:rsidRPr="000A4201" w:rsidRDefault="00A64C84" w:rsidP="00381BD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51112FA5" w14:textId="575F9141" w:rsidR="00175D82" w:rsidRDefault="00A64C84" w:rsidP="0057534C">
      <w:r>
        <w:br w:type="page"/>
      </w:r>
    </w:p>
    <w:p w14:paraId="680B2577" w14:textId="525A45A0" w:rsidR="00455FB0" w:rsidRPr="0057534C" w:rsidRDefault="00455FB0" w:rsidP="0057534C">
      <w:pPr>
        <w:pStyle w:val="Ttulo2"/>
      </w:pPr>
      <w:bookmarkStart w:id="21" w:name="_Toc173861470"/>
      <w:r w:rsidRPr="0057534C">
        <w:lastRenderedPageBreak/>
        <w:t xml:space="preserve">5.5 – </w:t>
      </w:r>
      <w:r w:rsidR="008852D0">
        <w:t>Percentual de Processos</w:t>
      </w:r>
      <w:r w:rsidR="00183F2D">
        <w:t xml:space="preserve"> Movimentados em até 48 horas</w:t>
      </w:r>
      <w:bookmarkEnd w:id="2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55FB0" w:rsidRPr="009E0B23" w14:paraId="0BB5A7E4" w14:textId="77777777" w:rsidTr="00145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A9307B" w14:textId="1AE0C577" w:rsidR="00455FB0" w:rsidRPr="009E0B23" w:rsidRDefault="00145187" w:rsidP="00145187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E0B23">
              <w:rPr>
                <w:smallCaps/>
                <w:color w:val="auto"/>
                <w:szCs w:val="24"/>
              </w:rPr>
              <w:t>Percentual de Processos que são Movimentados em até 48 horas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59A7885B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2F69B10" w14:textId="1E3C43A0" w:rsidR="00381BD2" w:rsidRPr="00C601E3" w:rsidRDefault="00323E1B" w:rsidP="00381BD2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 xml:space="preserve">Divisão de Processos Administrativos (DIPAD) 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7AF00C48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35BFC70" w14:textId="77777777" w:rsidR="00455FB0" w:rsidRPr="00C601E3" w:rsidRDefault="00455FB0" w:rsidP="00086EA1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2B444F72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6141DD1" w14:textId="77777777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CC8B7EA" w14:textId="4E7CCB5A" w:rsidR="00455FB0" w:rsidRPr="00C601E3" w:rsidRDefault="00455FB0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61CE145C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A88E2B" w14:textId="77777777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B630BF2" w14:textId="2FFA0852" w:rsidR="00455FB0" w:rsidRPr="00C601E3" w:rsidRDefault="00455FB0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135A7CAA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EFF845" w14:textId="30875F2A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61449A8" w14:textId="1523412A" w:rsidR="00455FB0" w:rsidRPr="00C601E3" w:rsidRDefault="00455FB0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E622873" w14:textId="38A6D2CB" w:rsidR="00455FB0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54B5B013" wp14:editId="59309A93">
            <wp:extent cx="3971700" cy="2390775"/>
            <wp:effectExtent l="19050" t="19050" r="10160" b="9525"/>
            <wp:docPr id="5" name="Imagem 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F183F8" w14:textId="77777777" w:rsidR="00A64C84" w:rsidRPr="00213D5D" w:rsidRDefault="00A64C84" w:rsidP="00A64C84">
      <w:pPr>
        <w:spacing w:after="120"/>
        <w:jc w:val="center"/>
      </w:pPr>
    </w:p>
    <w:p w14:paraId="66B681BE" w14:textId="77777777" w:rsidR="00455FB0" w:rsidRPr="0057534C" w:rsidRDefault="00455FB0" w:rsidP="00D83B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AE85B9F" w14:textId="50B88494" w:rsidR="003541F3" w:rsidRPr="00803CD5" w:rsidRDefault="00A64C84" w:rsidP="003541F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13445108" w14:textId="410734C4" w:rsidR="00175D82" w:rsidRDefault="00A64C84" w:rsidP="003541F3">
      <w:r>
        <w:br w:type="page"/>
      </w:r>
    </w:p>
    <w:p w14:paraId="67C97260" w14:textId="4BFFBA71" w:rsidR="00AF6945" w:rsidRPr="0057534C" w:rsidRDefault="00AF6945" w:rsidP="00AF6945">
      <w:pPr>
        <w:pStyle w:val="Ttulo2"/>
      </w:pPr>
      <w:bookmarkStart w:id="22" w:name="_Toc173861471"/>
      <w:r>
        <w:lastRenderedPageBreak/>
        <w:t>5.6</w:t>
      </w:r>
      <w:r w:rsidRPr="0057534C">
        <w:t xml:space="preserve"> – </w:t>
      </w:r>
      <w:r>
        <w:t>Índice de Solicitações de Senha Atendidas no Prazo Legal</w:t>
      </w:r>
      <w:bookmarkEnd w:id="2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F6945" w:rsidRPr="00C91D58" w14:paraId="48E10BBF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635CC07" w14:textId="609CD69C" w:rsidR="00AF6945" w:rsidRPr="004A1B7A" w:rsidRDefault="00AF6945" w:rsidP="00AF6945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4A1B7A">
              <w:rPr>
                <w:smallCaps/>
                <w:color w:val="auto"/>
                <w:szCs w:val="24"/>
              </w:rPr>
              <w:t>Índice de Solicitações de Senha Atendidas no Prazo Legal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36C17A27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C8C8B1B" w14:textId="361CEE8C" w:rsidR="00AF6945" w:rsidRPr="00C601E3" w:rsidRDefault="00C601E3" w:rsidP="00AF6945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>Divisão de Integração Social</w:t>
            </w:r>
            <w:r w:rsidR="00AF6945" w:rsidRPr="00C601E3">
              <w:rPr>
                <w:smallCaps/>
                <w:szCs w:val="24"/>
              </w:rPr>
              <w:t xml:space="preserve"> (DIVIS)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11CB9793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37780103" w14:textId="77777777" w:rsidR="00AF6945" w:rsidRPr="00C601E3" w:rsidRDefault="00AF6945" w:rsidP="00AF6945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5B0ABB92" w14:textId="77777777" w:rsidTr="00AF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82A0D1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0605788" w14:textId="6309BB12" w:rsidR="00AF6945" w:rsidRPr="00C601E3" w:rsidRDefault="00AF6945" w:rsidP="00AF694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08921AA6" w14:textId="77777777" w:rsidTr="00AF6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5CAAE99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B990644" w14:textId="4A999AAB" w:rsidR="00AF6945" w:rsidRPr="00C601E3" w:rsidRDefault="00AF6945" w:rsidP="00AF694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37D4ED69" w14:textId="77777777" w:rsidTr="00AF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81511C4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B5786A4" w14:textId="31963A40" w:rsidR="00AF6945" w:rsidRPr="00C601E3" w:rsidRDefault="00AF6945" w:rsidP="00AF694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EA4B8F2" w14:textId="77777777" w:rsidR="00AF6945" w:rsidRPr="00213D5D" w:rsidRDefault="00AF6945" w:rsidP="00AF6945">
      <w:pPr>
        <w:spacing w:after="120"/>
      </w:pPr>
    </w:p>
    <w:p w14:paraId="2484DC67" w14:textId="1F9D401F" w:rsidR="00AF6945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42F2B24D" wp14:editId="73AF1A9F">
            <wp:extent cx="3971700" cy="2390775"/>
            <wp:effectExtent l="19050" t="19050" r="10160" b="9525"/>
            <wp:docPr id="7" name="Imagem 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B1B090" w14:textId="77777777" w:rsidR="00A64C84" w:rsidRPr="00213D5D" w:rsidRDefault="00A64C84" w:rsidP="00A64C84">
      <w:pPr>
        <w:spacing w:after="120"/>
        <w:jc w:val="center"/>
      </w:pPr>
    </w:p>
    <w:p w14:paraId="18081710" w14:textId="77777777" w:rsidR="00AF6945" w:rsidRPr="0057534C" w:rsidRDefault="00AF6945" w:rsidP="00AF694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9698AC5" w14:textId="75F6798D" w:rsidR="00AF6945" w:rsidRPr="00803CD5" w:rsidRDefault="00A64C84" w:rsidP="00AF694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787F80CE" w14:textId="178B7FC6" w:rsidR="00175D82" w:rsidRDefault="00A64C84" w:rsidP="003541F3">
      <w:r>
        <w:br w:type="page"/>
      </w:r>
    </w:p>
    <w:p w14:paraId="63AEDC6D" w14:textId="77777777" w:rsidR="00583C20" w:rsidRPr="00583C20" w:rsidRDefault="00583C20" w:rsidP="00583C20">
      <w:pPr>
        <w:pStyle w:val="Ttulo2"/>
      </w:pPr>
      <w:bookmarkStart w:id="23" w:name="_Toc173861472"/>
      <w:r>
        <w:lastRenderedPageBreak/>
        <w:t>5.7</w:t>
      </w:r>
      <w:r w:rsidRPr="0057534C">
        <w:t xml:space="preserve"> – </w:t>
      </w:r>
      <w:r w:rsidRPr="00F07293">
        <w:rPr>
          <w:bCs/>
        </w:rPr>
        <w:t>Tempo Médio de Instrução das Solicitações da Data de Entrada à Data de Saída da DIOJA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83C20" w:rsidRPr="00C91D58" w14:paraId="5E024E6C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900C7EA" w14:textId="38E40DAE" w:rsidR="00583C20" w:rsidRPr="00997659" w:rsidRDefault="00583C20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Instrução das Solicitações de Entrada à Data de Saída da DIOJA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7B70B56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9876D16" w14:textId="30D32AA1" w:rsidR="00583C20" w:rsidRPr="00F9651A" w:rsidRDefault="00583C20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F9651A">
              <w:rPr>
                <w:smallCaps/>
                <w:szCs w:val="24"/>
              </w:rPr>
              <w:t>D</w:t>
            </w:r>
            <w:r w:rsidR="00C601E3" w:rsidRPr="00F9651A">
              <w:rPr>
                <w:smallCaps/>
                <w:szCs w:val="24"/>
              </w:rPr>
              <w:t>ivisão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de Assessoramento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para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Oficiais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de Justiça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Avaliadores</w:t>
            </w:r>
            <w:r w:rsidRPr="00F9651A">
              <w:rPr>
                <w:smallCaps/>
                <w:szCs w:val="24"/>
              </w:rPr>
              <w:t xml:space="preserve"> (DIOJA)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418084E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DEB9359" w14:textId="77777777" w:rsidR="00583C20" w:rsidRPr="00F9651A" w:rsidRDefault="00583C20" w:rsidP="00C83FB4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C601E3" w:rsidRPr="00C601E3" w14:paraId="18521E1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A76E435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E1DCD19" w14:textId="31F77946" w:rsidR="00583C20" w:rsidRPr="00C601E3" w:rsidRDefault="00583C20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5996B60E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1580775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922DD75" w14:textId="4F3D8756" w:rsidR="00583C20" w:rsidRPr="00C601E3" w:rsidRDefault="00583C20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7D24215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5D32E27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19E3356" w14:textId="1A75FE2E" w:rsidR="00583C20" w:rsidRPr="00C601E3" w:rsidRDefault="00583C20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E1EE74E" w14:textId="77777777" w:rsidR="00583C20" w:rsidRPr="00213D5D" w:rsidRDefault="00583C20" w:rsidP="00583C20">
      <w:pPr>
        <w:spacing w:after="120"/>
      </w:pPr>
    </w:p>
    <w:p w14:paraId="30BA2E28" w14:textId="0B021D1C" w:rsidR="00583C20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02801E20" wp14:editId="0810706B">
            <wp:extent cx="3971700" cy="2390775"/>
            <wp:effectExtent l="19050" t="19050" r="10160" b="9525"/>
            <wp:docPr id="9" name="Imagem 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23625B" w14:textId="77777777" w:rsidR="00A64C84" w:rsidRPr="00213D5D" w:rsidRDefault="00A64C84" w:rsidP="00A64C84">
      <w:pPr>
        <w:spacing w:after="120"/>
        <w:jc w:val="center"/>
      </w:pPr>
    </w:p>
    <w:p w14:paraId="71897591" w14:textId="77777777" w:rsidR="00583C20" w:rsidRPr="0057534C" w:rsidRDefault="00583C20" w:rsidP="00583C20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5853F95" w14:textId="7D8C50BB" w:rsidR="008D3667" w:rsidRPr="008D3667" w:rsidRDefault="00A64C84" w:rsidP="008D3667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690C3D4" w14:textId="595B8C9C" w:rsidR="008D3667" w:rsidRDefault="008D3667" w:rsidP="008D3667"/>
    <w:p w14:paraId="282E1012" w14:textId="370012B9" w:rsidR="00175D82" w:rsidRDefault="00175D82" w:rsidP="008D3667"/>
    <w:p w14:paraId="18DB0AEB" w14:textId="63E65BC3" w:rsidR="00175D82" w:rsidRDefault="00175D82" w:rsidP="008D3667"/>
    <w:p w14:paraId="175B4233" w14:textId="7F0ECBFF" w:rsidR="00175D82" w:rsidRDefault="00175D82" w:rsidP="008D3667"/>
    <w:p w14:paraId="75B4EE0B" w14:textId="77777777" w:rsidR="00175D82" w:rsidRDefault="00175D82" w:rsidP="008D3667"/>
    <w:p w14:paraId="6E259F4D" w14:textId="3C34197A" w:rsidR="008D3667" w:rsidRPr="00997659" w:rsidRDefault="008D3667" w:rsidP="008D3667">
      <w:pPr>
        <w:pStyle w:val="Ttulo2"/>
      </w:pPr>
      <w:bookmarkStart w:id="24" w:name="_Toc173861473"/>
      <w:r w:rsidRPr="00997659">
        <w:lastRenderedPageBreak/>
        <w:t xml:space="preserve">5.8 – </w:t>
      </w:r>
      <w:r w:rsidR="00D449BE" w:rsidRPr="00997659">
        <w:t>Tempo Médio de Processamento</w:t>
      </w:r>
      <w:bookmarkEnd w:id="24"/>
    </w:p>
    <w:p w14:paraId="35C23344" w14:textId="7635784A" w:rsidR="00D449BE" w:rsidRDefault="00D449BE" w:rsidP="00D449BE"/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449BE" w:rsidRPr="00C91D58" w14:paraId="210BF6EE" w14:textId="77777777" w:rsidTr="00AD0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55B0CEE" w14:textId="77777777" w:rsidR="00D449BE" w:rsidRPr="00997659" w:rsidRDefault="00D449BE" w:rsidP="00AD0DE3">
            <w:pPr>
              <w:spacing w:after="120"/>
              <w:jc w:val="center"/>
              <w:rPr>
                <w:rFonts w:ascii="Calibri" w:eastAsia="Calibri" w:hAnsi="Calibri" w:cs="Calibri"/>
                <w:color w:val="auto"/>
                <w:szCs w:val="24"/>
              </w:rPr>
            </w:pPr>
            <w:r w:rsidRPr="00997659">
              <w:rPr>
                <w:rFonts w:ascii="Calibri" w:eastAsia="Calibri" w:hAnsi="Calibri" w:cs="Calibri"/>
                <w:smallCaps/>
                <w:color w:val="auto"/>
                <w:szCs w:val="24"/>
              </w:rPr>
              <w:t>Tempo Médio de Processamento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449BE" w:rsidRPr="00C601E3" w14:paraId="7E446D4F" w14:textId="77777777" w:rsidTr="00AD0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30CD496" w14:textId="77777777" w:rsidR="00D449BE" w:rsidRPr="00C601E3" w:rsidRDefault="00D449BE" w:rsidP="00AD0DE3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11" w:type="dxa"/>
        <w:tblInd w:w="-5" w:type="dxa"/>
        <w:tblLook w:val="04A0" w:firstRow="1" w:lastRow="0" w:firstColumn="1" w:lastColumn="0" w:noHBand="0" w:noVBand="1"/>
      </w:tblPr>
      <w:tblGrid>
        <w:gridCol w:w="6954"/>
        <w:gridCol w:w="3257"/>
      </w:tblGrid>
      <w:tr w:rsidR="00D449BE" w:rsidRPr="00C601E3" w14:paraId="1C237A26" w14:textId="77777777" w:rsidTr="00E86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2226257" w14:textId="77777777" w:rsidR="00D449BE" w:rsidRPr="00C601E3" w:rsidRDefault="00D449BE" w:rsidP="00AD0DE3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E86E87" w:rsidRPr="00C601E3" w14:paraId="472B39B3" w14:textId="77777777" w:rsidTr="00E8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D7EEED9" w14:textId="77777777" w:rsidR="00E86E87" w:rsidRPr="00C601E3" w:rsidRDefault="00E86E87" w:rsidP="00AD0DE3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99DD618" w14:textId="77777777" w:rsidR="00E86E87" w:rsidRPr="00C601E3" w:rsidRDefault="00E86E87" w:rsidP="00AD0DE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86E87" w:rsidRPr="00C601E3" w14:paraId="44301F21" w14:textId="77777777" w:rsidTr="00E86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0515FD7" w14:textId="77777777" w:rsidR="00E86E87" w:rsidRPr="00C601E3" w:rsidRDefault="00E86E87" w:rsidP="00AD0DE3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CD6B6D0" w14:textId="77777777" w:rsidR="00E86E87" w:rsidRPr="00C601E3" w:rsidRDefault="00E86E87" w:rsidP="00AD0DE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86E87" w:rsidRPr="00C601E3" w14:paraId="0CAD890F" w14:textId="77777777" w:rsidTr="00E8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5271F77" w14:textId="77777777" w:rsidR="00E86E87" w:rsidRPr="00C601E3" w:rsidRDefault="00E86E87" w:rsidP="00AD0DE3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8EECFFA" w14:textId="77777777" w:rsidR="00E86E87" w:rsidRPr="00C601E3" w:rsidRDefault="00E86E87" w:rsidP="00AD0DE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C549EBF" w14:textId="64091246" w:rsidR="00D449BE" w:rsidRDefault="00D449BE" w:rsidP="00D449BE"/>
    <w:p w14:paraId="4B0EE11E" w14:textId="14DF2600" w:rsidR="00E86E87" w:rsidRDefault="00E86E87" w:rsidP="00D449BE"/>
    <w:p w14:paraId="4FC18945" w14:textId="77777777" w:rsidR="00E86E87" w:rsidRPr="00D449BE" w:rsidRDefault="00E86E87" w:rsidP="00D449BE"/>
    <w:p w14:paraId="63F27D1F" w14:textId="1F8CBA77" w:rsidR="00E55EDC" w:rsidRDefault="00A64C84" w:rsidP="00C601E3">
      <w:pPr>
        <w:spacing w:after="120"/>
        <w:jc w:val="center"/>
      </w:pPr>
      <w:r>
        <w:rPr>
          <w:noProof/>
        </w:rPr>
        <w:drawing>
          <wp:inline distT="0" distB="0" distL="0" distR="0" wp14:anchorId="74DA377A" wp14:editId="728F31C3">
            <wp:extent cx="3971700" cy="2390775"/>
            <wp:effectExtent l="19050" t="19050" r="10160" b="9525"/>
            <wp:docPr id="10" name="Imagem 1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6CDABF" w14:textId="77777777" w:rsidR="00175D82" w:rsidRPr="00213D5D" w:rsidRDefault="00175D82" w:rsidP="00A64C84">
      <w:pPr>
        <w:spacing w:after="120"/>
        <w:jc w:val="center"/>
      </w:pPr>
    </w:p>
    <w:p w14:paraId="37ED1B03" w14:textId="77777777" w:rsidR="008D3667" w:rsidRPr="0057534C" w:rsidRDefault="008D3667" w:rsidP="008D3667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349E06E8" w14:textId="7A74FC26" w:rsidR="00583C20" w:rsidRDefault="00A64C84" w:rsidP="00A64C8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E15B0E4" w14:textId="612FE0E2" w:rsidR="00A64C84" w:rsidRDefault="00A64C84">
      <w:r>
        <w:br w:type="page"/>
      </w:r>
    </w:p>
    <w:p w14:paraId="3EB0AD8E" w14:textId="022E6494" w:rsidR="003E5CDD" w:rsidRPr="00583C20" w:rsidRDefault="003E5CDD" w:rsidP="003E5CDD">
      <w:pPr>
        <w:pStyle w:val="Ttulo2"/>
      </w:pPr>
      <w:bookmarkStart w:id="25" w:name="_Toc173861474"/>
      <w:r w:rsidRPr="00997659">
        <w:lastRenderedPageBreak/>
        <w:t xml:space="preserve">5.9 – </w:t>
      </w:r>
      <w:r w:rsidR="00E86E87" w:rsidRPr="00997659">
        <w:t>Tempo Médio de Atendimento das Demandas (SEPSI)</w:t>
      </w:r>
      <w:bookmarkEnd w:id="2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E5CDD" w:rsidRPr="00C91D58" w14:paraId="3FCC1C72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AFEE60C" w14:textId="7D67ADF6" w:rsidR="003E5CDD" w:rsidRPr="00997659" w:rsidRDefault="00EC5D13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 xml:space="preserve">Tempo Médio de </w:t>
            </w:r>
            <w:r w:rsidR="00E86E87" w:rsidRPr="00997659">
              <w:rPr>
                <w:smallCaps/>
                <w:color w:val="auto"/>
                <w:szCs w:val="24"/>
              </w:rPr>
              <w:t>atendimento das demandas (SEPSI)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3E5CDD" w:rsidRPr="00B84429" w14:paraId="138F109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46C2333" w14:textId="3950FD0C" w:rsidR="003E5CDD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11C0C15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27BC851" w14:textId="77777777" w:rsidR="003E5CDD" w:rsidRPr="00B84429" w:rsidRDefault="003E5CDD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486FE5BF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AC6E307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B006002" w14:textId="00059EE5" w:rsidR="003E5CDD" w:rsidRPr="00B84429" w:rsidRDefault="003E5CDD" w:rsidP="00EC5D1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56706B9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7CDB2FF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958959C" w14:textId="1AED6A8D" w:rsidR="003E5CDD" w:rsidRPr="00B84429" w:rsidRDefault="003E5CDD" w:rsidP="00EC5D1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007A8C8A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1DD869C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A81CBF7" w14:textId="0CDFF9C3" w:rsidR="003E5CDD" w:rsidRPr="00B84429" w:rsidRDefault="003E5CDD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8DEAA88" w14:textId="77777777" w:rsidR="00997659" w:rsidRDefault="00997659" w:rsidP="00997659">
      <w:pPr>
        <w:spacing w:after="120"/>
      </w:pPr>
    </w:p>
    <w:p w14:paraId="163C4F3F" w14:textId="1A116865" w:rsidR="003E5CDD" w:rsidRDefault="00A64C84" w:rsidP="00C601E3">
      <w:pPr>
        <w:spacing w:after="120"/>
        <w:jc w:val="center"/>
      </w:pPr>
      <w:r>
        <w:rPr>
          <w:noProof/>
        </w:rPr>
        <w:drawing>
          <wp:inline distT="0" distB="0" distL="0" distR="0" wp14:anchorId="13C0940B" wp14:editId="5DFC1AA0">
            <wp:extent cx="3971700" cy="2390775"/>
            <wp:effectExtent l="19050" t="19050" r="10160" b="9525"/>
            <wp:docPr id="11" name="Imagem 1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5D4E08" w14:textId="77777777" w:rsidR="00A64C84" w:rsidRDefault="00A64C84" w:rsidP="00C601E3">
      <w:pPr>
        <w:spacing w:after="120"/>
        <w:jc w:val="center"/>
      </w:pPr>
    </w:p>
    <w:p w14:paraId="22B8E0E1" w14:textId="77777777" w:rsidR="003E5CDD" w:rsidRPr="0057534C" w:rsidRDefault="003E5CDD" w:rsidP="00EC5D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614E54CB" w14:textId="7E6C88B9" w:rsidR="003E5CDD" w:rsidRPr="00EC5D13" w:rsidRDefault="00A64C84" w:rsidP="00EC5D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703E44EC" w14:textId="24C62A7A" w:rsidR="00A64C84" w:rsidRDefault="00A64C84">
      <w:r>
        <w:br w:type="page"/>
      </w:r>
    </w:p>
    <w:p w14:paraId="55D0EE56" w14:textId="23E9902E" w:rsidR="001D3888" w:rsidRPr="00997659" w:rsidRDefault="0084467F" w:rsidP="001D3888">
      <w:pPr>
        <w:pStyle w:val="Ttulo2"/>
      </w:pPr>
      <w:bookmarkStart w:id="26" w:name="_Toc173861475"/>
      <w:r w:rsidRPr="00997659">
        <w:lastRenderedPageBreak/>
        <w:t>5.10</w:t>
      </w:r>
      <w:r w:rsidR="001D3888" w:rsidRPr="00997659">
        <w:t xml:space="preserve"> – Tempo Médio de Atendimento das Demandas (SE</w:t>
      </w:r>
      <w:r w:rsidR="00D64AC8" w:rsidRPr="00997659">
        <w:t>CJI</w:t>
      </w:r>
      <w:r w:rsidR="001D3888" w:rsidRPr="00997659">
        <w:t>)</w:t>
      </w:r>
      <w:bookmarkEnd w:id="2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D3888" w:rsidRPr="00C91D58" w14:paraId="791B941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B543900" w14:textId="4CC9A798" w:rsidR="001D3888" w:rsidRPr="00997659" w:rsidRDefault="001D3888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Atendimento das Demandas (SE</w:t>
            </w:r>
            <w:r w:rsidR="00D64AC8" w:rsidRPr="00997659">
              <w:rPr>
                <w:smallCaps/>
                <w:color w:val="auto"/>
                <w:szCs w:val="24"/>
              </w:rPr>
              <w:t>CJI</w:t>
            </w:r>
            <w:r w:rsidRPr="00997659">
              <w:rPr>
                <w:smallCaps/>
                <w:color w:val="auto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D3888" w:rsidRPr="00B84429" w14:paraId="3196630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20CD6BA" w14:textId="51BB62CF" w:rsidR="001D3888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54A7510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161EBFE" w14:textId="77777777" w:rsidR="001D3888" w:rsidRPr="00B84429" w:rsidRDefault="001D3888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1956F08E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1DD6193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4F515ED" w14:textId="62021052" w:rsidR="001D3888" w:rsidRPr="00B84429" w:rsidRDefault="001D3888" w:rsidP="001D388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329F8F5C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5727B1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59A7C4E" w14:textId="1666D2B9" w:rsidR="001D3888" w:rsidRPr="00B84429" w:rsidRDefault="001D3888" w:rsidP="001D388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3794D007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4B79CA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08C0B28" w14:textId="7F2AACDA" w:rsidR="001D3888" w:rsidRPr="00B84429" w:rsidRDefault="001D3888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FD75DB" w14:textId="77777777" w:rsidR="001D3888" w:rsidRPr="00213D5D" w:rsidRDefault="001D3888" w:rsidP="001D3888">
      <w:pPr>
        <w:spacing w:after="120"/>
      </w:pPr>
    </w:p>
    <w:p w14:paraId="613E9E86" w14:textId="23F912D1" w:rsidR="00175D82" w:rsidRDefault="001B3D82" w:rsidP="001D3888">
      <w:pPr>
        <w:spacing w:after="120"/>
        <w:jc w:val="center"/>
      </w:pPr>
      <w:r>
        <w:rPr>
          <w:noProof/>
        </w:rPr>
        <w:drawing>
          <wp:inline distT="0" distB="0" distL="0" distR="0" wp14:anchorId="5EC93495" wp14:editId="67F317A9">
            <wp:extent cx="3971700" cy="2390775"/>
            <wp:effectExtent l="19050" t="19050" r="10160" b="9525"/>
            <wp:docPr id="12" name="Imagem 1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53AC67" w14:textId="77777777" w:rsidR="001B3D82" w:rsidRDefault="001B3D82" w:rsidP="001D3888">
      <w:pPr>
        <w:spacing w:after="120"/>
        <w:jc w:val="center"/>
      </w:pPr>
    </w:p>
    <w:p w14:paraId="02C2B164" w14:textId="77777777" w:rsidR="001D3888" w:rsidRPr="0057534C" w:rsidRDefault="001D3888" w:rsidP="001D388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21BF6BD" w14:textId="43928AC2" w:rsidR="001D3888" w:rsidRPr="00EC5D13" w:rsidRDefault="001B3D82" w:rsidP="001D388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463976D8" w14:textId="67E20EC3" w:rsidR="001B3D82" w:rsidRDefault="001B3D82">
      <w:r>
        <w:br w:type="page"/>
      </w:r>
    </w:p>
    <w:p w14:paraId="72E74265" w14:textId="1C509311" w:rsidR="0084467F" w:rsidRPr="00583C20" w:rsidRDefault="0084467F" w:rsidP="0084467F">
      <w:pPr>
        <w:pStyle w:val="Ttulo2"/>
      </w:pPr>
      <w:bookmarkStart w:id="27" w:name="_Toc173861476"/>
      <w:r w:rsidRPr="00997659">
        <w:lastRenderedPageBreak/>
        <w:t>5.11 – Tempo Médio de Atendimento das Demandas (</w:t>
      </w:r>
      <w:r w:rsidR="005239AF" w:rsidRPr="00997659">
        <w:t>SE</w:t>
      </w:r>
      <w:r w:rsidR="00D64AC8" w:rsidRPr="00997659">
        <w:t>ASO</w:t>
      </w:r>
      <w:r w:rsidRPr="00997659">
        <w:t>)</w:t>
      </w:r>
      <w:bookmarkEnd w:id="2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4467F" w:rsidRPr="00997659" w14:paraId="52A0B04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CEB1C12" w14:textId="6F8D2146" w:rsidR="0084467F" w:rsidRPr="00997659" w:rsidRDefault="0084467F" w:rsidP="005239AF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Atendimento das Demandas (</w:t>
            </w:r>
            <w:r w:rsidR="005239AF" w:rsidRPr="00997659">
              <w:rPr>
                <w:smallCaps/>
                <w:color w:val="auto"/>
                <w:szCs w:val="24"/>
              </w:rPr>
              <w:t>SE</w:t>
            </w:r>
            <w:r w:rsidR="00D64AC8" w:rsidRPr="00997659">
              <w:rPr>
                <w:smallCaps/>
                <w:color w:val="auto"/>
                <w:szCs w:val="24"/>
              </w:rPr>
              <w:t>ASO</w:t>
            </w:r>
            <w:r w:rsidRPr="00997659">
              <w:rPr>
                <w:smallCaps/>
                <w:color w:val="auto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4467F" w:rsidRPr="00B84429" w14:paraId="4DCF41D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997C0E0" w14:textId="28F08B2E" w:rsidR="0084467F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4881E0E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31DC7AC" w14:textId="77777777" w:rsidR="0084467F" w:rsidRPr="00B84429" w:rsidRDefault="0084467F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4F89200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9E12CD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044193E" w14:textId="00489444" w:rsidR="0084467F" w:rsidRPr="00B84429" w:rsidRDefault="0084467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63B9050D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A9EE22B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C577F3D" w14:textId="3C474E9C" w:rsidR="0084467F" w:rsidRPr="00B84429" w:rsidRDefault="0084467F" w:rsidP="005239A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4F6204F8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C039EE9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F42CA8" w14:textId="4EEFCC65" w:rsidR="0084467F" w:rsidRPr="00B84429" w:rsidRDefault="0084467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E65730F" w14:textId="77777777" w:rsidR="0084467F" w:rsidRPr="00213D5D" w:rsidRDefault="0084467F" w:rsidP="0084467F">
      <w:pPr>
        <w:spacing w:after="120"/>
      </w:pPr>
    </w:p>
    <w:p w14:paraId="52F8A46F" w14:textId="60039DF3" w:rsidR="00175D82" w:rsidRDefault="001B3D82" w:rsidP="0084467F">
      <w:pPr>
        <w:spacing w:after="120"/>
        <w:jc w:val="center"/>
      </w:pPr>
      <w:r>
        <w:rPr>
          <w:noProof/>
        </w:rPr>
        <w:drawing>
          <wp:inline distT="0" distB="0" distL="0" distR="0" wp14:anchorId="5E3E2318" wp14:editId="10D53FF7">
            <wp:extent cx="3971700" cy="2390775"/>
            <wp:effectExtent l="19050" t="19050" r="10160" b="9525"/>
            <wp:docPr id="13" name="Imagem 1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CF6E77" w14:textId="77777777" w:rsidR="001B3D82" w:rsidRDefault="001B3D82" w:rsidP="0084467F">
      <w:pPr>
        <w:spacing w:after="120"/>
        <w:jc w:val="center"/>
      </w:pPr>
    </w:p>
    <w:p w14:paraId="3A26D48D" w14:textId="77777777" w:rsidR="0084467F" w:rsidRPr="0057534C" w:rsidRDefault="0084467F" w:rsidP="0084467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7EB4FBE9" w14:textId="64C0C506" w:rsidR="0084467F" w:rsidRPr="00EC5D13" w:rsidRDefault="001B3D82" w:rsidP="0084467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50B247D9" w14:textId="525373DC" w:rsidR="001B3D82" w:rsidRDefault="001B3D82">
      <w:r>
        <w:br w:type="page"/>
      </w:r>
    </w:p>
    <w:p w14:paraId="553EE7AA" w14:textId="7D9F603A" w:rsidR="005239AF" w:rsidRPr="00583C20" w:rsidRDefault="005239AF" w:rsidP="005239AF">
      <w:pPr>
        <w:pStyle w:val="Ttulo2"/>
      </w:pPr>
      <w:bookmarkStart w:id="28" w:name="_Toc173861477"/>
      <w:r>
        <w:lastRenderedPageBreak/>
        <w:t>5.1</w:t>
      </w:r>
      <w:r w:rsidR="00931DC2">
        <w:t>2</w:t>
      </w:r>
      <w:r w:rsidRPr="0057534C">
        <w:t xml:space="preserve"> – </w:t>
      </w:r>
      <w:r>
        <w:t>Tempo Médio de Atendimento das Demandas (</w:t>
      </w:r>
      <w:r w:rsidR="00931DC2">
        <w:t>SEA</w:t>
      </w:r>
      <w:r w:rsidR="00331437">
        <w:t>DE</w:t>
      </w:r>
      <w:r>
        <w:t>)</w:t>
      </w:r>
      <w:bookmarkEnd w:id="2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239AF" w:rsidRPr="00997659" w14:paraId="63108591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94A50F4" w14:textId="1E19F50C" w:rsidR="005239AF" w:rsidRPr="00997659" w:rsidRDefault="005239AF" w:rsidP="00931DC2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Atendimento das Demandas (</w:t>
            </w:r>
            <w:r w:rsidR="00931DC2" w:rsidRPr="00997659">
              <w:rPr>
                <w:smallCaps/>
                <w:color w:val="auto"/>
                <w:szCs w:val="24"/>
              </w:rPr>
              <w:t>SEA</w:t>
            </w:r>
            <w:r w:rsidR="00331437" w:rsidRPr="00997659">
              <w:rPr>
                <w:smallCaps/>
                <w:color w:val="auto"/>
                <w:szCs w:val="24"/>
              </w:rPr>
              <w:t>DE</w:t>
            </w:r>
            <w:r w:rsidRPr="00997659">
              <w:rPr>
                <w:smallCaps/>
                <w:color w:val="auto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5239AF" w:rsidRPr="00B84429" w14:paraId="51ABBE4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E0FF38" w14:textId="2EAE1B77" w:rsidR="005239AF" w:rsidRPr="00B84429" w:rsidRDefault="005239AF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</w:t>
            </w:r>
            <w:r w:rsidR="00C601E3" w:rsidRPr="00B84429">
              <w:rPr>
                <w:smallCaps/>
                <w:szCs w:val="24"/>
              </w:rPr>
              <w:t>ivisão de Apoio</w:t>
            </w:r>
            <w:r w:rsidRPr="00B84429">
              <w:rPr>
                <w:smallCaps/>
                <w:szCs w:val="24"/>
              </w:rPr>
              <w:t xml:space="preserve"> T</w:t>
            </w:r>
            <w:r w:rsidR="00C601E3" w:rsidRPr="00B84429">
              <w:rPr>
                <w:smallCaps/>
                <w:szCs w:val="24"/>
              </w:rPr>
              <w:t>écnico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Interdisciplinar</w:t>
            </w:r>
            <w:r w:rsidRPr="00B84429">
              <w:rPr>
                <w:smallCaps/>
                <w:szCs w:val="24"/>
              </w:rPr>
              <w:t xml:space="preserve">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5239AF" w:rsidRPr="00B84429" w14:paraId="0BEC4CBB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4AF1603" w14:textId="77777777" w:rsidR="005239AF" w:rsidRPr="00B84429" w:rsidRDefault="005239AF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5239AF" w:rsidRPr="00B84429" w14:paraId="65A6271E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3485B08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9D9051F" w14:textId="1C232A22" w:rsidR="005239AF" w:rsidRPr="00B84429" w:rsidRDefault="005239A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239AF" w:rsidRPr="00B84429" w14:paraId="2306D871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23784DA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6F07D62" w14:textId="7655C36F" w:rsidR="005239AF" w:rsidRPr="00B84429" w:rsidRDefault="005239AF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239AF" w:rsidRPr="00B84429" w14:paraId="196A8973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8AA3799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523CC8A" w14:textId="7F9DDE92" w:rsidR="005239AF" w:rsidRPr="00B84429" w:rsidRDefault="005239A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4F8D70D" w14:textId="77777777" w:rsidR="00997659" w:rsidRDefault="00997659" w:rsidP="00997659">
      <w:pPr>
        <w:spacing w:after="120"/>
      </w:pPr>
    </w:p>
    <w:p w14:paraId="66363BAC" w14:textId="688798AB" w:rsidR="00175D82" w:rsidRDefault="001B3D82" w:rsidP="005239AF">
      <w:pPr>
        <w:spacing w:after="120"/>
        <w:jc w:val="center"/>
      </w:pPr>
      <w:r>
        <w:rPr>
          <w:noProof/>
        </w:rPr>
        <w:drawing>
          <wp:inline distT="0" distB="0" distL="0" distR="0" wp14:anchorId="4A4A4924" wp14:editId="1EE4CA83">
            <wp:extent cx="3971700" cy="2390775"/>
            <wp:effectExtent l="19050" t="19050" r="10160" b="9525"/>
            <wp:docPr id="14" name="Imagem 1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0E74F9" w14:textId="77777777" w:rsidR="001B3D82" w:rsidRDefault="001B3D82" w:rsidP="005239AF">
      <w:pPr>
        <w:spacing w:after="120"/>
        <w:jc w:val="center"/>
      </w:pPr>
    </w:p>
    <w:p w14:paraId="3622A4E3" w14:textId="77777777" w:rsidR="005239AF" w:rsidRPr="0057534C" w:rsidRDefault="005239AF" w:rsidP="005239A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6A1C590D" w14:textId="2A50A1FD" w:rsidR="005239AF" w:rsidRPr="0029571F" w:rsidRDefault="001B3D82" w:rsidP="005239A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612B9FBC" w14:textId="726333A2" w:rsidR="001B3D82" w:rsidRDefault="001B3D82">
      <w:r>
        <w:br w:type="page"/>
      </w:r>
    </w:p>
    <w:p w14:paraId="409E85A4" w14:textId="2AED7009" w:rsidR="00271E13" w:rsidRPr="00271E13" w:rsidRDefault="00271E13" w:rsidP="00271E13">
      <w:pPr>
        <w:pStyle w:val="Ttulo2"/>
      </w:pPr>
      <w:bookmarkStart w:id="29" w:name="_Toc173861478"/>
      <w:r>
        <w:lastRenderedPageBreak/>
        <w:t>5.1</w:t>
      </w:r>
      <w:r w:rsidR="00B62FE9">
        <w:t>3</w:t>
      </w:r>
      <w:r>
        <w:t xml:space="preserve"> </w:t>
      </w:r>
      <w:r w:rsidRPr="0057534C">
        <w:t xml:space="preserve">– </w:t>
      </w:r>
      <w:r>
        <w:t>Percentual de Documentos que Ficam Prontos para Entrega ao Serviço de Mensagem em 1 dia útil</w:t>
      </w:r>
      <w:bookmarkEnd w:id="2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71E13" w:rsidRPr="00997659" w14:paraId="7B06D03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C649DCF" w14:textId="66871232" w:rsidR="00271E13" w:rsidRPr="00997659" w:rsidRDefault="00271E13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Percentual de documentos que ficam prontos para entrega ao Serviço de Mensageria em 1 dia útil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71E13" w:rsidRPr="00B84429" w14:paraId="5D8E957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F6E826E" w14:textId="2E6533DD" w:rsidR="00271E13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71E13" w:rsidRPr="00B84429" w14:paraId="12C83D8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209F351" w14:textId="77777777" w:rsidR="00271E13" w:rsidRPr="00B84429" w:rsidRDefault="00271E13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271E13" w:rsidRPr="00B84429" w14:paraId="74A37EAD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6ED0204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6D73201A" w14:textId="12D322C0" w:rsidR="00271E13" w:rsidRPr="00B84429" w:rsidRDefault="00271E13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1E13" w:rsidRPr="00B84429" w14:paraId="777118A2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3FAF27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92F5233" w14:textId="75BECA97" w:rsidR="00271E13" w:rsidRPr="00B84429" w:rsidRDefault="00271E13" w:rsidP="00271E1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1E13" w:rsidRPr="00B84429" w14:paraId="04866426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8CB0233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F204867" w14:textId="50BC9BC3" w:rsidR="00271E13" w:rsidRPr="00B84429" w:rsidRDefault="00271E13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72BA4E6" w14:textId="77777777" w:rsidR="00997659" w:rsidRDefault="00997659" w:rsidP="00997659">
      <w:pPr>
        <w:spacing w:after="120"/>
      </w:pPr>
    </w:p>
    <w:p w14:paraId="07F38A7C" w14:textId="495EDC06" w:rsidR="00271E13" w:rsidRDefault="001B3D82" w:rsidP="00271E13">
      <w:pPr>
        <w:spacing w:after="120"/>
        <w:jc w:val="center"/>
      </w:pPr>
      <w:r>
        <w:rPr>
          <w:noProof/>
        </w:rPr>
        <w:drawing>
          <wp:inline distT="0" distB="0" distL="0" distR="0" wp14:anchorId="5DC5FA07" wp14:editId="0F15C3ED">
            <wp:extent cx="3971700" cy="2390775"/>
            <wp:effectExtent l="19050" t="19050" r="10160" b="9525"/>
            <wp:docPr id="15" name="Imagem 1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7C5EFC" w14:textId="77777777" w:rsidR="001B3D82" w:rsidRPr="00213D5D" w:rsidRDefault="001B3D82" w:rsidP="00271E13">
      <w:pPr>
        <w:spacing w:after="120"/>
        <w:jc w:val="center"/>
      </w:pPr>
    </w:p>
    <w:p w14:paraId="25145CAA" w14:textId="77777777" w:rsidR="00271E13" w:rsidRPr="0057534C" w:rsidRDefault="00271E13" w:rsidP="00271E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933A048" w14:textId="50450F48" w:rsidR="00271E13" w:rsidRPr="0029571F" w:rsidRDefault="001B3D82" w:rsidP="00B62FE9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045DA54F" w14:textId="36B7203C" w:rsidR="00175D82" w:rsidRDefault="001B3D82" w:rsidP="001D3888">
      <w:r>
        <w:br w:type="page"/>
      </w:r>
    </w:p>
    <w:p w14:paraId="27B2BAE7" w14:textId="7695146A" w:rsidR="00CE510A" w:rsidRPr="00271E13" w:rsidRDefault="00CE510A" w:rsidP="00CE510A">
      <w:pPr>
        <w:pStyle w:val="Ttulo2"/>
      </w:pPr>
      <w:bookmarkStart w:id="30" w:name="_Toc173861479"/>
      <w:r>
        <w:lastRenderedPageBreak/>
        <w:t xml:space="preserve">5.14 </w:t>
      </w:r>
      <w:r w:rsidRPr="0057534C">
        <w:t xml:space="preserve">– </w:t>
      </w:r>
      <w:r>
        <w:t>Regularidade na Distribuição</w:t>
      </w:r>
      <w:bookmarkEnd w:id="3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E510A" w:rsidRPr="003762A1" w14:paraId="66B0631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B8E831" w14:textId="138A4C6B" w:rsidR="00CE510A" w:rsidRPr="003762A1" w:rsidRDefault="00CE510A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3762A1">
              <w:rPr>
                <w:smallCaps/>
                <w:color w:val="auto"/>
                <w:szCs w:val="24"/>
              </w:rPr>
              <w:t>Regularidade na Distribuição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E510A" w:rsidRPr="00B84429" w14:paraId="0CC3A18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7D6212E" w14:textId="22FFBE40" w:rsidR="00CE510A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E510A" w:rsidRPr="00B84429" w14:paraId="12BB5F8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8196EC5" w14:textId="77777777" w:rsidR="00CE510A" w:rsidRPr="00B84429" w:rsidRDefault="00CE510A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CE510A" w:rsidRPr="00B84429" w14:paraId="10857202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4C56FF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0B23AC5" w14:textId="624619C2" w:rsidR="00CE510A" w:rsidRPr="00B84429" w:rsidRDefault="00CE510A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10A" w:rsidRPr="00B84429" w14:paraId="5C7C3441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73736B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6A1FAEA7" w14:textId="51FBB3EB" w:rsidR="00CE510A" w:rsidRPr="00B84429" w:rsidRDefault="00CE510A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10A" w:rsidRPr="00B84429" w14:paraId="58AD9CA3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3ED778F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8106989" w14:textId="47581829" w:rsidR="00CE510A" w:rsidRPr="00B84429" w:rsidRDefault="00CE510A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75EFA53" w14:textId="77777777" w:rsidR="00CE510A" w:rsidRPr="00213D5D" w:rsidRDefault="00CE510A" w:rsidP="00CE510A">
      <w:pPr>
        <w:spacing w:after="120"/>
      </w:pPr>
    </w:p>
    <w:p w14:paraId="1DA498C5" w14:textId="5B7D1F38" w:rsidR="00CE510A" w:rsidRDefault="001B3D82" w:rsidP="001B3D82">
      <w:pPr>
        <w:jc w:val="center"/>
      </w:pPr>
      <w:r>
        <w:rPr>
          <w:noProof/>
        </w:rPr>
        <w:drawing>
          <wp:inline distT="0" distB="0" distL="0" distR="0" wp14:anchorId="5C2F9838" wp14:editId="28EF901C">
            <wp:extent cx="3971700" cy="2390775"/>
            <wp:effectExtent l="19050" t="19050" r="10160" b="9525"/>
            <wp:docPr id="17" name="Imagem 1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23A05A" w14:textId="77777777" w:rsidR="00696091" w:rsidRDefault="00696091" w:rsidP="001B3D82">
      <w:pPr>
        <w:jc w:val="center"/>
      </w:pPr>
    </w:p>
    <w:p w14:paraId="031A6119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260B9E54" w14:textId="7A8B43A0" w:rsidR="00D977DB" w:rsidRPr="0029571F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5D4B98F5" w14:textId="4BAE50F4" w:rsidR="001B3D82" w:rsidRDefault="001B3D82">
      <w:r>
        <w:br w:type="page"/>
      </w:r>
    </w:p>
    <w:p w14:paraId="1E9F9796" w14:textId="40F4D247" w:rsidR="00D977DB" w:rsidRPr="00271E13" w:rsidRDefault="00D977DB" w:rsidP="00D977DB">
      <w:pPr>
        <w:pStyle w:val="Ttulo2"/>
      </w:pPr>
      <w:bookmarkStart w:id="31" w:name="_Toc173861480"/>
      <w:r>
        <w:lastRenderedPageBreak/>
        <w:t xml:space="preserve">5.15 </w:t>
      </w:r>
      <w:r w:rsidRPr="0057534C">
        <w:t xml:space="preserve">– </w:t>
      </w:r>
      <w:r>
        <w:t>Índice de Processos Devolvidos às Varas</w:t>
      </w:r>
      <w:bookmarkEnd w:id="3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977DB" w:rsidRPr="003762A1" w14:paraId="39E53BEF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B87200B" w14:textId="4405421B" w:rsidR="00D977DB" w:rsidRPr="003762A1" w:rsidRDefault="00D977DB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3762A1">
              <w:rPr>
                <w:smallCaps/>
                <w:color w:val="auto"/>
                <w:szCs w:val="24"/>
              </w:rPr>
              <w:t>Índice de Processos Devolvidos às Varas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977DB" w:rsidRPr="00B84429" w14:paraId="6B1066A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A391611" w14:textId="4DDD1537" w:rsidR="00D977DB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977DB" w:rsidRPr="00B84429" w14:paraId="4626824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F3E5A99" w14:textId="77777777" w:rsidR="00D977DB" w:rsidRPr="00B84429" w:rsidRDefault="00D977DB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D977DB" w:rsidRPr="00B84429" w14:paraId="5B415C86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E6026B8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9BA4DA3" w14:textId="047293BB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B84429" w14:paraId="714F78F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587799C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69515C51" w14:textId="38ECB797" w:rsidR="00D977DB" w:rsidRPr="00B84429" w:rsidRDefault="00D977DB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B84429" w14:paraId="3E9D3482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0E1CC38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64444E" w14:textId="4746C336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FF446B4" w14:textId="77777777" w:rsidR="00D977DB" w:rsidRPr="00213D5D" w:rsidRDefault="00D977DB" w:rsidP="00D977DB">
      <w:pPr>
        <w:spacing w:after="120"/>
      </w:pPr>
    </w:p>
    <w:p w14:paraId="02A5D9BD" w14:textId="5D9A41E7" w:rsidR="00D977DB" w:rsidRDefault="001B3D82" w:rsidP="001B3D82">
      <w:pPr>
        <w:jc w:val="center"/>
      </w:pPr>
      <w:r>
        <w:rPr>
          <w:noProof/>
        </w:rPr>
        <w:drawing>
          <wp:inline distT="0" distB="0" distL="0" distR="0" wp14:anchorId="6AA19472" wp14:editId="53C8B859">
            <wp:extent cx="3971700" cy="2390775"/>
            <wp:effectExtent l="19050" t="19050" r="10160" b="9525"/>
            <wp:docPr id="18" name="Imagem 1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F1D3A" w14:textId="77777777" w:rsidR="001B3D82" w:rsidRDefault="001B3D82" w:rsidP="001B3D82">
      <w:pPr>
        <w:jc w:val="center"/>
      </w:pPr>
    </w:p>
    <w:p w14:paraId="2F9ED6B7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7BA00704" w14:textId="6899568D" w:rsidR="00D977DB" w:rsidRPr="00B84429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FEB8EAC" w14:textId="5055B14E" w:rsidR="00175D82" w:rsidRDefault="001B3D82" w:rsidP="001D3888">
      <w:r>
        <w:br w:type="page"/>
      </w:r>
    </w:p>
    <w:p w14:paraId="14154808" w14:textId="6C9C4745" w:rsidR="00D977DB" w:rsidRPr="00271E13" w:rsidRDefault="00D977DB" w:rsidP="00D977DB">
      <w:pPr>
        <w:pStyle w:val="Ttulo2"/>
      </w:pPr>
      <w:bookmarkStart w:id="32" w:name="_Toc173861481"/>
      <w:r>
        <w:lastRenderedPageBreak/>
        <w:t xml:space="preserve">5.16 </w:t>
      </w:r>
      <w:r w:rsidRPr="0057534C">
        <w:t xml:space="preserve">– </w:t>
      </w:r>
      <w:r w:rsidR="0007531C">
        <w:t>Tempo Médio de Permanência dos Documentos</w:t>
      </w:r>
      <w:bookmarkEnd w:id="3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977DB" w:rsidRPr="003762A1" w14:paraId="312CA2A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F7907CB" w14:textId="65A35C9E" w:rsidR="00D977DB" w:rsidRPr="003762A1" w:rsidRDefault="0007531C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3762A1">
              <w:rPr>
                <w:smallCaps/>
                <w:color w:val="auto"/>
                <w:szCs w:val="24"/>
              </w:rPr>
              <w:t>Tempo Médio de Permanência dos Documentos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977DB" w:rsidRPr="00D30798" w14:paraId="075181AD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868CB72" w14:textId="340EE0C3" w:rsidR="00D977DB" w:rsidRPr="00D30798" w:rsidRDefault="00C601E3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C601E3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977DB" w:rsidRPr="00D30798" w14:paraId="5C733DF7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CE8723C" w14:textId="77777777" w:rsidR="00D977DB" w:rsidRPr="00B84429" w:rsidRDefault="00D977DB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D977DB" w:rsidRPr="00D30798" w14:paraId="4B7281D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C1D0239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FEB2837" w14:textId="44F0AEE5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D30798" w14:paraId="471F1999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2EC40B2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C7A9E7E" w14:textId="608D54F9" w:rsidR="00D977DB" w:rsidRPr="00B84429" w:rsidRDefault="00D977DB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D30798" w14:paraId="79FE0267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F25DA8D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A3E1024" w14:textId="16A11194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C0960F" w14:textId="77777777" w:rsidR="003762A1" w:rsidRDefault="003762A1" w:rsidP="003762A1"/>
    <w:p w14:paraId="77DAC321" w14:textId="75910D85" w:rsidR="00D977DB" w:rsidRDefault="001B3D82" w:rsidP="001B3D82">
      <w:pPr>
        <w:jc w:val="center"/>
      </w:pPr>
      <w:r>
        <w:rPr>
          <w:noProof/>
        </w:rPr>
        <w:drawing>
          <wp:inline distT="0" distB="0" distL="0" distR="0" wp14:anchorId="434D7906" wp14:editId="0E28C043">
            <wp:extent cx="3971700" cy="2390775"/>
            <wp:effectExtent l="19050" t="19050" r="10160" b="9525"/>
            <wp:docPr id="19" name="Imagem 1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F1CA5F" w14:textId="77777777" w:rsidR="001B3D82" w:rsidRDefault="001B3D82" w:rsidP="001B3D82">
      <w:pPr>
        <w:jc w:val="center"/>
      </w:pPr>
    </w:p>
    <w:p w14:paraId="1E7CBE8E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32A700EA" w14:textId="3CAA788E" w:rsidR="00D977DB" w:rsidRPr="0007531C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6B4B8690" w14:textId="72DFA9FD" w:rsidR="001B3D82" w:rsidRDefault="001B3D82">
      <w:r>
        <w:br w:type="page"/>
      </w:r>
    </w:p>
    <w:p w14:paraId="6F681435" w14:textId="177C8D79" w:rsidR="0007531C" w:rsidRPr="00271E13" w:rsidRDefault="0007531C" w:rsidP="0007531C">
      <w:pPr>
        <w:pStyle w:val="Ttulo2"/>
      </w:pPr>
      <w:bookmarkStart w:id="33" w:name="_Toc173861482"/>
      <w:r>
        <w:lastRenderedPageBreak/>
        <w:t xml:space="preserve">5.17 </w:t>
      </w:r>
      <w:r w:rsidRPr="0057534C">
        <w:t xml:space="preserve">– </w:t>
      </w:r>
      <w:r>
        <w:t>Tempo Médio de Permanência de Cartas Precatórias</w:t>
      </w:r>
      <w:bookmarkEnd w:id="3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7531C" w:rsidRPr="0086425D" w14:paraId="4577E3C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6DC1E02" w14:textId="3C8C76A4" w:rsidR="0007531C" w:rsidRPr="0086425D" w:rsidRDefault="0007531C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86425D">
              <w:rPr>
                <w:smallCaps/>
                <w:color w:val="auto"/>
                <w:szCs w:val="24"/>
              </w:rPr>
              <w:t>T</w:t>
            </w:r>
            <w:r w:rsidR="00C83FB4" w:rsidRPr="0086425D">
              <w:rPr>
                <w:smallCaps/>
                <w:color w:val="auto"/>
                <w:szCs w:val="24"/>
              </w:rPr>
              <w:t>empo Médio de Permanência de Catas Precatórias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07531C" w:rsidRPr="00B84429" w14:paraId="61EB733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36B2EB4" w14:textId="0E5F80BC" w:rsidR="0007531C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07531C" w:rsidRPr="00B84429" w14:paraId="013B3F5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0AF5421" w14:textId="77777777" w:rsidR="0007531C" w:rsidRPr="00B84429" w:rsidRDefault="0007531C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07531C" w:rsidRPr="00B84429" w14:paraId="18DA899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8F9E623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5FEBE63" w14:textId="33483DD3" w:rsidR="0007531C" w:rsidRPr="00B84429" w:rsidRDefault="0007531C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531C" w:rsidRPr="00B84429" w14:paraId="1764E0F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2DD7DD0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56305620" w14:textId="1BFE80AC" w:rsidR="0007531C" w:rsidRPr="00B84429" w:rsidRDefault="0007531C" w:rsidP="000940E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531C" w:rsidRPr="00D30798" w14:paraId="3F194E3C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418422C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1AF59EB" w14:textId="494500CA" w:rsidR="0007531C" w:rsidRPr="00B84429" w:rsidRDefault="0007531C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A1205A" w14:textId="77777777" w:rsidR="0086425D" w:rsidRDefault="0086425D" w:rsidP="0086425D"/>
    <w:p w14:paraId="1253C930" w14:textId="28E13453" w:rsidR="0007531C" w:rsidRDefault="001B3D82" w:rsidP="001B3D82">
      <w:pPr>
        <w:jc w:val="center"/>
      </w:pPr>
      <w:r>
        <w:rPr>
          <w:noProof/>
        </w:rPr>
        <w:drawing>
          <wp:inline distT="0" distB="0" distL="0" distR="0" wp14:anchorId="5C9EB29C" wp14:editId="4F36F8E4">
            <wp:extent cx="3971700" cy="2390775"/>
            <wp:effectExtent l="19050" t="19050" r="10160" b="9525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7A1A13" w14:textId="77777777" w:rsidR="001B3D82" w:rsidRDefault="001B3D82" w:rsidP="001B3D82">
      <w:pPr>
        <w:jc w:val="center"/>
      </w:pPr>
    </w:p>
    <w:p w14:paraId="3359F860" w14:textId="77777777" w:rsidR="0007531C" w:rsidRPr="0057534C" w:rsidRDefault="0007531C" w:rsidP="0007531C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D9A4EB9" w14:textId="58CBBAEC" w:rsidR="0007531C" w:rsidRPr="00B84429" w:rsidRDefault="001B3D82" w:rsidP="0007531C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0C1D46CD" w14:textId="5A31CC9C" w:rsidR="0007531C" w:rsidRDefault="001B3D82" w:rsidP="001D3888">
      <w:r>
        <w:br w:type="page"/>
      </w:r>
    </w:p>
    <w:p w14:paraId="639FDE30" w14:textId="4BB01CE3" w:rsidR="00C83FB4" w:rsidRPr="00271E13" w:rsidRDefault="00C83FB4" w:rsidP="00C83FB4">
      <w:pPr>
        <w:pStyle w:val="Ttulo2"/>
      </w:pPr>
      <w:bookmarkStart w:id="34" w:name="_Toc173861483"/>
      <w:r>
        <w:lastRenderedPageBreak/>
        <w:t xml:space="preserve">5.18 Percentual de Documentos que </w:t>
      </w:r>
      <w:r w:rsidR="00E55EDC">
        <w:t>são finalizados</w:t>
      </w:r>
      <w:r>
        <w:t xml:space="preserve"> no 1</w:t>
      </w:r>
      <w:r>
        <w:rPr>
          <w:sz w:val="30"/>
        </w:rPr>
        <w:t>º Dia Útil Posterior ao Encerramento dos Plantões.</w:t>
      </w:r>
      <w:bookmarkEnd w:id="3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83FB4" w:rsidRPr="0086425D" w14:paraId="5074B40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71BCC2E" w14:textId="096EF4F4" w:rsidR="00C83FB4" w:rsidRPr="0086425D" w:rsidRDefault="00C83FB4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86425D">
              <w:rPr>
                <w:smallCaps/>
                <w:color w:val="auto"/>
                <w:szCs w:val="24"/>
              </w:rPr>
              <w:t>Percentual de Documentos que são Finalizados no 1º Dia Útil Posterior ao Encerramento dos Plantões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83FB4" w:rsidRPr="00B84429" w14:paraId="2DC0A2C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82BA75F" w14:textId="0F22CA53" w:rsidR="00C83FB4" w:rsidRPr="00B84429" w:rsidRDefault="00C83FB4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</w:t>
            </w:r>
            <w:r w:rsidR="00C601E3" w:rsidRPr="00B84429">
              <w:rPr>
                <w:smallCaps/>
                <w:szCs w:val="24"/>
              </w:rPr>
              <w:t>ivisão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de</w:t>
            </w:r>
            <w:r w:rsidRPr="00B84429">
              <w:rPr>
                <w:smallCaps/>
                <w:szCs w:val="24"/>
              </w:rPr>
              <w:t xml:space="preserve"> D</w:t>
            </w:r>
            <w:r w:rsidR="00C601E3" w:rsidRPr="00B84429">
              <w:rPr>
                <w:smallCaps/>
                <w:szCs w:val="24"/>
              </w:rPr>
              <w:t>istribuição e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de</w:t>
            </w:r>
            <w:r w:rsidRPr="00B84429">
              <w:rPr>
                <w:smallCaps/>
                <w:szCs w:val="24"/>
              </w:rPr>
              <w:t xml:space="preserve"> A</w:t>
            </w:r>
            <w:r w:rsidR="00C601E3" w:rsidRPr="00B84429">
              <w:rPr>
                <w:smallCaps/>
                <w:szCs w:val="24"/>
              </w:rPr>
              <w:t>dministração do</w:t>
            </w:r>
            <w:r w:rsidRPr="00B84429">
              <w:rPr>
                <w:smallCaps/>
                <w:szCs w:val="24"/>
              </w:rPr>
              <w:t xml:space="preserve"> P</w:t>
            </w:r>
            <w:r w:rsidR="00C601E3" w:rsidRPr="00B84429">
              <w:rPr>
                <w:smallCaps/>
                <w:szCs w:val="24"/>
              </w:rPr>
              <w:t>lantão</w:t>
            </w:r>
            <w:r w:rsidRPr="00B84429">
              <w:rPr>
                <w:smallCaps/>
                <w:szCs w:val="24"/>
              </w:rPr>
              <w:t xml:space="preserve"> J</w:t>
            </w:r>
            <w:r w:rsidR="00C601E3" w:rsidRPr="00B84429">
              <w:rPr>
                <w:smallCaps/>
                <w:szCs w:val="24"/>
              </w:rPr>
              <w:t>udiciário</w:t>
            </w:r>
            <w:r w:rsidRPr="00B84429">
              <w:rPr>
                <w:smallCaps/>
                <w:szCs w:val="24"/>
              </w:rPr>
              <w:t xml:space="preserve">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83FB4" w:rsidRPr="00B84429" w14:paraId="54D90B2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231A022" w14:textId="77777777" w:rsidR="00C83FB4" w:rsidRPr="00B84429" w:rsidRDefault="00C83FB4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C83FB4" w:rsidRPr="00B84429" w14:paraId="28FE6B8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58D7FA2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06620A0" w14:textId="4698257C" w:rsidR="00C83FB4" w:rsidRPr="00B84429" w:rsidRDefault="00C83FB4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3FB4" w:rsidRPr="00B84429" w14:paraId="21A41084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6ECB04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C6F372A" w14:textId="0BD7C5B1" w:rsidR="00C83FB4" w:rsidRPr="00B84429" w:rsidRDefault="00C83FB4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3FB4" w:rsidRPr="00B84429" w14:paraId="2A0F39EA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1A4BA8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D52C3F" w14:textId="6AF68317" w:rsidR="00C83FB4" w:rsidRPr="00B84429" w:rsidRDefault="00C83FB4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32EE02C" w14:textId="4103E4A4" w:rsidR="00C83FB4" w:rsidRDefault="001B3D82" w:rsidP="001B3D82">
      <w:pPr>
        <w:jc w:val="center"/>
      </w:pPr>
      <w:r>
        <w:rPr>
          <w:noProof/>
        </w:rPr>
        <w:drawing>
          <wp:inline distT="0" distB="0" distL="0" distR="0" wp14:anchorId="4C57E173" wp14:editId="6270DA55">
            <wp:extent cx="3971700" cy="2390775"/>
            <wp:effectExtent l="19050" t="19050" r="10160" b="9525"/>
            <wp:docPr id="21" name="Imagem 2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674996" w14:textId="77777777" w:rsidR="001B3D82" w:rsidRDefault="001B3D82" w:rsidP="001B3D82">
      <w:pPr>
        <w:jc w:val="center"/>
      </w:pPr>
    </w:p>
    <w:p w14:paraId="708DB5FF" w14:textId="77777777" w:rsidR="00C83FB4" w:rsidRPr="0057534C" w:rsidRDefault="00C83FB4" w:rsidP="00C83FB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78BDEF7" w14:textId="160C08A2" w:rsidR="00C83FB4" w:rsidRPr="00B84429" w:rsidRDefault="001B3D82" w:rsidP="00C83FB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74EDF315" w14:textId="5A63127B" w:rsidR="001B3D82" w:rsidRDefault="001B3D82"/>
    <w:p w14:paraId="7143BEFF" w14:textId="475894A4" w:rsidR="00240ACB" w:rsidRPr="0057534C" w:rsidRDefault="008C35AA" w:rsidP="00696091">
      <w:pPr>
        <w:pStyle w:val="Ttulo1"/>
      </w:pPr>
      <w:bookmarkStart w:id="35" w:name="_Toc173861484"/>
      <w:r w:rsidRPr="0057534C">
        <w:lastRenderedPageBreak/>
        <w:t>6</w:t>
      </w:r>
      <w:r w:rsidR="00240ACB" w:rsidRPr="0057534C">
        <w:t>.</w:t>
      </w:r>
      <w:r w:rsidR="003F3B76">
        <w:t xml:space="preserve"> </w:t>
      </w:r>
      <w:r w:rsidR="00FC726C">
        <w:t>PROTOCOLO ADMINISTRATIVO, DOCUMENTAÇÃO E INFORMAÇÃO</w:t>
      </w:r>
      <w:bookmarkEnd w:id="35"/>
    </w:p>
    <w:p w14:paraId="556E00EA" w14:textId="69BBE1EB" w:rsidR="009C6578" w:rsidRDefault="009C6578" w:rsidP="00C53AE2">
      <w:r>
        <w:t>.</w:t>
      </w:r>
      <w:r w:rsidR="001B3D82">
        <w:t>..</w:t>
      </w:r>
    </w:p>
    <w:p w14:paraId="17E6FD6D" w14:textId="4E26F4B3" w:rsidR="009C33D0" w:rsidRDefault="009C33D0" w:rsidP="0057534C">
      <w:pPr>
        <w:pStyle w:val="Ttulo2"/>
      </w:pPr>
      <w:bookmarkStart w:id="36" w:name="_Toc173861485"/>
      <w:r w:rsidRPr="009C33D0">
        <w:t xml:space="preserve">6.1 </w:t>
      </w:r>
      <w:r w:rsidR="00EA5F55">
        <w:t>Recebimento, Cadastramento e Autuação</w:t>
      </w:r>
      <w:bookmarkEnd w:id="36"/>
    </w:p>
    <w:p w14:paraId="0671AAFB" w14:textId="77777777" w:rsidR="0027110E" w:rsidRDefault="0027110E" w:rsidP="0027110E">
      <w:r>
        <w:t>...</w:t>
      </w:r>
    </w:p>
    <w:p w14:paraId="7B83E1F8" w14:textId="06C31CF3" w:rsidR="000F313F" w:rsidRPr="0027110E" w:rsidRDefault="000F313F" w:rsidP="0027110E">
      <w:pPr>
        <w:pStyle w:val="Ttulo2"/>
      </w:pPr>
      <w:bookmarkStart w:id="37" w:name="_Toc173861486"/>
      <w:r w:rsidRPr="0027110E">
        <w:t xml:space="preserve">6.2 </w:t>
      </w:r>
      <w:r w:rsidR="002A5EA7" w:rsidRPr="0027110E">
        <w:t>Expediente e Arquivo</w:t>
      </w:r>
      <w:bookmarkEnd w:id="37"/>
    </w:p>
    <w:p w14:paraId="401FAE21" w14:textId="1E8A10ED" w:rsidR="00483D2C" w:rsidRDefault="00EA5F55" w:rsidP="007C3CB1">
      <w:r>
        <w:t>...</w:t>
      </w:r>
    </w:p>
    <w:p w14:paraId="37A7FA40" w14:textId="4D073E51" w:rsidR="00C236C9" w:rsidRDefault="00C236C9" w:rsidP="00C236C9">
      <w:pPr>
        <w:pStyle w:val="Ttulo1"/>
      </w:pPr>
      <w:bookmarkStart w:id="38" w:name="_Toc173861487"/>
      <w:r>
        <w:t xml:space="preserve">7. </w:t>
      </w:r>
      <w:r w:rsidR="00FC726C">
        <w:t>PROCESSOS ADMINISTRATIVOS</w:t>
      </w:r>
      <w:bookmarkEnd w:id="38"/>
      <w:r w:rsidR="00FC726C">
        <w:t xml:space="preserve"> </w:t>
      </w:r>
    </w:p>
    <w:p w14:paraId="75010BA7" w14:textId="04C32F3B" w:rsidR="004E7000" w:rsidRDefault="004E7000" w:rsidP="004E7000">
      <w:r>
        <w:t>...</w:t>
      </w:r>
    </w:p>
    <w:p w14:paraId="50EB6569" w14:textId="0B02260C" w:rsidR="004E7000" w:rsidRDefault="004E7000" w:rsidP="004E7000">
      <w:pPr>
        <w:pStyle w:val="Ttulo1"/>
      </w:pPr>
      <w:bookmarkStart w:id="39" w:name="_Toc173861488"/>
      <w:r w:rsidRPr="0086425D">
        <w:t xml:space="preserve">8. </w:t>
      </w:r>
      <w:r w:rsidR="0014408E" w:rsidRPr="0086425D">
        <w:t xml:space="preserve">DIVISÃO DE </w:t>
      </w:r>
      <w:r w:rsidR="00FC726C" w:rsidRPr="0086425D">
        <w:t>INTEGRAÇÃO SOCIAL</w:t>
      </w:r>
      <w:r w:rsidR="000B2C90">
        <w:t xml:space="preserve"> (DIVIS)</w:t>
      </w:r>
      <w:bookmarkEnd w:id="39"/>
    </w:p>
    <w:p w14:paraId="7C018F9F" w14:textId="77777777" w:rsidR="00A2008B" w:rsidRDefault="000F5963" w:rsidP="00A2008B">
      <w:pPr>
        <w:pStyle w:val="Ttulo2"/>
      </w:pPr>
      <w:bookmarkStart w:id="40" w:name="_Toc173861489"/>
      <w:r w:rsidRPr="0086425D">
        <w:t xml:space="preserve">8.1 </w:t>
      </w:r>
      <w:r w:rsidR="00A2008B" w:rsidRPr="0086425D">
        <w:t xml:space="preserve">Serviço de Promoção e Erradicação do </w:t>
      </w:r>
      <w:proofErr w:type="spellStart"/>
      <w:r w:rsidR="00A2008B" w:rsidRPr="0086425D">
        <w:t>Sub-Registro</w:t>
      </w:r>
      <w:proofErr w:type="spellEnd"/>
      <w:r w:rsidR="00A2008B" w:rsidRPr="0086425D">
        <w:t xml:space="preserve"> de Nascimento e a Busca de Certidões (SEPEC)</w:t>
      </w:r>
      <w:bookmarkEnd w:id="40"/>
    </w:p>
    <w:p w14:paraId="6DC4C32B" w14:textId="46327B4B" w:rsidR="00C236C9" w:rsidRDefault="007958E7" w:rsidP="00C236C9">
      <w:r>
        <w:t>...</w:t>
      </w:r>
    </w:p>
    <w:p w14:paraId="43F68AF7" w14:textId="7E84BB78" w:rsidR="004C0F0B" w:rsidRDefault="00DD290B" w:rsidP="00C53AE2">
      <w:pPr>
        <w:pStyle w:val="Ttulo2"/>
      </w:pPr>
      <w:bookmarkStart w:id="41" w:name="_Toc173861490"/>
      <w:r w:rsidRPr="0086425D">
        <w:t xml:space="preserve">8.2 </w:t>
      </w:r>
      <w:r w:rsidR="00A2008B" w:rsidRPr="0086425D">
        <w:t>Serviço de Informações e Apoio a Convênios com Intercâmbio de Dados (SEIAC)</w:t>
      </w:r>
      <w:bookmarkEnd w:id="41"/>
    </w:p>
    <w:p w14:paraId="58D214E6" w14:textId="2253FE84" w:rsidR="00FA3D31" w:rsidRDefault="00FA3D31" w:rsidP="004C0F0B">
      <w:r w:rsidRPr="00FA3D31">
        <w:t>...</w:t>
      </w:r>
    </w:p>
    <w:p w14:paraId="03A52BAD" w14:textId="58B421F8" w:rsidR="00FA3D31" w:rsidRDefault="00FA3D31" w:rsidP="00FA3D31">
      <w:pPr>
        <w:pStyle w:val="Ttulo1"/>
      </w:pPr>
      <w:bookmarkStart w:id="42" w:name="_Toc173861491"/>
      <w:r>
        <w:t xml:space="preserve">9. </w:t>
      </w:r>
      <w:r w:rsidR="00FC726C">
        <w:t>ASSESSORAMENTO PARA OFICIAIS DE JUSTIÇA AVALIADORES</w:t>
      </w:r>
      <w:bookmarkEnd w:id="42"/>
    </w:p>
    <w:p w14:paraId="76511D59" w14:textId="1DD7D956" w:rsidR="00FA3D31" w:rsidRDefault="00F4121D" w:rsidP="00F4121D">
      <w:r>
        <w:t>..</w:t>
      </w:r>
      <w:r w:rsidR="00FA3D31">
        <w:t>.</w:t>
      </w:r>
    </w:p>
    <w:p w14:paraId="57D2EFE8" w14:textId="470DFD24" w:rsidR="0086425D" w:rsidRDefault="00FA3D31" w:rsidP="000B2C90">
      <w:pPr>
        <w:pStyle w:val="Ttulo1"/>
      </w:pPr>
      <w:bookmarkStart w:id="43" w:name="_Toc173861492"/>
      <w:r>
        <w:t xml:space="preserve">10. </w:t>
      </w:r>
      <w:r w:rsidR="00FC726C">
        <w:t>APOIO TÉCNICO INTERDISCIPLINAR</w:t>
      </w:r>
      <w:bookmarkEnd w:id="43"/>
      <w:r w:rsidR="00FC726C">
        <w:t xml:space="preserve"> </w:t>
      </w:r>
    </w:p>
    <w:p w14:paraId="44E7414D" w14:textId="77777777" w:rsidR="000B2C90" w:rsidRDefault="000B2C90" w:rsidP="000B2C90">
      <w:r>
        <w:t>...</w:t>
      </w:r>
    </w:p>
    <w:p w14:paraId="7AD65900" w14:textId="275A8CA9" w:rsidR="00A2008B" w:rsidRDefault="0035099E" w:rsidP="00A2008B">
      <w:pPr>
        <w:pStyle w:val="Ttulo2"/>
      </w:pPr>
      <w:bookmarkStart w:id="44" w:name="_Toc173861493"/>
      <w:r>
        <w:t xml:space="preserve">10.1 </w:t>
      </w:r>
      <w:r w:rsidR="00A2008B">
        <w:t>Serviço de Apoio aos Psicólogos (SEPSI)</w:t>
      </w:r>
      <w:bookmarkEnd w:id="44"/>
    </w:p>
    <w:p w14:paraId="3F6C50A6" w14:textId="092AB20D" w:rsidR="0035099E" w:rsidRDefault="0035099E" w:rsidP="0035099E">
      <w:r>
        <w:t>...</w:t>
      </w:r>
    </w:p>
    <w:p w14:paraId="4C6DFEA3" w14:textId="30EBA894" w:rsidR="0035099E" w:rsidRDefault="0035099E" w:rsidP="0035099E">
      <w:pPr>
        <w:pStyle w:val="Ttulo2"/>
      </w:pPr>
      <w:bookmarkStart w:id="45" w:name="_Toc173861494"/>
      <w:r>
        <w:t xml:space="preserve">10.2 </w:t>
      </w:r>
      <w:r w:rsidR="00A2008B">
        <w:t>Serviço de Apoio aos Assistentes Sociais (SEASO)</w:t>
      </w:r>
      <w:bookmarkEnd w:id="45"/>
    </w:p>
    <w:p w14:paraId="593C9799" w14:textId="5BAF099C" w:rsidR="004F1A32" w:rsidRDefault="0035099E" w:rsidP="0035099E">
      <w:r>
        <w:t>..</w:t>
      </w:r>
      <w:r w:rsidR="00F4121D">
        <w:t>.</w:t>
      </w:r>
    </w:p>
    <w:p w14:paraId="6C9C0585" w14:textId="77777777" w:rsidR="00A2008B" w:rsidRDefault="00A2008B" w:rsidP="00A2008B">
      <w:pPr>
        <w:pStyle w:val="Ttulo2"/>
      </w:pPr>
      <w:bookmarkStart w:id="46" w:name="_Toc172552625"/>
      <w:bookmarkStart w:id="47" w:name="_Toc173861495"/>
      <w:r w:rsidRPr="000B2C90">
        <w:t>10.3 Serviço de Apoio aos Comissários da Infância e da Juventude (SECJI)</w:t>
      </w:r>
      <w:bookmarkEnd w:id="46"/>
      <w:bookmarkEnd w:id="47"/>
    </w:p>
    <w:p w14:paraId="449B1B41" w14:textId="77777777" w:rsidR="00A2008B" w:rsidRDefault="00A2008B" w:rsidP="0035099E">
      <w:r>
        <w:t>...</w:t>
      </w:r>
    </w:p>
    <w:p w14:paraId="53E15163" w14:textId="77777777" w:rsidR="00A2008B" w:rsidRDefault="00A2008B" w:rsidP="0035099E"/>
    <w:p w14:paraId="05FC2A12" w14:textId="766F52B4" w:rsidR="00A2008B" w:rsidRPr="000B2C90" w:rsidRDefault="00A2008B" w:rsidP="00A2008B">
      <w:pPr>
        <w:pStyle w:val="Ttulo2"/>
        <w:spacing w:line="259" w:lineRule="auto"/>
      </w:pPr>
      <w:bookmarkStart w:id="48" w:name="_Toc1123120153"/>
      <w:bookmarkStart w:id="49" w:name="_Toc172552626"/>
      <w:bookmarkStart w:id="50" w:name="_Toc173861496"/>
      <w:r w:rsidRPr="000B2C90">
        <w:t>10.4 Serviço de Apoio ao Núcleo de Depoimento Especial (SEADE)</w:t>
      </w:r>
      <w:bookmarkEnd w:id="48"/>
      <w:bookmarkEnd w:id="49"/>
      <w:bookmarkEnd w:id="50"/>
    </w:p>
    <w:p w14:paraId="27C4C53E" w14:textId="56C8F81C" w:rsidR="00FE2B29" w:rsidRDefault="00FE2B29" w:rsidP="00FE2B29">
      <w:r>
        <w:t>...</w:t>
      </w:r>
    </w:p>
    <w:p w14:paraId="40B5737E" w14:textId="77777777" w:rsidR="00FE2B29" w:rsidRDefault="00FE2B29" w:rsidP="00FE2B29">
      <w:pPr>
        <w:pStyle w:val="Ttulo2"/>
      </w:pPr>
      <w:bookmarkStart w:id="51" w:name="_Toc172552627"/>
      <w:bookmarkStart w:id="52" w:name="_Toc173861497"/>
      <w:r w:rsidRPr="000B2C90">
        <w:t>10.5 Núcleo de Estudo e Aperfeiçoamento Interdisciplinar (NUEAPI)</w:t>
      </w:r>
      <w:bookmarkEnd w:id="51"/>
      <w:bookmarkEnd w:id="52"/>
    </w:p>
    <w:p w14:paraId="67DDBD56" w14:textId="3F23B64E" w:rsidR="00FE2B29" w:rsidRPr="00FE2B29" w:rsidRDefault="00FE2B29" w:rsidP="00FE2B29">
      <w:r>
        <w:t>...</w:t>
      </w:r>
    </w:p>
    <w:p w14:paraId="67C48208" w14:textId="4F2B1B34" w:rsidR="004F1A32" w:rsidRDefault="004F1A32" w:rsidP="004F1A32">
      <w:pPr>
        <w:pStyle w:val="Ttulo1"/>
      </w:pPr>
      <w:bookmarkStart w:id="53" w:name="_Toc173861498"/>
      <w:r>
        <w:t xml:space="preserve">11. </w:t>
      </w:r>
      <w:r w:rsidR="00FC726C">
        <w:t>DISTRIBUIÇÃO E ADMINISTRAÇÃO DO PLANTÃO JUDICIÁRIO</w:t>
      </w:r>
      <w:bookmarkEnd w:id="53"/>
    </w:p>
    <w:p w14:paraId="5C988723" w14:textId="63BCD69D" w:rsidR="004F1A32" w:rsidRDefault="004F1A32" w:rsidP="00F4121D">
      <w:r>
        <w:t>...</w:t>
      </w:r>
    </w:p>
    <w:p w14:paraId="1922460C" w14:textId="32C91CB7" w:rsidR="00B17BAF" w:rsidRPr="0057534C" w:rsidRDefault="0057534C" w:rsidP="0057534C">
      <w:pPr>
        <w:pStyle w:val="Ttulo1"/>
      </w:pPr>
      <w:bookmarkStart w:id="54" w:name="_Toc173861499"/>
      <w:r w:rsidRPr="0057534C">
        <w:t>1</w:t>
      </w:r>
      <w:r w:rsidR="00175D82">
        <w:t>2</w:t>
      </w:r>
      <w:r w:rsidR="00B17BAF" w:rsidRPr="0057534C">
        <w:t xml:space="preserve">. </w:t>
      </w:r>
      <w:r w:rsidR="00D44D51" w:rsidRPr="00803CD5">
        <w:t>OUTRAS REAL</w:t>
      </w:r>
      <w:r w:rsidR="00D44D51">
        <w:t>IZAÇÕES DA DGAPO</w:t>
      </w:r>
      <w:bookmarkEnd w:id="54"/>
    </w:p>
    <w:p w14:paraId="72565C66" w14:textId="1DCD9B26" w:rsidR="00346C40" w:rsidRPr="00D23F41" w:rsidRDefault="00346C40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3C5BDF1" w14:textId="77777777" w:rsidR="00346C40" w:rsidRPr="00346C40" w:rsidRDefault="00346C40" w:rsidP="00086EA1">
      <w:pPr>
        <w:pStyle w:val="PargrafodaLista"/>
        <w:spacing w:after="120"/>
        <w:rPr>
          <w:b/>
          <w:bCs/>
          <w:sz w:val="28"/>
          <w:szCs w:val="28"/>
        </w:rPr>
      </w:pPr>
    </w:p>
    <w:p w14:paraId="6A6F3B0F" w14:textId="1C41AD72" w:rsidR="00346C40" w:rsidRPr="00803CD5" w:rsidRDefault="00346C40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37980F34" w14:textId="5E913385" w:rsidR="00346C40" w:rsidRPr="00803CD5" w:rsidRDefault="00346C40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03725F58" w14:textId="3B976484" w:rsidR="00D23F41" w:rsidRPr="00803CD5" w:rsidRDefault="00D23F41" w:rsidP="00086EA1">
      <w:pPr>
        <w:spacing w:after="120"/>
        <w:rPr>
          <w:szCs w:val="24"/>
        </w:rPr>
      </w:pPr>
    </w:p>
    <w:p w14:paraId="04ADE694" w14:textId="5109DF07" w:rsidR="00D23F41" w:rsidRPr="00D23F41" w:rsidRDefault="00D23F41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02BDE3D7" w14:textId="77777777" w:rsidR="00D23F41" w:rsidRDefault="00D23F41" w:rsidP="00086EA1">
      <w:pPr>
        <w:pStyle w:val="PargrafodaLista"/>
        <w:spacing w:after="120"/>
        <w:rPr>
          <w:b/>
          <w:bCs/>
          <w:sz w:val="28"/>
          <w:szCs w:val="28"/>
        </w:rPr>
      </w:pPr>
    </w:p>
    <w:p w14:paraId="662AB212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0EFE478A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08FBB499" w14:textId="3B4BF6AC" w:rsidR="00D23F41" w:rsidRDefault="00D23F41" w:rsidP="00086EA1">
      <w:pPr>
        <w:pStyle w:val="PargrafodaLista"/>
        <w:spacing w:after="120"/>
        <w:rPr>
          <w:b/>
          <w:bCs/>
          <w:sz w:val="28"/>
          <w:szCs w:val="28"/>
        </w:rPr>
      </w:pPr>
    </w:p>
    <w:p w14:paraId="4CBED7DC" w14:textId="77777777" w:rsidR="00D23F41" w:rsidRPr="00D23F41" w:rsidRDefault="00D23F41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 xml:space="preserve">Unidade </w:t>
      </w:r>
      <w:r w:rsidRPr="004F1A32">
        <w:rPr>
          <w:b/>
          <w:bCs/>
          <w:smallCaps/>
          <w:color w:val="0070C0"/>
          <w:sz w:val="28"/>
          <w:szCs w:val="28"/>
        </w:rPr>
        <w:t>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506BF3E1" w14:textId="77777777" w:rsidR="00D23F41" w:rsidRPr="00346C40" w:rsidRDefault="00D23F41" w:rsidP="00086EA1">
      <w:pPr>
        <w:pStyle w:val="PargrafodaLista"/>
        <w:spacing w:after="120"/>
        <w:rPr>
          <w:b/>
          <w:bCs/>
          <w:sz w:val="28"/>
          <w:szCs w:val="28"/>
        </w:rPr>
      </w:pPr>
    </w:p>
    <w:p w14:paraId="4C0B3B4B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3DEB9078" w14:textId="77777777" w:rsidR="00BC602D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</w:t>
      </w:r>
      <w:proofErr w:type="spellEnd"/>
    </w:p>
    <w:p w14:paraId="458888B2" w14:textId="615A583D" w:rsidR="00AF768B" w:rsidRDefault="00AF768B">
      <w:pPr>
        <w:rPr>
          <w:rFonts w:cstheme="minorHAnsi"/>
          <w:szCs w:val="24"/>
        </w:rPr>
      </w:pPr>
    </w:p>
    <w:sectPr w:rsidR="00AF768B" w:rsidSect="00C53AE2">
      <w:headerReference w:type="default" r:id="rId45"/>
      <w:footerReference w:type="default" r:id="rId46"/>
      <w:pgSz w:w="11906" w:h="16838" w:code="9"/>
      <w:pgMar w:top="0" w:right="425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1ABD2" w14:textId="77777777" w:rsidR="00E43142" w:rsidRDefault="00E43142" w:rsidP="004E51B2">
      <w:pPr>
        <w:spacing w:after="0"/>
      </w:pPr>
      <w:r>
        <w:separator/>
      </w:r>
    </w:p>
  </w:endnote>
  <w:endnote w:type="continuationSeparator" w:id="0">
    <w:p w14:paraId="426A40A0" w14:textId="77777777" w:rsidR="00E43142" w:rsidRDefault="00E43142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E43142" w:rsidRPr="004E51B2" w14:paraId="7AE94072" w14:textId="77777777" w:rsidTr="00D15A99">
      <w:trPr>
        <w:trHeight w:val="516"/>
        <w:jc w:val="center"/>
      </w:trPr>
      <w:tc>
        <w:tcPr>
          <w:tcW w:w="3035" w:type="dxa"/>
        </w:tcPr>
        <w:p w14:paraId="3C66B160" w14:textId="77777777" w:rsidR="00E43142" w:rsidRPr="004E51B2" w:rsidRDefault="00E43142" w:rsidP="00C53AE2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DGAPO</w:t>
          </w:r>
        </w:p>
      </w:tc>
      <w:tc>
        <w:tcPr>
          <w:tcW w:w="2189" w:type="dxa"/>
        </w:tcPr>
        <w:p w14:paraId="4AAF72A3" w14:textId="77777777" w:rsidR="00E43142" w:rsidRPr="00E10DF6" w:rsidRDefault="00E43142" w:rsidP="00C53AE2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47CDAAFC" w14:textId="77777777" w:rsidR="00E43142" w:rsidRDefault="00E43142" w:rsidP="00C53AE2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825623C" w14:textId="77777777" w:rsidR="00E43142" w:rsidRDefault="00E43142" w:rsidP="00C53AE2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0D3665BA" w14:textId="77777777" w:rsidR="00E43142" w:rsidRPr="004E51B2" w:rsidRDefault="00E43142" w:rsidP="00C53AE2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38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E43142" w:rsidRPr="00727710" w:rsidRDefault="00E43142" w:rsidP="00C53A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226E" w14:textId="77777777" w:rsidR="00E43142" w:rsidRDefault="00E43142" w:rsidP="004E51B2">
      <w:pPr>
        <w:spacing w:after="0"/>
      </w:pPr>
      <w:r>
        <w:separator/>
      </w:r>
    </w:p>
  </w:footnote>
  <w:footnote w:type="continuationSeparator" w:id="0">
    <w:p w14:paraId="160DE43E" w14:textId="77777777" w:rsidR="00E43142" w:rsidRDefault="00E43142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E43142" w:rsidRPr="00484D5B" w14:paraId="1B05E5CE" w14:textId="77777777" w:rsidTr="00D15A99">
      <w:trPr>
        <w:cantSplit/>
        <w:trHeight w:hRule="exact" w:val="1306"/>
        <w:jc w:val="center"/>
      </w:trPr>
      <w:tc>
        <w:tcPr>
          <w:tcW w:w="1418" w:type="dxa"/>
          <w:vAlign w:val="center"/>
        </w:tcPr>
        <w:p w14:paraId="62620E2D" w14:textId="77777777" w:rsidR="00E43142" w:rsidRPr="00484D5B" w:rsidRDefault="00E43142" w:rsidP="00C53AE2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5DC94B8D" wp14:editId="0E64599C">
                <wp:extent cx="593090" cy="617855"/>
                <wp:effectExtent l="0" t="0" r="0" b="0"/>
                <wp:docPr id="24" name="Imagem 24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66C6B54E" w14:textId="77777777" w:rsidR="00E43142" w:rsidRPr="00BF0025" w:rsidRDefault="00E43142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70264CD2" w14:textId="77777777" w:rsidR="00E43142" w:rsidRPr="0098241D" w:rsidRDefault="00E43142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diretoria-geral de apoio à corregedoria-geral da justiça – CGj/dgapo</w:t>
          </w:r>
        </w:p>
        <w:p w14:paraId="085E0C2E" w14:textId="77777777" w:rsidR="00E43142" w:rsidRPr="00024145" w:rsidRDefault="00E43142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98241D">
            <w:rPr>
              <w:rFonts w:cstheme="minorHAnsi"/>
              <w:b/>
              <w:bCs/>
              <w:caps/>
              <w:sz w:val="28"/>
              <w:szCs w:val="28"/>
            </w:rPr>
            <w:t>(SGSUS)</w:t>
          </w:r>
        </w:p>
      </w:tc>
    </w:tr>
  </w:tbl>
  <w:p w14:paraId="4C4DBFF1" w14:textId="74D5D5CB" w:rsidR="00E43142" w:rsidRDefault="00E43142" w:rsidP="00C53AE2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4A77B532" w14:textId="77777777" w:rsidR="00E43142" w:rsidRDefault="00E43142" w:rsidP="00C53AE2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3001"/>
    <w:multiLevelType w:val="hybridMultilevel"/>
    <w:tmpl w:val="C9D8D8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38F89"/>
    <w:multiLevelType w:val="hybridMultilevel"/>
    <w:tmpl w:val="C8668A7E"/>
    <w:lvl w:ilvl="0" w:tplc="8B2A6A2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E66EC75A">
      <w:start w:val="1"/>
      <w:numFmt w:val="lowerLetter"/>
      <w:lvlText w:val="%2."/>
      <w:lvlJc w:val="left"/>
      <w:pPr>
        <w:ind w:left="1788" w:hanging="360"/>
      </w:pPr>
    </w:lvl>
    <w:lvl w:ilvl="2" w:tplc="46E07B28">
      <w:start w:val="1"/>
      <w:numFmt w:val="lowerRoman"/>
      <w:lvlText w:val="%3."/>
      <w:lvlJc w:val="right"/>
      <w:pPr>
        <w:ind w:left="2508" w:hanging="180"/>
      </w:pPr>
    </w:lvl>
    <w:lvl w:ilvl="3" w:tplc="108646F4">
      <w:start w:val="1"/>
      <w:numFmt w:val="decimal"/>
      <w:lvlText w:val="%4."/>
      <w:lvlJc w:val="left"/>
      <w:pPr>
        <w:ind w:left="3228" w:hanging="360"/>
      </w:pPr>
    </w:lvl>
    <w:lvl w:ilvl="4" w:tplc="4BC2E30E">
      <w:start w:val="1"/>
      <w:numFmt w:val="lowerLetter"/>
      <w:lvlText w:val="%5."/>
      <w:lvlJc w:val="left"/>
      <w:pPr>
        <w:ind w:left="3948" w:hanging="360"/>
      </w:pPr>
    </w:lvl>
    <w:lvl w:ilvl="5" w:tplc="4E30E3D6">
      <w:start w:val="1"/>
      <w:numFmt w:val="lowerRoman"/>
      <w:lvlText w:val="%6."/>
      <w:lvlJc w:val="right"/>
      <w:pPr>
        <w:ind w:left="4668" w:hanging="180"/>
      </w:pPr>
    </w:lvl>
    <w:lvl w:ilvl="6" w:tplc="2856D406">
      <w:start w:val="1"/>
      <w:numFmt w:val="decimal"/>
      <w:lvlText w:val="%7."/>
      <w:lvlJc w:val="left"/>
      <w:pPr>
        <w:ind w:left="5388" w:hanging="360"/>
      </w:pPr>
    </w:lvl>
    <w:lvl w:ilvl="7" w:tplc="7EDE89E4">
      <w:start w:val="1"/>
      <w:numFmt w:val="lowerLetter"/>
      <w:lvlText w:val="%8."/>
      <w:lvlJc w:val="left"/>
      <w:pPr>
        <w:ind w:left="6108" w:hanging="360"/>
      </w:pPr>
    </w:lvl>
    <w:lvl w:ilvl="8" w:tplc="7020F8BA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D0C31"/>
    <w:multiLevelType w:val="hybridMultilevel"/>
    <w:tmpl w:val="60900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62603"/>
    <w:multiLevelType w:val="hybridMultilevel"/>
    <w:tmpl w:val="E012D326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E459B"/>
    <w:multiLevelType w:val="hybridMultilevel"/>
    <w:tmpl w:val="2E304FA0"/>
    <w:lvl w:ilvl="0" w:tplc="5DDADAFA">
      <w:start w:val="27"/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A6BFB"/>
    <w:multiLevelType w:val="hybridMultilevel"/>
    <w:tmpl w:val="0A386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6CD8"/>
    <w:multiLevelType w:val="hybridMultilevel"/>
    <w:tmpl w:val="ADE23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84D46"/>
    <w:multiLevelType w:val="hybridMultilevel"/>
    <w:tmpl w:val="89863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73066"/>
    <w:multiLevelType w:val="hybridMultilevel"/>
    <w:tmpl w:val="DD28FD00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490352A"/>
    <w:multiLevelType w:val="hybridMultilevel"/>
    <w:tmpl w:val="78F6EA7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61122"/>
    <w:multiLevelType w:val="hybridMultilevel"/>
    <w:tmpl w:val="D5B65F44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8209C"/>
    <w:multiLevelType w:val="hybridMultilevel"/>
    <w:tmpl w:val="66E242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65D62"/>
    <w:multiLevelType w:val="hybridMultilevel"/>
    <w:tmpl w:val="8690A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4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BA5892"/>
    <w:multiLevelType w:val="hybridMultilevel"/>
    <w:tmpl w:val="3A00A0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2"/>
  </w:num>
  <w:num w:numId="5">
    <w:abstractNumId w:val="12"/>
  </w:num>
  <w:num w:numId="6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0"/>
  </w:num>
  <w:num w:numId="9">
    <w:abstractNumId w:val="9"/>
  </w:num>
  <w:num w:numId="10">
    <w:abstractNumId w:val="19"/>
  </w:num>
  <w:num w:numId="11">
    <w:abstractNumId w:val="35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5"/>
  </w:num>
  <w:num w:numId="17">
    <w:abstractNumId w:val="34"/>
  </w:num>
  <w:num w:numId="18">
    <w:abstractNumId w:val="16"/>
  </w:num>
  <w:num w:numId="19">
    <w:abstractNumId w:val="18"/>
  </w:num>
  <w:num w:numId="20">
    <w:abstractNumId w:val="17"/>
  </w:num>
  <w:num w:numId="21">
    <w:abstractNumId w:val="28"/>
  </w:num>
  <w:num w:numId="22">
    <w:abstractNumId w:val="13"/>
  </w:num>
  <w:num w:numId="23">
    <w:abstractNumId w:val="30"/>
  </w:num>
  <w:num w:numId="24">
    <w:abstractNumId w:val="6"/>
  </w:num>
  <w:num w:numId="25">
    <w:abstractNumId w:val="26"/>
  </w:num>
  <w:num w:numId="26">
    <w:abstractNumId w:val="11"/>
  </w:num>
  <w:num w:numId="27">
    <w:abstractNumId w:val="29"/>
  </w:num>
  <w:num w:numId="28">
    <w:abstractNumId w:val="21"/>
  </w:num>
  <w:num w:numId="29">
    <w:abstractNumId w:val="27"/>
  </w:num>
  <w:num w:numId="30">
    <w:abstractNumId w:val="32"/>
  </w:num>
  <w:num w:numId="31">
    <w:abstractNumId w:val="10"/>
  </w:num>
  <w:num w:numId="32">
    <w:abstractNumId w:val="31"/>
  </w:num>
  <w:num w:numId="33">
    <w:abstractNumId w:val="36"/>
  </w:num>
  <w:num w:numId="34">
    <w:abstractNumId w:val="14"/>
  </w:num>
  <w:num w:numId="35">
    <w:abstractNumId w:val="23"/>
  </w:num>
  <w:num w:numId="36">
    <w:abstractNumId w:val="2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54A4"/>
    <w:rsid w:val="00005682"/>
    <w:rsid w:val="00006DD9"/>
    <w:rsid w:val="0001126B"/>
    <w:rsid w:val="00012190"/>
    <w:rsid w:val="00017DA7"/>
    <w:rsid w:val="00024145"/>
    <w:rsid w:val="0002660D"/>
    <w:rsid w:val="00027655"/>
    <w:rsid w:val="0002787A"/>
    <w:rsid w:val="00030372"/>
    <w:rsid w:val="00034BB6"/>
    <w:rsid w:val="0003675F"/>
    <w:rsid w:val="00037277"/>
    <w:rsid w:val="0005248F"/>
    <w:rsid w:val="00060663"/>
    <w:rsid w:val="000636E7"/>
    <w:rsid w:val="00063E02"/>
    <w:rsid w:val="00063E55"/>
    <w:rsid w:val="00064D9B"/>
    <w:rsid w:val="00072DE5"/>
    <w:rsid w:val="0007531C"/>
    <w:rsid w:val="00075817"/>
    <w:rsid w:val="00075BC6"/>
    <w:rsid w:val="00080218"/>
    <w:rsid w:val="0008168F"/>
    <w:rsid w:val="00082993"/>
    <w:rsid w:val="0008390D"/>
    <w:rsid w:val="00086EA1"/>
    <w:rsid w:val="00090D04"/>
    <w:rsid w:val="00091228"/>
    <w:rsid w:val="000940E9"/>
    <w:rsid w:val="000A135C"/>
    <w:rsid w:val="000A4201"/>
    <w:rsid w:val="000A72E6"/>
    <w:rsid w:val="000B2C90"/>
    <w:rsid w:val="000B729E"/>
    <w:rsid w:val="000C0A72"/>
    <w:rsid w:val="000C0B02"/>
    <w:rsid w:val="000C3EEF"/>
    <w:rsid w:val="000C7988"/>
    <w:rsid w:val="000D0F61"/>
    <w:rsid w:val="000D1D99"/>
    <w:rsid w:val="000E03AE"/>
    <w:rsid w:val="000E1BD1"/>
    <w:rsid w:val="000E2C08"/>
    <w:rsid w:val="000E3E91"/>
    <w:rsid w:val="000E6B3A"/>
    <w:rsid w:val="000F313F"/>
    <w:rsid w:val="000F3B62"/>
    <w:rsid w:val="000F5963"/>
    <w:rsid w:val="0010466F"/>
    <w:rsid w:val="0011008B"/>
    <w:rsid w:val="00112E51"/>
    <w:rsid w:val="001153DB"/>
    <w:rsid w:val="0012352A"/>
    <w:rsid w:val="0012463D"/>
    <w:rsid w:val="0012716B"/>
    <w:rsid w:val="001273D2"/>
    <w:rsid w:val="00130E33"/>
    <w:rsid w:val="00131B31"/>
    <w:rsid w:val="00134C3C"/>
    <w:rsid w:val="00141834"/>
    <w:rsid w:val="00141BC1"/>
    <w:rsid w:val="0014408E"/>
    <w:rsid w:val="00145187"/>
    <w:rsid w:val="0014549E"/>
    <w:rsid w:val="00152727"/>
    <w:rsid w:val="00157252"/>
    <w:rsid w:val="00165CB1"/>
    <w:rsid w:val="001667EC"/>
    <w:rsid w:val="00170DC9"/>
    <w:rsid w:val="00175D82"/>
    <w:rsid w:val="0017684F"/>
    <w:rsid w:val="001827DE"/>
    <w:rsid w:val="00183F2D"/>
    <w:rsid w:val="00187EC9"/>
    <w:rsid w:val="00192E4D"/>
    <w:rsid w:val="001A2913"/>
    <w:rsid w:val="001B1A90"/>
    <w:rsid w:val="001B1C84"/>
    <w:rsid w:val="001B3D82"/>
    <w:rsid w:val="001B3F50"/>
    <w:rsid w:val="001B678F"/>
    <w:rsid w:val="001B6B41"/>
    <w:rsid w:val="001B7A8A"/>
    <w:rsid w:val="001C3ABD"/>
    <w:rsid w:val="001D1B0F"/>
    <w:rsid w:val="001D3888"/>
    <w:rsid w:val="001D38B7"/>
    <w:rsid w:val="001D60C5"/>
    <w:rsid w:val="001E7413"/>
    <w:rsid w:val="001F150B"/>
    <w:rsid w:val="001F4795"/>
    <w:rsid w:val="001F5B10"/>
    <w:rsid w:val="001F5D67"/>
    <w:rsid w:val="002136E5"/>
    <w:rsid w:val="00213D5D"/>
    <w:rsid w:val="0022082C"/>
    <w:rsid w:val="00223AA1"/>
    <w:rsid w:val="0022437F"/>
    <w:rsid w:val="00232D22"/>
    <w:rsid w:val="002343B7"/>
    <w:rsid w:val="0023532B"/>
    <w:rsid w:val="00235955"/>
    <w:rsid w:val="00240ACB"/>
    <w:rsid w:val="00242198"/>
    <w:rsid w:val="002458B9"/>
    <w:rsid w:val="002464D1"/>
    <w:rsid w:val="00252518"/>
    <w:rsid w:val="00254567"/>
    <w:rsid w:val="002545CF"/>
    <w:rsid w:val="00267652"/>
    <w:rsid w:val="0027110E"/>
    <w:rsid w:val="00271E13"/>
    <w:rsid w:val="002757DA"/>
    <w:rsid w:val="002774F2"/>
    <w:rsid w:val="0028487C"/>
    <w:rsid w:val="00284970"/>
    <w:rsid w:val="00284F73"/>
    <w:rsid w:val="0028502B"/>
    <w:rsid w:val="00286F35"/>
    <w:rsid w:val="00294E80"/>
    <w:rsid w:val="0029571F"/>
    <w:rsid w:val="0029594B"/>
    <w:rsid w:val="002A119E"/>
    <w:rsid w:val="002A5EA7"/>
    <w:rsid w:val="002B1A3E"/>
    <w:rsid w:val="002B2578"/>
    <w:rsid w:val="002B702A"/>
    <w:rsid w:val="002C35FE"/>
    <w:rsid w:val="002C7F19"/>
    <w:rsid w:val="002D17FE"/>
    <w:rsid w:val="002D5A97"/>
    <w:rsid w:val="002E0A83"/>
    <w:rsid w:val="002E1D90"/>
    <w:rsid w:val="002E2206"/>
    <w:rsid w:val="002E2C99"/>
    <w:rsid w:val="002E4C0A"/>
    <w:rsid w:val="002F6A37"/>
    <w:rsid w:val="0030363C"/>
    <w:rsid w:val="00304118"/>
    <w:rsid w:val="00311101"/>
    <w:rsid w:val="00322163"/>
    <w:rsid w:val="00323E1B"/>
    <w:rsid w:val="00325521"/>
    <w:rsid w:val="0033131F"/>
    <w:rsid w:val="00331437"/>
    <w:rsid w:val="00331C41"/>
    <w:rsid w:val="003414F7"/>
    <w:rsid w:val="00346C40"/>
    <w:rsid w:val="00347CBF"/>
    <w:rsid w:val="003504FB"/>
    <w:rsid w:val="0035099E"/>
    <w:rsid w:val="003541F3"/>
    <w:rsid w:val="003546AC"/>
    <w:rsid w:val="0037159B"/>
    <w:rsid w:val="0037482A"/>
    <w:rsid w:val="003762A1"/>
    <w:rsid w:val="00381BD2"/>
    <w:rsid w:val="00384322"/>
    <w:rsid w:val="003876DA"/>
    <w:rsid w:val="00392AA4"/>
    <w:rsid w:val="003943F3"/>
    <w:rsid w:val="003A3C84"/>
    <w:rsid w:val="003B0898"/>
    <w:rsid w:val="003B1AF8"/>
    <w:rsid w:val="003B4AC8"/>
    <w:rsid w:val="003C3E8F"/>
    <w:rsid w:val="003D112E"/>
    <w:rsid w:val="003D1FEB"/>
    <w:rsid w:val="003D2906"/>
    <w:rsid w:val="003D4681"/>
    <w:rsid w:val="003E5CDD"/>
    <w:rsid w:val="003F0EB9"/>
    <w:rsid w:val="003F32CD"/>
    <w:rsid w:val="003F3B76"/>
    <w:rsid w:val="003F7505"/>
    <w:rsid w:val="00400921"/>
    <w:rsid w:val="00407AE3"/>
    <w:rsid w:val="004105D4"/>
    <w:rsid w:val="00411088"/>
    <w:rsid w:val="00420ADB"/>
    <w:rsid w:val="0042796D"/>
    <w:rsid w:val="004422FB"/>
    <w:rsid w:val="00442DF7"/>
    <w:rsid w:val="0045199F"/>
    <w:rsid w:val="00454A21"/>
    <w:rsid w:val="00455FB0"/>
    <w:rsid w:val="00456F23"/>
    <w:rsid w:val="00460DB7"/>
    <w:rsid w:val="00470E9B"/>
    <w:rsid w:val="004763EE"/>
    <w:rsid w:val="004773C0"/>
    <w:rsid w:val="00477456"/>
    <w:rsid w:val="004779B9"/>
    <w:rsid w:val="00483D2C"/>
    <w:rsid w:val="0048405A"/>
    <w:rsid w:val="00484A3E"/>
    <w:rsid w:val="00485B24"/>
    <w:rsid w:val="004867EC"/>
    <w:rsid w:val="004877DE"/>
    <w:rsid w:val="00491C09"/>
    <w:rsid w:val="004A1B7A"/>
    <w:rsid w:val="004A322C"/>
    <w:rsid w:val="004C0F0B"/>
    <w:rsid w:val="004C245B"/>
    <w:rsid w:val="004C668A"/>
    <w:rsid w:val="004C69B3"/>
    <w:rsid w:val="004D280C"/>
    <w:rsid w:val="004E19CC"/>
    <w:rsid w:val="004E51B2"/>
    <w:rsid w:val="004E6325"/>
    <w:rsid w:val="004E68F8"/>
    <w:rsid w:val="004E7000"/>
    <w:rsid w:val="004F1A32"/>
    <w:rsid w:val="004F33E4"/>
    <w:rsid w:val="004F5BAC"/>
    <w:rsid w:val="0050049C"/>
    <w:rsid w:val="00501E7A"/>
    <w:rsid w:val="00502400"/>
    <w:rsid w:val="00503D90"/>
    <w:rsid w:val="00506B13"/>
    <w:rsid w:val="0051028D"/>
    <w:rsid w:val="005114D3"/>
    <w:rsid w:val="00515126"/>
    <w:rsid w:val="005201A5"/>
    <w:rsid w:val="00521547"/>
    <w:rsid w:val="005239AF"/>
    <w:rsid w:val="00525C38"/>
    <w:rsid w:val="00537D4D"/>
    <w:rsid w:val="005509BF"/>
    <w:rsid w:val="00550F0E"/>
    <w:rsid w:val="005532E3"/>
    <w:rsid w:val="005663F3"/>
    <w:rsid w:val="005704F3"/>
    <w:rsid w:val="00575016"/>
    <w:rsid w:val="005751F2"/>
    <w:rsid w:val="0057534C"/>
    <w:rsid w:val="00576C95"/>
    <w:rsid w:val="00581818"/>
    <w:rsid w:val="00583C20"/>
    <w:rsid w:val="00585360"/>
    <w:rsid w:val="00591E74"/>
    <w:rsid w:val="005B4FD9"/>
    <w:rsid w:val="005C0EBD"/>
    <w:rsid w:val="005C13E1"/>
    <w:rsid w:val="005C4E09"/>
    <w:rsid w:val="005C5434"/>
    <w:rsid w:val="005C6702"/>
    <w:rsid w:val="005D0CEF"/>
    <w:rsid w:val="005D0EDF"/>
    <w:rsid w:val="005D3B43"/>
    <w:rsid w:val="005D706E"/>
    <w:rsid w:val="005F5BFB"/>
    <w:rsid w:val="00600AF2"/>
    <w:rsid w:val="0060141F"/>
    <w:rsid w:val="0060251D"/>
    <w:rsid w:val="006033D0"/>
    <w:rsid w:val="00606782"/>
    <w:rsid w:val="0061050E"/>
    <w:rsid w:val="00612775"/>
    <w:rsid w:val="00613657"/>
    <w:rsid w:val="006139FD"/>
    <w:rsid w:val="00613E65"/>
    <w:rsid w:val="00614085"/>
    <w:rsid w:val="00621DFC"/>
    <w:rsid w:val="00643E85"/>
    <w:rsid w:val="00647816"/>
    <w:rsid w:val="00647FA4"/>
    <w:rsid w:val="006668AD"/>
    <w:rsid w:val="00670873"/>
    <w:rsid w:val="006765DB"/>
    <w:rsid w:val="006828B5"/>
    <w:rsid w:val="00682F90"/>
    <w:rsid w:val="0068553D"/>
    <w:rsid w:val="00685BF5"/>
    <w:rsid w:val="00685FA1"/>
    <w:rsid w:val="00687E4E"/>
    <w:rsid w:val="00690D14"/>
    <w:rsid w:val="0069181A"/>
    <w:rsid w:val="00696091"/>
    <w:rsid w:val="006B0F6E"/>
    <w:rsid w:val="006B398A"/>
    <w:rsid w:val="006B6736"/>
    <w:rsid w:val="006C19DF"/>
    <w:rsid w:val="006D1B99"/>
    <w:rsid w:val="006D2B33"/>
    <w:rsid w:val="006E190C"/>
    <w:rsid w:val="006E2735"/>
    <w:rsid w:val="006E3117"/>
    <w:rsid w:val="006E3517"/>
    <w:rsid w:val="006E4772"/>
    <w:rsid w:val="006E4C0D"/>
    <w:rsid w:val="006F012C"/>
    <w:rsid w:val="006F3E59"/>
    <w:rsid w:val="007016D9"/>
    <w:rsid w:val="007071E8"/>
    <w:rsid w:val="00713CCD"/>
    <w:rsid w:val="007142E4"/>
    <w:rsid w:val="00714703"/>
    <w:rsid w:val="007163C6"/>
    <w:rsid w:val="00717EA5"/>
    <w:rsid w:val="0072709B"/>
    <w:rsid w:val="00727710"/>
    <w:rsid w:val="00731B67"/>
    <w:rsid w:val="00732BCD"/>
    <w:rsid w:val="00736E29"/>
    <w:rsid w:val="00737BE2"/>
    <w:rsid w:val="0074406E"/>
    <w:rsid w:val="007503E2"/>
    <w:rsid w:val="007529CD"/>
    <w:rsid w:val="00753996"/>
    <w:rsid w:val="00760867"/>
    <w:rsid w:val="00760F27"/>
    <w:rsid w:val="0076207A"/>
    <w:rsid w:val="007639D2"/>
    <w:rsid w:val="00764C33"/>
    <w:rsid w:val="00776B66"/>
    <w:rsid w:val="007818F1"/>
    <w:rsid w:val="00791927"/>
    <w:rsid w:val="0079239A"/>
    <w:rsid w:val="00792EDD"/>
    <w:rsid w:val="007958E7"/>
    <w:rsid w:val="007A337B"/>
    <w:rsid w:val="007A4097"/>
    <w:rsid w:val="007B3A8B"/>
    <w:rsid w:val="007C3CB1"/>
    <w:rsid w:val="007C6B78"/>
    <w:rsid w:val="007C718E"/>
    <w:rsid w:val="007D0186"/>
    <w:rsid w:val="007D268F"/>
    <w:rsid w:val="007D60E5"/>
    <w:rsid w:val="007E2BE2"/>
    <w:rsid w:val="007E394E"/>
    <w:rsid w:val="007E4305"/>
    <w:rsid w:val="007E43E6"/>
    <w:rsid w:val="007E5C46"/>
    <w:rsid w:val="00800780"/>
    <w:rsid w:val="00802D35"/>
    <w:rsid w:val="00803CD5"/>
    <w:rsid w:val="00806D41"/>
    <w:rsid w:val="008148AD"/>
    <w:rsid w:val="00815F5A"/>
    <w:rsid w:val="008236D6"/>
    <w:rsid w:val="0082460D"/>
    <w:rsid w:val="00826F24"/>
    <w:rsid w:val="00832103"/>
    <w:rsid w:val="008369AE"/>
    <w:rsid w:val="0084039D"/>
    <w:rsid w:val="0084467F"/>
    <w:rsid w:val="008528DA"/>
    <w:rsid w:val="008541DD"/>
    <w:rsid w:val="00854EF1"/>
    <w:rsid w:val="0086059A"/>
    <w:rsid w:val="0086425D"/>
    <w:rsid w:val="00864D47"/>
    <w:rsid w:val="00874B34"/>
    <w:rsid w:val="008763EB"/>
    <w:rsid w:val="00877021"/>
    <w:rsid w:val="008832CB"/>
    <w:rsid w:val="00883E4A"/>
    <w:rsid w:val="008852D0"/>
    <w:rsid w:val="00885BC7"/>
    <w:rsid w:val="00885C01"/>
    <w:rsid w:val="00886E6A"/>
    <w:rsid w:val="008A5795"/>
    <w:rsid w:val="008A636D"/>
    <w:rsid w:val="008A678B"/>
    <w:rsid w:val="008A7EAA"/>
    <w:rsid w:val="008B54FD"/>
    <w:rsid w:val="008B7E8E"/>
    <w:rsid w:val="008C006F"/>
    <w:rsid w:val="008C1100"/>
    <w:rsid w:val="008C35AA"/>
    <w:rsid w:val="008C3839"/>
    <w:rsid w:val="008D0DCC"/>
    <w:rsid w:val="008D3667"/>
    <w:rsid w:val="008E2B3A"/>
    <w:rsid w:val="008F53E2"/>
    <w:rsid w:val="00904364"/>
    <w:rsid w:val="009063B2"/>
    <w:rsid w:val="00916C5C"/>
    <w:rsid w:val="00917116"/>
    <w:rsid w:val="00923DE4"/>
    <w:rsid w:val="00931DC2"/>
    <w:rsid w:val="00934DC7"/>
    <w:rsid w:val="0094794E"/>
    <w:rsid w:val="00956118"/>
    <w:rsid w:val="00964327"/>
    <w:rsid w:val="009678CA"/>
    <w:rsid w:val="00975706"/>
    <w:rsid w:val="0097738A"/>
    <w:rsid w:val="009815AA"/>
    <w:rsid w:val="0098241D"/>
    <w:rsid w:val="009857C1"/>
    <w:rsid w:val="00986C71"/>
    <w:rsid w:val="00995CC4"/>
    <w:rsid w:val="009961E6"/>
    <w:rsid w:val="009963C8"/>
    <w:rsid w:val="00997659"/>
    <w:rsid w:val="00997751"/>
    <w:rsid w:val="009B79FA"/>
    <w:rsid w:val="009B7F8A"/>
    <w:rsid w:val="009C33D0"/>
    <w:rsid w:val="009C6578"/>
    <w:rsid w:val="009D1407"/>
    <w:rsid w:val="009D4FFC"/>
    <w:rsid w:val="009D5F8E"/>
    <w:rsid w:val="009E0B23"/>
    <w:rsid w:val="009E6303"/>
    <w:rsid w:val="009F04CD"/>
    <w:rsid w:val="009F0524"/>
    <w:rsid w:val="009F1C73"/>
    <w:rsid w:val="00A02321"/>
    <w:rsid w:val="00A06732"/>
    <w:rsid w:val="00A123A7"/>
    <w:rsid w:val="00A127E6"/>
    <w:rsid w:val="00A164FB"/>
    <w:rsid w:val="00A2008B"/>
    <w:rsid w:val="00A31B3E"/>
    <w:rsid w:val="00A31DAB"/>
    <w:rsid w:val="00A338A1"/>
    <w:rsid w:val="00A3684D"/>
    <w:rsid w:val="00A36C4D"/>
    <w:rsid w:val="00A40E40"/>
    <w:rsid w:val="00A43043"/>
    <w:rsid w:val="00A436DA"/>
    <w:rsid w:val="00A44F82"/>
    <w:rsid w:val="00A5077E"/>
    <w:rsid w:val="00A5375F"/>
    <w:rsid w:val="00A537E0"/>
    <w:rsid w:val="00A62A39"/>
    <w:rsid w:val="00A6329D"/>
    <w:rsid w:val="00A63D32"/>
    <w:rsid w:val="00A64C84"/>
    <w:rsid w:val="00A65E99"/>
    <w:rsid w:val="00A741D5"/>
    <w:rsid w:val="00A75AF6"/>
    <w:rsid w:val="00A761BF"/>
    <w:rsid w:val="00A80798"/>
    <w:rsid w:val="00A82160"/>
    <w:rsid w:val="00A83AD0"/>
    <w:rsid w:val="00A83E72"/>
    <w:rsid w:val="00A84862"/>
    <w:rsid w:val="00A93C88"/>
    <w:rsid w:val="00A97F62"/>
    <w:rsid w:val="00AA4A80"/>
    <w:rsid w:val="00AA6783"/>
    <w:rsid w:val="00AB2038"/>
    <w:rsid w:val="00AB2250"/>
    <w:rsid w:val="00AB51A1"/>
    <w:rsid w:val="00AD00C1"/>
    <w:rsid w:val="00AD0DE3"/>
    <w:rsid w:val="00AE4610"/>
    <w:rsid w:val="00AE612A"/>
    <w:rsid w:val="00AF0DA0"/>
    <w:rsid w:val="00AF0DDB"/>
    <w:rsid w:val="00AF4E5C"/>
    <w:rsid w:val="00AF5E0A"/>
    <w:rsid w:val="00AF6945"/>
    <w:rsid w:val="00AF768B"/>
    <w:rsid w:val="00B01868"/>
    <w:rsid w:val="00B03143"/>
    <w:rsid w:val="00B15290"/>
    <w:rsid w:val="00B17BAF"/>
    <w:rsid w:val="00B21DBF"/>
    <w:rsid w:val="00B25635"/>
    <w:rsid w:val="00B318E6"/>
    <w:rsid w:val="00B3293B"/>
    <w:rsid w:val="00B409B4"/>
    <w:rsid w:val="00B42A7F"/>
    <w:rsid w:val="00B42AB1"/>
    <w:rsid w:val="00B47BCD"/>
    <w:rsid w:val="00B55FED"/>
    <w:rsid w:val="00B625D7"/>
    <w:rsid w:val="00B62FE9"/>
    <w:rsid w:val="00B74D52"/>
    <w:rsid w:val="00B84429"/>
    <w:rsid w:val="00B91FC1"/>
    <w:rsid w:val="00B94119"/>
    <w:rsid w:val="00BB1DA3"/>
    <w:rsid w:val="00BB73F1"/>
    <w:rsid w:val="00BC0798"/>
    <w:rsid w:val="00BC275B"/>
    <w:rsid w:val="00BC36D3"/>
    <w:rsid w:val="00BC4CF2"/>
    <w:rsid w:val="00BC602D"/>
    <w:rsid w:val="00BC6D14"/>
    <w:rsid w:val="00BD1F5A"/>
    <w:rsid w:val="00BE2C76"/>
    <w:rsid w:val="00BE74B3"/>
    <w:rsid w:val="00BF0025"/>
    <w:rsid w:val="00BF00A7"/>
    <w:rsid w:val="00BF301C"/>
    <w:rsid w:val="00C00472"/>
    <w:rsid w:val="00C0325D"/>
    <w:rsid w:val="00C075DD"/>
    <w:rsid w:val="00C12255"/>
    <w:rsid w:val="00C21F13"/>
    <w:rsid w:val="00C236C9"/>
    <w:rsid w:val="00C25CAB"/>
    <w:rsid w:val="00C326BB"/>
    <w:rsid w:val="00C46204"/>
    <w:rsid w:val="00C500F8"/>
    <w:rsid w:val="00C52734"/>
    <w:rsid w:val="00C53AE2"/>
    <w:rsid w:val="00C557BE"/>
    <w:rsid w:val="00C601E3"/>
    <w:rsid w:val="00C62F7E"/>
    <w:rsid w:val="00C65048"/>
    <w:rsid w:val="00C6668E"/>
    <w:rsid w:val="00C70975"/>
    <w:rsid w:val="00C713E9"/>
    <w:rsid w:val="00C76121"/>
    <w:rsid w:val="00C83FB4"/>
    <w:rsid w:val="00C910D0"/>
    <w:rsid w:val="00C91D58"/>
    <w:rsid w:val="00C92062"/>
    <w:rsid w:val="00C95941"/>
    <w:rsid w:val="00C96C94"/>
    <w:rsid w:val="00CA5E63"/>
    <w:rsid w:val="00CB1821"/>
    <w:rsid w:val="00CB436F"/>
    <w:rsid w:val="00CC717D"/>
    <w:rsid w:val="00CD2B32"/>
    <w:rsid w:val="00CE1ADB"/>
    <w:rsid w:val="00CE2E3B"/>
    <w:rsid w:val="00CE510A"/>
    <w:rsid w:val="00CE6A47"/>
    <w:rsid w:val="00CF1D41"/>
    <w:rsid w:val="00CF2E38"/>
    <w:rsid w:val="00CF33EF"/>
    <w:rsid w:val="00CF47FA"/>
    <w:rsid w:val="00CF6D96"/>
    <w:rsid w:val="00D06BD5"/>
    <w:rsid w:val="00D10D50"/>
    <w:rsid w:val="00D14F6F"/>
    <w:rsid w:val="00D154C4"/>
    <w:rsid w:val="00D15A99"/>
    <w:rsid w:val="00D20257"/>
    <w:rsid w:val="00D20CD9"/>
    <w:rsid w:val="00D23F41"/>
    <w:rsid w:val="00D2732D"/>
    <w:rsid w:val="00D30798"/>
    <w:rsid w:val="00D32932"/>
    <w:rsid w:val="00D36144"/>
    <w:rsid w:val="00D42786"/>
    <w:rsid w:val="00D449BE"/>
    <w:rsid w:val="00D44D51"/>
    <w:rsid w:val="00D47018"/>
    <w:rsid w:val="00D5084E"/>
    <w:rsid w:val="00D54069"/>
    <w:rsid w:val="00D557CB"/>
    <w:rsid w:val="00D5785A"/>
    <w:rsid w:val="00D64AC8"/>
    <w:rsid w:val="00D64FA6"/>
    <w:rsid w:val="00D67ABA"/>
    <w:rsid w:val="00D75E02"/>
    <w:rsid w:val="00D76B1F"/>
    <w:rsid w:val="00D802F1"/>
    <w:rsid w:val="00D82766"/>
    <w:rsid w:val="00D83B51"/>
    <w:rsid w:val="00D848DD"/>
    <w:rsid w:val="00D90EAF"/>
    <w:rsid w:val="00D95893"/>
    <w:rsid w:val="00D95BEA"/>
    <w:rsid w:val="00D96ABD"/>
    <w:rsid w:val="00D977DB"/>
    <w:rsid w:val="00DA007B"/>
    <w:rsid w:val="00DA2319"/>
    <w:rsid w:val="00DC2F1F"/>
    <w:rsid w:val="00DC79C0"/>
    <w:rsid w:val="00DD1B0B"/>
    <w:rsid w:val="00DD290B"/>
    <w:rsid w:val="00DD59FA"/>
    <w:rsid w:val="00DE20CB"/>
    <w:rsid w:val="00DE2339"/>
    <w:rsid w:val="00DF4B2B"/>
    <w:rsid w:val="00DF6213"/>
    <w:rsid w:val="00E02CB4"/>
    <w:rsid w:val="00E10370"/>
    <w:rsid w:val="00E106DB"/>
    <w:rsid w:val="00E127F6"/>
    <w:rsid w:val="00E13867"/>
    <w:rsid w:val="00E15B81"/>
    <w:rsid w:val="00E24030"/>
    <w:rsid w:val="00E32250"/>
    <w:rsid w:val="00E341A6"/>
    <w:rsid w:val="00E34E01"/>
    <w:rsid w:val="00E37174"/>
    <w:rsid w:val="00E43142"/>
    <w:rsid w:val="00E47C71"/>
    <w:rsid w:val="00E531CF"/>
    <w:rsid w:val="00E53335"/>
    <w:rsid w:val="00E556A5"/>
    <w:rsid w:val="00E55809"/>
    <w:rsid w:val="00E55EDC"/>
    <w:rsid w:val="00E60C85"/>
    <w:rsid w:val="00E67ECF"/>
    <w:rsid w:val="00E77F5A"/>
    <w:rsid w:val="00E82FCC"/>
    <w:rsid w:val="00E86E87"/>
    <w:rsid w:val="00E91DBE"/>
    <w:rsid w:val="00E955E3"/>
    <w:rsid w:val="00E96868"/>
    <w:rsid w:val="00EA0219"/>
    <w:rsid w:val="00EA5F55"/>
    <w:rsid w:val="00EA7EAC"/>
    <w:rsid w:val="00EB50AF"/>
    <w:rsid w:val="00EB5E3C"/>
    <w:rsid w:val="00EC0E17"/>
    <w:rsid w:val="00EC0F63"/>
    <w:rsid w:val="00EC3D40"/>
    <w:rsid w:val="00EC3DEB"/>
    <w:rsid w:val="00EC43DF"/>
    <w:rsid w:val="00EC5A16"/>
    <w:rsid w:val="00EC5D13"/>
    <w:rsid w:val="00EC6535"/>
    <w:rsid w:val="00EC74B1"/>
    <w:rsid w:val="00ED1608"/>
    <w:rsid w:val="00ED18EA"/>
    <w:rsid w:val="00ED33CD"/>
    <w:rsid w:val="00ED70BB"/>
    <w:rsid w:val="00F01506"/>
    <w:rsid w:val="00F0457E"/>
    <w:rsid w:val="00F067D4"/>
    <w:rsid w:val="00F07293"/>
    <w:rsid w:val="00F14943"/>
    <w:rsid w:val="00F15181"/>
    <w:rsid w:val="00F155F9"/>
    <w:rsid w:val="00F1601A"/>
    <w:rsid w:val="00F21324"/>
    <w:rsid w:val="00F32911"/>
    <w:rsid w:val="00F4121D"/>
    <w:rsid w:val="00F57551"/>
    <w:rsid w:val="00F60636"/>
    <w:rsid w:val="00F621F4"/>
    <w:rsid w:val="00F627F5"/>
    <w:rsid w:val="00F62C4F"/>
    <w:rsid w:val="00F65026"/>
    <w:rsid w:val="00F66D08"/>
    <w:rsid w:val="00F70234"/>
    <w:rsid w:val="00F82A73"/>
    <w:rsid w:val="00F9651A"/>
    <w:rsid w:val="00FA0BAB"/>
    <w:rsid w:val="00FA1A0F"/>
    <w:rsid w:val="00FA329A"/>
    <w:rsid w:val="00FA3CA6"/>
    <w:rsid w:val="00FA3D31"/>
    <w:rsid w:val="00FA4BB2"/>
    <w:rsid w:val="00FB1568"/>
    <w:rsid w:val="00FB1D36"/>
    <w:rsid w:val="00FB2C5C"/>
    <w:rsid w:val="00FC726C"/>
    <w:rsid w:val="00FD03DC"/>
    <w:rsid w:val="00FD201D"/>
    <w:rsid w:val="00FD4D2A"/>
    <w:rsid w:val="00FD5AF5"/>
    <w:rsid w:val="00FD5DD8"/>
    <w:rsid w:val="00FD7CAD"/>
    <w:rsid w:val="00FE1C7D"/>
    <w:rsid w:val="00FE2B29"/>
    <w:rsid w:val="00FE5944"/>
    <w:rsid w:val="00FE628C"/>
    <w:rsid w:val="00FE6BD1"/>
    <w:rsid w:val="00FF18A1"/>
    <w:rsid w:val="00FF2D1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before="120"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o do Texto"/>
    <w:qFormat/>
    <w:rsid w:val="009C33D0"/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96091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6091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96091"/>
    <w:rPr>
      <w:rFonts w:eastAsiaTheme="majorEastAsia" w:cstheme="minorHAns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696091"/>
    <w:rPr>
      <w:rFonts w:eastAsiaTheme="majorEastAsia" w:cstheme="majorBidi"/>
      <w:b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customStyle="1" w:styleId="secundrio2">
    <w:name w:val="secundário2"/>
    <w:basedOn w:val="Normal"/>
    <w:link w:val="secundrio2Char"/>
    <w:qFormat/>
    <w:rsid w:val="00027655"/>
    <w:pPr>
      <w:shd w:val="clear" w:color="auto" w:fill="FFFFFF"/>
      <w:spacing w:afterLines="60" w:after="144" w:line="360" w:lineRule="auto"/>
    </w:pPr>
    <w:rPr>
      <w:rFonts w:eastAsia="Times New Roman" w:cstheme="minorHAnsi"/>
      <w:color w:val="auto"/>
      <w:sz w:val="26"/>
      <w:szCs w:val="26"/>
      <w:bdr w:val="none" w:sz="0" w:space="0" w:color="auto" w:frame="1"/>
      <w:lang w:eastAsia="pt-BR"/>
    </w:rPr>
  </w:style>
  <w:style w:type="character" w:customStyle="1" w:styleId="secundrio2Char">
    <w:name w:val="secundário2 Char"/>
    <w:basedOn w:val="Fontepargpadro"/>
    <w:link w:val="secundrio2"/>
    <w:rsid w:val="00027655"/>
    <w:rPr>
      <w:rFonts w:eastAsia="Times New Roman" w:cstheme="minorHAnsi"/>
      <w:sz w:val="26"/>
      <w:szCs w:val="26"/>
      <w:bdr w:val="none" w:sz="0" w:space="0" w:color="auto" w:frame="1"/>
      <w:shd w:val="clear" w:color="auto" w:fill="FFFFFF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7C3CB1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jrj.jus.br/documents/10136/93204456/RAD-DGAPO-003-REV-1.pdf" TargetMode="External"/><Relationship Id="rId18" Type="http://schemas.openxmlformats.org/officeDocument/2006/relationships/hyperlink" Target="https://www.tjrj.jus.br/documents/10136/94659705/RAD-DGAPO-005-REV-1.pdf" TargetMode="External"/><Relationship Id="rId26" Type="http://schemas.openxmlformats.org/officeDocument/2006/relationships/hyperlink" Target="https://www.tjrj.jus.br/documents/10136/80116575/RAD-DGAPO-013-REV-1.pdf" TargetMode="External"/><Relationship Id="rId39" Type="http://schemas.openxmlformats.org/officeDocument/2006/relationships/hyperlink" Target="https://www.tjrj.jus.br/documents/10136/92379321/RAD-DGAPO-024-REV-0.pdf" TargetMode="External"/><Relationship Id="rId21" Type="http://schemas.openxmlformats.org/officeDocument/2006/relationships/hyperlink" Target="https://www.tjrj.jus.br/documents/10136/91233480/RAD-DGAPO-008-REV-1.pdf" TargetMode="External"/><Relationship Id="rId34" Type="http://schemas.openxmlformats.org/officeDocument/2006/relationships/hyperlink" Target="https://www.tjrj.jus.br/documents/10136/95792480/RAD-DGAPO-019-REV-0.pdf" TargetMode="External"/><Relationship Id="rId42" Type="http://schemas.openxmlformats.org/officeDocument/2006/relationships/hyperlink" Target="https://www.tjrj.jus.br/documents/10136/91609341/RAD-DGAPO-025-REV-0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jrj.jus.br/documents/10136/52540543/FRM-DGAPO-004-02-REV-0.xls" TargetMode="External"/><Relationship Id="rId29" Type="http://schemas.openxmlformats.org/officeDocument/2006/relationships/hyperlink" Target="https://www.tjrj.jus.br/documents/10136/91906868/FRM-DGAPO-015-01-REV-0.x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tjrj.jus.br/documents/10136/91048045/RAD-DGAPO-011-REV-0.pdf" TargetMode="External"/><Relationship Id="rId32" Type="http://schemas.openxmlformats.org/officeDocument/2006/relationships/hyperlink" Target="https://www.tjrj.jus.br/documents/10136/90335723/RAD-DGAPO-017-REV-0.pdf" TargetMode="External"/><Relationship Id="rId37" Type="http://schemas.openxmlformats.org/officeDocument/2006/relationships/hyperlink" Target="https://www.tjrj.jus.br/documents/10136/90261425/RAD-DGAPO-022-REV-0.pdf" TargetMode="External"/><Relationship Id="rId40" Type="http://schemas.openxmlformats.org/officeDocument/2006/relationships/hyperlink" Target="https://www.tjrj.jus.br/documents/10136/92379372/FRM-DGAPO-024-01-REV-0.docx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tjrj.jus.br/documents/10136/52538970/FRM-DGAPO-004-01-REV-0.xls" TargetMode="External"/><Relationship Id="rId23" Type="http://schemas.openxmlformats.org/officeDocument/2006/relationships/hyperlink" Target="https://www.tjrj.jus.br/documents/10136/93719680/MAN-DGAPO-009-01-REV-0.pdf" TargetMode="External"/><Relationship Id="rId28" Type="http://schemas.openxmlformats.org/officeDocument/2006/relationships/hyperlink" Target="https://www.tjrj.jus.br/documents/10136/91906803/RAD-DGAPO-015-REV-0.pdf" TargetMode="External"/><Relationship Id="rId36" Type="http://schemas.openxmlformats.org/officeDocument/2006/relationships/hyperlink" Target="https://www.tjrj.jus.br/documents/10136/92020431/RAD-DGAPO-021-REV-0.pdf" TargetMode="External"/><Relationship Id="rId10" Type="http://schemas.openxmlformats.org/officeDocument/2006/relationships/hyperlink" Target="https://www.tjrj.jus.br/web/cgj/dgapo-diretoria-geral-de-apoio-%C3%A0-corregedoria-geral-da-justi%C3%A7a" TargetMode="External"/><Relationship Id="rId19" Type="http://schemas.openxmlformats.org/officeDocument/2006/relationships/hyperlink" Target="https://www.tjrj.jus.br/documents/10136/92020105/RAD-DGAPO-006-REV-1.pdf" TargetMode="External"/><Relationship Id="rId31" Type="http://schemas.openxmlformats.org/officeDocument/2006/relationships/hyperlink" Target="https://www.tjrj.jus.br/documents/10136/93330348/RAD-DGAPO-016-REV-0.pdf" TargetMode="External"/><Relationship Id="rId44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tjrj.jus.br/web/cgj/dgapo-diretoria-geral-de-apoio-%C3%A0-corregedoria-geral-da-justi%C3%A7a" TargetMode="External"/><Relationship Id="rId14" Type="http://schemas.openxmlformats.org/officeDocument/2006/relationships/hyperlink" Target="https://www.tjrj.jus.br/documents/10136/52536987/RAD-DGAPO-004-REV-1.pdf" TargetMode="External"/><Relationship Id="rId22" Type="http://schemas.openxmlformats.org/officeDocument/2006/relationships/hyperlink" Target="https://www.tjrj.jus.br/documents/10136/93719198/RAD-DGAPO-009-REV-0.pdf" TargetMode="External"/><Relationship Id="rId27" Type="http://schemas.openxmlformats.org/officeDocument/2006/relationships/hyperlink" Target="https://www.tjrj.jus.br/documents/10136/92205691/RAD-DGAPO-014-REV-0.pdf" TargetMode="External"/><Relationship Id="rId30" Type="http://schemas.openxmlformats.org/officeDocument/2006/relationships/hyperlink" Target="https://www.tjrj.jus.br/documents/10136/91907340/FRM-DGAPO-015-02-REV-0.docx" TargetMode="External"/><Relationship Id="rId35" Type="http://schemas.openxmlformats.org/officeDocument/2006/relationships/hyperlink" Target="https://www.tjrj.jus.br/documents/10136/87891277/RAD-DGAPO-020-REV-0.pdf" TargetMode="External"/><Relationship Id="rId43" Type="http://schemas.openxmlformats.org/officeDocument/2006/relationships/hyperlink" Target="https://www.tjrj.jus.br/documents/10136/93586387/RAD-DGAPO-026-REV-1.pdf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tjrj.jus.br/documents/10136/8260754/RAD-DGAPO-002-REV-2.pdf" TargetMode="External"/><Relationship Id="rId17" Type="http://schemas.openxmlformats.org/officeDocument/2006/relationships/hyperlink" Target="https://www.tjrj.jus.br/documents/10136/52542108/FRM-DGAPO-004-03-REV-0.doc" TargetMode="External"/><Relationship Id="rId25" Type="http://schemas.openxmlformats.org/officeDocument/2006/relationships/hyperlink" Target="https://www.tjrj.jus.br/documents/10136/81338444/RAD-DGAPO-012-REV-0.pdf" TargetMode="External"/><Relationship Id="rId33" Type="http://schemas.openxmlformats.org/officeDocument/2006/relationships/hyperlink" Target="https://www.tjrj.jus.br/documents/10136/91158546/RAD-DGAPO-018-REV-0.pdf" TargetMode="External"/><Relationship Id="rId38" Type="http://schemas.openxmlformats.org/officeDocument/2006/relationships/hyperlink" Target="https://www.tjrj.jus.br/documents/10136/90334572/RAD-DGAPO-023-REV-0.pdf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tjrj.jus.br/documents/10136/79138566/RAD-DGAPO-007-REV-1.pdf" TargetMode="External"/><Relationship Id="rId41" Type="http://schemas.openxmlformats.org/officeDocument/2006/relationships/hyperlink" Target="https://www.tjrj.jus.br/documents/10136/92379713/FRM-DGAPO-024-02-REV-0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A3C4-68B6-457E-9164-5D9D20D4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33</Pages>
  <Words>5212</Words>
  <Characters>28146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Deborah Martins de Carvalho</cp:lastModifiedBy>
  <cp:revision>36</cp:revision>
  <cp:lastPrinted>2023-08-09T19:17:00Z</cp:lastPrinted>
  <dcterms:created xsi:type="dcterms:W3CDTF">2024-05-06T15:20:00Z</dcterms:created>
  <dcterms:modified xsi:type="dcterms:W3CDTF">2024-08-06T21:31:00Z</dcterms:modified>
</cp:coreProperties>
</file>