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17583" w14:textId="68AF84D2" w:rsidR="00C21F13" w:rsidRDefault="00C21F1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875D35" w14:textId="77777777" w:rsidR="002E0A83" w:rsidRPr="002E0A83" w:rsidRDefault="002E0A83" w:rsidP="00C21F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4A83D41" w14:textId="3B57C3DB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2F27C796" w:rsidR="00C21F13" w:rsidRDefault="00C21F13"/>
    <w:tbl>
      <w:tblPr>
        <w:tblStyle w:val="Tabelacomgrade"/>
        <w:tblW w:w="10915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C21F13" w14:paraId="2EB0F3AA" w14:textId="77777777" w:rsidTr="00E127F6">
        <w:trPr>
          <w:trHeight w:val="1677"/>
        </w:trPr>
        <w:tc>
          <w:tcPr>
            <w:tcW w:w="10915" w:type="dxa"/>
            <w:shd w:val="clear" w:color="auto" w:fill="D9D9D9" w:themeFill="background1" w:themeFillShade="D9"/>
          </w:tcPr>
          <w:p w14:paraId="5AD4BF04" w14:textId="10D7E879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</w:t>
            </w:r>
            <w:r>
              <w:rPr>
                <w:b/>
                <w:bCs/>
                <w:sz w:val="48"/>
                <w:szCs w:val="48"/>
              </w:rPr>
              <w:t xml:space="preserve">    </w:t>
            </w:r>
            <w:r w:rsidR="00F57551">
              <w:rPr>
                <w:b/>
                <w:bCs/>
                <w:sz w:val="48"/>
                <w:szCs w:val="48"/>
              </w:rPr>
              <w:t xml:space="preserve">   </w:t>
            </w:r>
            <w:r>
              <w:rPr>
                <w:b/>
                <w:bCs/>
                <w:sz w:val="48"/>
                <w:szCs w:val="48"/>
              </w:rPr>
              <w:t xml:space="preserve">   </w:t>
            </w:r>
            <w:r w:rsidR="000D1D99">
              <w:rPr>
                <w:b/>
                <w:bCs/>
                <w:sz w:val="48"/>
                <w:szCs w:val="48"/>
              </w:rPr>
              <w:t xml:space="preserve">         </w:t>
            </w:r>
            <w:r>
              <w:rPr>
                <w:b/>
                <w:bCs/>
                <w:sz w:val="48"/>
                <w:szCs w:val="48"/>
              </w:rPr>
              <w:t xml:space="preserve">          </w:t>
            </w:r>
            <w:r w:rsidRPr="00C21F13">
              <w:rPr>
                <w:b/>
                <w:bCs/>
                <w:sz w:val="48"/>
                <w:szCs w:val="48"/>
              </w:rPr>
              <w:t>INFORMAÇÕES GERENCIAIS</w:t>
            </w:r>
          </w:p>
        </w:tc>
      </w:tr>
      <w:tr w:rsidR="00E341A6" w:rsidRPr="002E0A83" w14:paraId="5AA9BD29" w14:textId="77777777" w:rsidTr="00E127F6">
        <w:trPr>
          <w:trHeight w:val="142"/>
        </w:trPr>
        <w:tc>
          <w:tcPr>
            <w:tcW w:w="10915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E127F6">
        <w:trPr>
          <w:trHeight w:val="3833"/>
        </w:trPr>
        <w:tc>
          <w:tcPr>
            <w:tcW w:w="10915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5936F64" w:rsidR="00E341A6" w:rsidRPr="00E341A6" w:rsidRDefault="005A3FE0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80"/>
                <w:szCs w:val="80"/>
              </w:rPr>
            </w:pPr>
            <w:r>
              <w:rPr>
                <w:b/>
                <w:bCs/>
                <w:color w:val="FFFFFF" w:themeColor="background1"/>
                <w:sz w:val="80"/>
                <w:szCs w:val="80"/>
              </w:rPr>
              <w:t>Escola de Mediação (EMEDI)</w:t>
            </w:r>
          </w:p>
        </w:tc>
      </w:tr>
    </w:tbl>
    <w:p w14:paraId="117C1F6F" w14:textId="493B04D4" w:rsidR="00214F58" w:rsidRDefault="00214F58" w:rsidP="004A071A">
      <w:pPr>
        <w:ind w:left="-709"/>
        <w:jc w:val="center"/>
        <w:rPr>
          <w:noProof/>
        </w:rPr>
      </w:pPr>
      <w:r>
        <w:rPr>
          <w:noProof/>
        </w:rPr>
        <w:drawing>
          <wp:inline distT="0" distB="0" distL="0" distR="0" wp14:anchorId="78352522" wp14:editId="59EDF74B">
            <wp:extent cx="3866418" cy="3886200"/>
            <wp:effectExtent l="0" t="0" r="0" b="0"/>
            <wp:docPr id="4" name="Imagem 3">
              <a:extLst xmlns:a="http://schemas.openxmlformats.org/drawingml/2006/main">
                <a:ext uri="{FF2B5EF4-FFF2-40B4-BE49-F238E27FC236}">
                  <a16:creationId xmlns:a16="http://schemas.microsoft.com/office/drawing/2014/main" id="{22A99657-FE6E-4F70-86C8-CD2D4F665AA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3">
                      <a:extLst>
                        <a:ext uri="{FF2B5EF4-FFF2-40B4-BE49-F238E27FC236}">
                          <a16:creationId xmlns:a16="http://schemas.microsoft.com/office/drawing/2014/main" id="{22A99657-FE6E-4F70-86C8-CD2D4F665AA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9020" b="95216" l="6599" r="92773">
                                  <a14:foregroundMark x1="43755" y1="10039" x2="50118" y2="9804"/>
                                  <a14:foregroundMark x1="23095" y1="9098" x2="25059" y2="12235"/>
                                  <a14:foregroundMark x1="74941" y1="62745" x2="74705" y2="63216"/>
                                  <a14:foregroundMark x1="7148" y1="87137" x2="6677" y2="91216"/>
                                  <a14:foregroundMark x1="22545" y1="84706" x2="22467" y2="86275"/>
                                  <a14:foregroundMark x1="32679" y1="84706" x2="32679" y2="86118"/>
                                  <a14:foregroundMark x1="44226" y1="85961" x2="44226" y2="87529"/>
                                  <a14:foregroundMark x1="48861" y1="85569" x2="48861" y2="86667"/>
                                  <a14:foregroundMark x1="59780" y1="86118" x2="59466" y2="86980"/>
                                  <a14:foregroundMark x1="65122" y1="95216" x2="65122" y2="95216"/>
                                  <a14:foregroundMark x1="72427" y1="86275" x2="72427" y2="87922"/>
                                  <a14:foregroundMark x1="83818" y1="85333" x2="82797" y2="86667"/>
                                  <a14:foregroundMark x1="75884" y1="80392" x2="76591" y2="80549"/>
                                  <a14:foregroundMark x1="92773" y1="86667" x2="92773" y2="87294"/>
                                  <a14:foregroundMark x1="66771" y1="72941" x2="67321" y2="73098"/>
                                  <a14:foregroundMark x1="67478" y1="73255" x2="67950" y2="73961"/>
                                  <a14:foregroundMark x1="65986" y1="72863" x2="67321" y2="72863"/>
                                  <a14:foregroundMark x1="70149" y1="73569" x2="70149" y2="73569"/>
                                  <a14:foregroundMark x1="53496" y1="73804" x2="53496" y2="74353"/>
                                  <a14:foregroundMark x1="48940" y1="74667" x2="48940" y2="75059"/>
                                  <a14:foregroundMark x1="42655" y1="73412" x2="42655" y2="73412"/>
                                  <a14:foregroundMark x1="37471" y1="72863" x2="36292" y2="72941"/>
                                  <a14:foregroundMark x1="32364" y1="72863" x2="31815" y2="72863"/>
                                  <a14:foregroundMark x1="27887" y1="72549" x2="27337" y2="72863"/>
                                  <a14:backgroundMark x1="54831" y1="74353" x2="55302" y2="743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6418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C184D6E" w14:textId="1934E319" w:rsidR="00214F58" w:rsidRDefault="00131B31" w:rsidP="004A071A">
      <w:pPr>
        <w:ind w:lef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47F61" wp14:editId="27909BAC">
                <wp:simplePos x="0" y="0"/>
                <wp:positionH relativeFrom="margin">
                  <wp:align>right</wp:align>
                </wp:positionH>
                <wp:positionV relativeFrom="paragraph">
                  <wp:posOffset>4748668</wp:posOffset>
                </wp:positionV>
                <wp:extent cx="6917635" cy="685800"/>
                <wp:effectExtent l="0" t="0" r="0" b="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35" cy="685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42E02C9C" id="Retângulo 1" o:spid="_x0000_s1026" style="position:absolute;margin-left:493.5pt;margin-top:373.9pt;width:544.7pt;height:5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" fillcolor="white [3212]" stroked="f" strokeweight="1pt">
                <w10:wrap anchorx="margin"/>
              </v:rect>
            </w:pict>
          </mc:Fallback>
        </mc:AlternateContent>
      </w:r>
    </w:p>
    <w:p w14:paraId="7959A4A4" w14:textId="77777777" w:rsidR="00214F58" w:rsidRDefault="00214F58" w:rsidP="004A071A">
      <w:pPr>
        <w:ind w:left="-709"/>
        <w:jc w:val="center"/>
      </w:pPr>
    </w:p>
    <w:p w14:paraId="26C51A0A" w14:textId="7316E148" w:rsidR="00585360" w:rsidRDefault="00585360">
      <w:r>
        <w:br w:type="page"/>
      </w:r>
    </w:p>
    <w:p w14:paraId="33704612" w14:textId="753CE997" w:rsidR="00C21F13" w:rsidRDefault="00C21F13"/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916C5C" w:rsidRDefault="008A7EAA" w:rsidP="00737F10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A7EAA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Ano</w:t>
            </w: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8A7EAA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6B398A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Default="008A7EAA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916C5C" w:rsidRDefault="004E6325" w:rsidP="00916C5C">
            <w:pPr>
              <w:spacing w:after="0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BC0798" w:rsidRDefault="00916C5C" w:rsidP="00DF4B2B">
            <w:pPr>
              <w:spacing w:after="0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916C5C" w:rsidRDefault="004E6325" w:rsidP="00916C5C">
            <w:pPr>
              <w:spacing w:after="0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916C5C" w:rsidRDefault="00916C5C" w:rsidP="004E51B2">
      <w:pPr>
        <w:ind w:right="140"/>
        <w:jc w:val="center"/>
        <w:rPr>
          <w:sz w:val="10"/>
          <w:szCs w:val="10"/>
        </w:rPr>
      </w:pPr>
    </w:p>
    <w:p w14:paraId="3B1292FA" w14:textId="42D148DA" w:rsidR="00916C5C" w:rsidRPr="00916C5C" w:rsidRDefault="008A7EAA" w:rsidP="008A7EAA">
      <w:pPr>
        <w:ind w:left="1560" w:right="1558"/>
        <w:jc w:val="both"/>
        <w:rPr>
          <w:sz w:val="16"/>
          <w:szCs w:val="16"/>
        </w:rPr>
      </w:pPr>
      <w:r>
        <w:rPr>
          <w:rFonts w:ascii="Calibri" w:hAnsi="Calibri" w:cs="Arial"/>
          <w:b/>
          <w:bCs/>
          <w:sz w:val="16"/>
          <w:szCs w:val="16"/>
        </w:rPr>
        <w:t>ATENÇÃO!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  <w:r w:rsidR="00916C5C" w:rsidRPr="00DF4B2B">
        <w:rPr>
          <w:rFonts w:ascii="Calibri" w:hAnsi="Calibri" w:cs="Arial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916C5C">
        <w:rPr>
          <w:rFonts w:ascii="Calibri" w:hAnsi="Calibri" w:cs="Arial"/>
          <w:b/>
          <w:bCs/>
          <w:sz w:val="16"/>
          <w:szCs w:val="16"/>
        </w:rPr>
        <w:t xml:space="preserve"> </w:t>
      </w:r>
    </w:p>
    <w:p w14:paraId="74FEA915" w14:textId="68A97912" w:rsidR="00916C5C" w:rsidRDefault="00916C5C" w:rsidP="004E51B2">
      <w:pPr>
        <w:ind w:right="14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450B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d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o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R</w:t>
            </w: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latório</w:t>
            </w:r>
          </w:p>
        </w:tc>
      </w:tr>
      <w:tr w:rsidR="0051028D" w:rsidRPr="00450B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20D38156" w:rsidR="0051028D" w:rsidRPr="00BF0025" w:rsidRDefault="00F44C6C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44C6C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XXXXXXX</w:t>
            </w:r>
          </w:p>
        </w:tc>
      </w:tr>
      <w:tr w:rsidR="0051028D" w:rsidRPr="00450B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D848DD" w:rsidRDefault="00D848D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D848DD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XXXXXX</w:t>
            </w:r>
          </w:p>
        </w:tc>
      </w:tr>
      <w:tr w:rsidR="0051028D" w:rsidRPr="00450B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5B4FD9" w:rsidRDefault="005B4FD9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</w:pPr>
            <w:r w:rsidRPr="005B4FD9">
              <w:rPr>
                <w:rFonts w:ascii="Calibri" w:hAnsi="Calibri" w:cs="Calibri"/>
                <w:b/>
                <w:bCs/>
                <w:smallCaps/>
                <w:color w:val="0000FF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Default="0051028D" w:rsidP="0094794E">
      <w:pPr>
        <w:tabs>
          <w:tab w:val="left" w:pos="2121"/>
        </w:tabs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450B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BF0025" w:rsidRDefault="0051028D" w:rsidP="00737F10">
            <w:pPr>
              <w:spacing w:after="0"/>
              <w:jc w:val="center"/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>
              <w:rPr>
                <w:rFonts w:ascii="Calibri" w:hAnsi="Calibri" w:cs="Calibr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450B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Denominação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20254472" w:rsidR="0051028D" w:rsidRPr="00BF0025" w:rsidRDefault="004D2616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Escola de Mediação (EMEDI)</w:t>
            </w:r>
          </w:p>
        </w:tc>
      </w:tr>
      <w:tr w:rsidR="0051028D" w:rsidRPr="00450B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Telefone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44A98785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(21) 3133-</w:t>
            </w:r>
            <w:r w:rsidR="00FB22E0" w:rsidRPr="00FB22E0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3200</w:t>
            </w:r>
          </w:p>
        </w:tc>
      </w:tr>
      <w:tr w:rsidR="0051028D" w:rsidRPr="00450B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525311CB" w:rsidR="0051028D" w:rsidRPr="00717EA5" w:rsidRDefault="002713D1" w:rsidP="00737F10">
            <w:pPr>
              <w:spacing w:after="0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hyperlink r:id="rId10" w:history="1">
              <w:r w:rsidR="004D2616" w:rsidRPr="00F0498A">
                <w:rPr>
                  <w:rStyle w:val="Hyperlink"/>
                </w:rPr>
                <w:t>https://portaltj.tjrj.jus.br/web/guest/institucional/escola-de-mediacao-emedi</w:t>
              </w:r>
            </w:hyperlink>
            <w:r w:rsidR="004D2616">
              <w:t xml:space="preserve"> </w:t>
            </w:r>
          </w:p>
        </w:tc>
      </w:tr>
      <w:tr w:rsidR="0051028D" w:rsidRPr="00450B36" w14:paraId="4D23C3A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CNPJ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1D631208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28.538.734/0001-48</w:t>
            </w:r>
            <w:r w:rsidR="0033131F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(TJRJ)</w:t>
            </w:r>
          </w:p>
        </w:tc>
      </w:tr>
      <w:tr w:rsidR="0051028D" w:rsidRPr="00764C33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BF0025" w:rsidRDefault="0051028D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E-mail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 xml:space="preserve"> G</w:t>
            </w:r>
            <w:r w:rsidRPr="00BF0025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e</w:t>
            </w:r>
            <w:r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57E3FCF0" w:rsidR="0051028D" w:rsidRPr="00764C33" w:rsidRDefault="00FB22E0" w:rsidP="00737F10">
            <w:pPr>
              <w:spacing w:after="0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FB22E0">
              <w:rPr>
                <w:rStyle w:val="Hyperlink"/>
                <w:rFonts w:ascii="Arial" w:hAnsi="Arial" w:cs="Arial"/>
                <w:b/>
                <w:bCs/>
                <w:color w:val="23527C"/>
              </w:rPr>
              <w:t>gab.emedi</w:t>
            </w:r>
            <w:r w:rsidR="00764C33" w:rsidRPr="00764C33">
              <w:rPr>
                <w:rStyle w:val="Hyperlink"/>
                <w:rFonts w:ascii="Arial" w:hAnsi="Arial" w:cs="Arial"/>
                <w:b/>
                <w:bCs/>
                <w:color w:val="23527C"/>
              </w:rPr>
              <w:t>@tjrj.jus.br</w:t>
            </w:r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 w:val="0"/>
          <w:bCs/>
          <w:noProof/>
          <w:color w:val="auto"/>
          <w:sz w:val="21"/>
          <w:szCs w:val="21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b/>
          <w:color w:val="000000"/>
          <w:sz w:val="28"/>
          <w:szCs w:val="28"/>
        </w:rPr>
      </w:sdtEndPr>
      <w:sdtContent>
        <w:p w14:paraId="5672A5B1" w14:textId="07DE6ADA" w:rsidR="000E6B3A" w:rsidRDefault="000E6B3A" w:rsidP="0069181A">
          <w:pPr>
            <w:pStyle w:val="CabealhodoSumrio"/>
            <w:spacing w:before="240"/>
            <w:jc w:val="center"/>
            <w:rPr>
              <w:b w:val="0"/>
              <w:bCs/>
            </w:rPr>
          </w:pPr>
          <w:r w:rsidRPr="0002787A">
            <w:rPr>
              <w:bCs/>
            </w:rPr>
            <w:t>Sumário</w:t>
          </w:r>
        </w:p>
        <w:p w14:paraId="4EECE91E" w14:textId="7EA0CA6C" w:rsidR="00A66B17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241028" w:history="1">
            <w:r w:rsidR="00A66B17" w:rsidRPr="00883C9B">
              <w:rPr>
                <w:rStyle w:val="Hyperlink"/>
              </w:rPr>
              <w:t>1. SOBRE A EMEDI</w:t>
            </w:r>
            <w:r w:rsidR="00A66B17">
              <w:rPr>
                <w:webHidden/>
              </w:rPr>
              <w:tab/>
            </w:r>
            <w:r w:rsidR="00A66B17">
              <w:rPr>
                <w:webHidden/>
              </w:rPr>
              <w:fldChar w:fldCharType="begin"/>
            </w:r>
            <w:r w:rsidR="00A66B17">
              <w:rPr>
                <w:webHidden/>
              </w:rPr>
              <w:instrText xml:space="preserve"> PAGEREF _Toc173241028 \h </w:instrText>
            </w:r>
            <w:r w:rsidR="00A66B17">
              <w:rPr>
                <w:webHidden/>
              </w:rPr>
            </w:r>
            <w:r w:rsidR="00A66B17">
              <w:rPr>
                <w:webHidden/>
              </w:rPr>
              <w:fldChar w:fldCharType="separate"/>
            </w:r>
            <w:r w:rsidR="00A66B17">
              <w:rPr>
                <w:webHidden/>
              </w:rPr>
              <w:t>4</w:t>
            </w:r>
            <w:r w:rsidR="00A66B17">
              <w:rPr>
                <w:webHidden/>
              </w:rPr>
              <w:fldChar w:fldCharType="end"/>
            </w:r>
          </w:hyperlink>
        </w:p>
        <w:p w14:paraId="71B7FE09" w14:textId="2F023673" w:rsidR="00A66B17" w:rsidRDefault="002713D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73241029" w:history="1">
            <w:r w:rsidR="00A66B17" w:rsidRPr="00883C9B">
              <w:rPr>
                <w:rStyle w:val="Hyperlink"/>
                <w:b/>
                <w:bCs/>
                <w:noProof/>
              </w:rPr>
              <w:t>1.1</w:t>
            </w:r>
            <w:r w:rsidR="00A66B17">
              <w:rPr>
                <w:noProof/>
                <w:color w:val="auto"/>
                <w:szCs w:val="22"/>
                <w:lang w:eastAsia="pt-BR"/>
              </w:rPr>
              <w:tab/>
            </w:r>
            <w:r w:rsidR="00A66B17" w:rsidRPr="00883C9B">
              <w:rPr>
                <w:rStyle w:val="Hyperlink"/>
                <w:b/>
                <w:bCs/>
                <w:noProof/>
              </w:rPr>
              <w:t>. MISSÃO DA EMEDI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_Toc173241029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4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3A998CD1" w14:textId="46F0964D" w:rsidR="00A66B17" w:rsidRDefault="002713D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73241030" w:history="1">
            <w:r w:rsidR="00A66B17" w:rsidRPr="00883C9B">
              <w:rPr>
                <w:rStyle w:val="Hyperlink"/>
                <w:b/>
                <w:bCs/>
                <w:noProof/>
              </w:rPr>
              <w:t>1.2</w:t>
            </w:r>
            <w:r w:rsidR="00A66B17">
              <w:rPr>
                <w:noProof/>
                <w:color w:val="auto"/>
                <w:szCs w:val="22"/>
                <w:lang w:eastAsia="pt-BR"/>
              </w:rPr>
              <w:tab/>
            </w:r>
            <w:r w:rsidR="00A66B17" w:rsidRPr="00883C9B">
              <w:rPr>
                <w:rStyle w:val="Hyperlink"/>
                <w:b/>
                <w:bCs/>
                <w:noProof/>
              </w:rPr>
              <w:t>.  VISÃO DA EMEDI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_Toc173241030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5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2FBBF6FB" w14:textId="5058AE05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31" w:history="1">
            <w:r w:rsidR="00A66B17" w:rsidRPr="00883C9B">
              <w:rPr>
                <w:rStyle w:val="Hyperlink"/>
                <w:b/>
                <w:bCs/>
                <w:noProof/>
              </w:rPr>
              <w:t>1.3.  VALORES DA EMEDI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_Toc173241031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5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58FED8D8" w14:textId="6542C54B" w:rsidR="00A66B17" w:rsidRDefault="002713D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1032" w:history="1">
            <w:r w:rsidR="00A66B17" w:rsidRPr="00883C9B">
              <w:rPr>
                <w:rStyle w:val="Hyperlink"/>
              </w:rPr>
              <w:t>2. ESTRUTURA ORGANIZACIONAL</w:t>
            </w:r>
            <w:r w:rsidR="00A66B17">
              <w:rPr>
                <w:webHidden/>
              </w:rPr>
              <w:tab/>
            </w:r>
            <w:r w:rsidR="00A66B17">
              <w:rPr>
                <w:webHidden/>
              </w:rPr>
              <w:fldChar w:fldCharType="begin"/>
            </w:r>
            <w:r w:rsidR="00A66B17">
              <w:rPr>
                <w:webHidden/>
              </w:rPr>
              <w:instrText xml:space="preserve"> PAGEREF _Toc173241032 \h </w:instrText>
            </w:r>
            <w:r w:rsidR="00A66B17">
              <w:rPr>
                <w:webHidden/>
              </w:rPr>
            </w:r>
            <w:r w:rsidR="00A66B17">
              <w:rPr>
                <w:webHidden/>
              </w:rPr>
              <w:fldChar w:fldCharType="separate"/>
            </w:r>
            <w:r w:rsidR="00A66B17">
              <w:rPr>
                <w:webHidden/>
              </w:rPr>
              <w:t>6</w:t>
            </w:r>
            <w:r w:rsidR="00A66B17">
              <w:rPr>
                <w:webHidden/>
              </w:rPr>
              <w:fldChar w:fldCharType="end"/>
            </w:r>
          </w:hyperlink>
        </w:p>
        <w:p w14:paraId="43D1B242" w14:textId="5EAF6327" w:rsidR="00A66B17" w:rsidRDefault="002713D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73241033" w:history="1">
            <w:r w:rsidR="00A66B17" w:rsidRPr="00883C9B">
              <w:rPr>
                <w:rStyle w:val="Hyperlink"/>
                <w:b/>
                <w:noProof/>
              </w:rPr>
              <w:t>2.1</w:t>
            </w:r>
            <w:r w:rsidR="00A66B17">
              <w:rPr>
                <w:noProof/>
                <w:color w:val="auto"/>
                <w:szCs w:val="22"/>
                <w:lang w:eastAsia="pt-BR"/>
              </w:rPr>
              <w:tab/>
            </w:r>
            <w:r w:rsidR="00A66B17" w:rsidRPr="00883C9B">
              <w:rPr>
                <w:rStyle w:val="Hyperlink"/>
                <w:b/>
                <w:noProof/>
              </w:rPr>
              <w:t>ORGANOGRAMA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_Toc173241033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6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5EB05502" w14:textId="72991B51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34" w:history="1">
            <w:r w:rsidR="00A66B17" w:rsidRPr="00883C9B">
              <w:rPr>
                <w:rStyle w:val="Hyperlink"/>
                <w:b/>
                <w:noProof/>
              </w:rPr>
              <w:t>2.2 CONSELHO DE ADMINISTRAÇÃO DA EMEDI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_Toc173241034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6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2DBA0F0F" w14:textId="7AB197B6" w:rsidR="00A66B17" w:rsidRDefault="002713D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73241035" w:history="1">
            <w:r w:rsidR="00A66B17" w:rsidRPr="00883C9B">
              <w:rPr>
                <w:rStyle w:val="Hyperlink"/>
                <w:b/>
                <w:noProof/>
              </w:rPr>
              <w:t>2.3</w:t>
            </w:r>
            <w:r w:rsidR="00A66B17">
              <w:rPr>
                <w:noProof/>
                <w:color w:val="auto"/>
                <w:szCs w:val="22"/>
                <w:lang w:eastAsia="pt-BR"/>
              </w:rPr>
              <w:tab/>
            </w:r>
            <w:r w:rsidR="00A66B17" w:rsidRPr="00883C9B">
              <w:rPr>
                <w:rStyle w:val="Hyperlink"/>
                <w:b/>
                <w:noProof/>
              </w:rPr>
              <w:t>DIREÇÃO DA EMEDI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_Toc173241035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7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55E08A6A" w14:textId="7C6111F9" w:rsidR="00A66B17" w:rsidRDefault="002713D1">
          <w:pPr>
            <w:pStyle w:val="Sumrio2"/>
            <w:tabs>
              <w:tab w:val="left" w:pos="880"/>
            </w:tabs>
            <w:rPr>
              <w:noProof/>
              <w:color w:val="auto"/>
              <w:szCs w:val="22"/>
              <w:lang w:eastAsia="pt-BR"/>
            </w:rPr>
          </w:pPr>
          <w:hyperlink w:anchor="_Toc173241036" w:history="1">
            <w:r w:rsidR="00A66B17" w:rsidRPr="00883C9B">
              <w:rPr>
                <w:rStyle w:val="Hyperlink"/>
                <w:b/>
                <w:noProof/>
              </w:rPr>
              <w:t>2.4</w:t>
            </w:r>
            <w:r w:rsidR="00A66B17">
              <w:rPr>
                <w:noProof/>
                <w:color w:val="auto"/>
                <w:szCs w:val="22"/>
                <w:lang w:eastAsia="pt-BR"/>
              </w:rPr>
              <w:tab/>
            </w:r>
            <w:r w:rsidR="00A66B17" w:rsidRPr="00883C9B">
              <w:rPr>
                <w:rStyle w:val="Hyperlink"/>
                <w:b/>
                <w:noProof/>
              </w:rPr>
              <w:t>COMISSÕES TEMÁTICAS (OBJETIVOS E ATIVIDADES)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_Toc173241036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8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222AE7CA" w14:textId="666A4222" w:rsidR="00A66B17" w:rsidRDefault="002713D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1037" w:history="1">
            <w:r w:rsidR="00A66B17" w:rsidRPr="00883C9B">
              <w:rPr>
                <w:rStyle w:val="Hyperlink"/>
              </w:rPr>
              <w:t>3. OBJETIVOS E PRINCIPAIS ATRIBUIÇÕES</w:t>
            </w:r>
            <w:r w:rsidR="00A66B17">
              <w:rPr>
                <w:webHidden/>
              </w:rPr>
              <w:tab/>
            </w:r>
            <w:r w:rsidR="00A66B17">
              <w:rPr>
                <w:webHidden/>
              </w:rPr>
              <w:fldChar w:fldCharType="begin"/>
            </w:r>
            <w:r w:rsidR="00A66B17">
              <w:rPr>
                <w:webHidden/>
              </w:rPr>
              <w:instrText xml:space="preserve"> PAGEREF _Toc173241037 \h </w:instrText>
            </w:r>
            <w:r w:rsidR="00A66B17">
              <w:rPr>
                <w:webHidden/>
              </w:rPr>
            </w:r>
            <w:r w:rsidR="00A66B17">
              <w:rPr>
                <w:webHidden/>
              </w:rPr>
              <w:fldChar w:fldCharType="separate"/>
            </w:r>
            <w:r w:rsidR="00A66B17">
              <w:rPr>
                <w:webHidden/>
              </w:rPr>
              <w:t>9</w:t>
            </w:r>
            <w:r w:rsidR="00A66B17">
              <w:rPr>
                <w:webHidden/>
              </w:rPr>
              <w:fldChar w:fldCharType="end"/>
            </w:r>
          </w:hyperlink>
        </w:p>
        <w:p w14:paraId="630AFDB5" w14:textId="6EC05455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38" w:history="1">
            <w:r w:rsidR="00A66B17" w:rsidRPr="00883C9B">
              <w:rPr>
                <w:rStyle w:val="Hyperlink"/>
                <w:b/>
                <w:noProof/>
              </w:rPr>
              <w:t>3.1 OBJETIVOS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_Toc173241038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9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37B3F3FA" w14:textId="1F775108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39" w:history="1">
            <w:r w:rsidR="00A66B17" w:rsidRPr="00883C9B">
              <w:rPr>
                <w:rStyle w:val="Hyperlink"/>
                <w:b/>
                <w:noProof/>
              </w:rPr>
              <w:t>3.2 PRINCIPAIS ATRIBUIÇÕES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_Toc173241039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9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0DA394E4" w14:textId="4250BFC0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40" w:history="1">
            <w:r w:rsidR="00A66B17" w:rsidRPr="00883C9B">
              <w:rPr>
                <w:rStyle w:val="Hyperlink"/>
                <w:b/>
                <w:noProof/>
              </w:rPr>
              <w:t>3.3 LEGISLAÇÃO CORRELATA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_Toc173241040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12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5793A4DA" w14:textId="0617DEB0" w:rsidR="00A66B17" w:rsidRDefault="002713D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1041" w:history="1">
            <w:r w:rsidR="00A66B17" w:rsidRPr="00883C9B">
              <w:rPr>
                <w:rStyle w:val="Hyperlink"/>
              </w:rPr>
              <w:t>4. NOSSAS MÉTRICAS</w:t>
            </w:r>
            <w:r w:rsidR="00A66B17">
              <w:rPr>
                <w:webHidden/>
              </w:rPr>
              <w:tab/>
            </w:r>
            <w:r w:rsidR="00A66B17">
              <w:rPr>
                <w:webHidden/>
              </w:rPr>
              <w:fldChar w:fldCharType="begin"/>
            </w:r>
            <w:r w:rsidR="00A66B17">
              <w:rPr>
                <w:webHidden/>
              </w:rPr>
              <w:instrText xml:space="preserve"> PAGEREF _Toc173241041 \h </w:instrText>
            </w:r>
            <w:r w:rsidR="00A66B17">
              <w:rPr>
                <w:webHidden/>
              </w:rPr>
            </w:r>
            <w:r w:rsidR="00A66B17">
              <w:rPr>
                <w:webHidden/>
              </w:rPr>
              <w:fldChar w:fldCharType="separate"/>
            </w:r>
            <w:r w:rsidR="00A66B17">
              <w:rPr>
                <w:webHidden/>
              </w:rPr>
              <w:t>14</w:t>
            </w:r>
            <w:r w:rsidR="00A66B17">
              <w:rPr>
                <w:webHidden/>
              </w:rPr>
              <w:fldChar w:fldCharType="end"/>
            </w:r>
          </w:hyperlink>
        </w:p>
        <w:p w14:paraId="5628179C" w14:textId="1D074F57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42" w:history="1">
            <w:r w:rsidR="00A66B17" w:rsidRPr="00883C9B">
              <w:rPr>
                <w:rStyle w:val="Hyperlink"/>
                <w:b/>
                <w:noProof/>
              </w:rPr>
              <w:t>4.1 NÚMEROS DA EMEDI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_Toc173241042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14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5B1EA266" w14:textId="3FA4F592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43" w:history="1">
            <w:r w:rsidR="00A66B17" w:rsidRPr="00883C9B">
              <w:rPr>
                <w:rStyle w:val="Hyperlink"/>
                <w:b/>
                <w:noProof/>
              </w:rPr>
              <w:t>4.2 TIPOS DE CURSOS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_Toc173241043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16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4148FE05" w14:textId="2CFEF2D9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44" w:history="1">
            <w:r w:rsidR="00A66B17" w:rsidRPr="00883C9B">
              <w:rPr>
                <w:rStyle w:val="Hyperlink"/>
                <w:b/>
                <w:noProof/>
              </w:rPr>
              <w:t>4.3 FORMAÇÃO DE MEDIADORES E CONCILIADORES JUDICIAIS, FACILITADORES DE JUSTIÇA RESTAURATIVA E EXPOSITORES DE OFICINAS DE PARENTALIDADE.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_Toc173241044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16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2845CCED" w14:textId="6ADF97B0" w:rsidR="00A66B17" w:rsidRDefault="002713D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1045" w:history="1">
            <w:r w:rsidR="00A66B17" w:rsidRPr="00883C9B">
              <w:rPr>
                <w:rStyle w:val="Hyperlink"/>
              </w:rPr>
              <w:t>5. EVENTOS NACIONAIS E INTERNACIONAIS</w:t>
            </w:r>
            <w:r w:rsidR="00A66B17">
              <w:rPr>
                <w:webHidden/>
              </w:rPr>
              <w:tab/>
            </w:r>
            <w:r w:rsidR="00A66B17">
              <w:rPr>
                <w:webHidden/>
              </w:rPr>
              <w:fldChar w:fldCharType="begin"/>
            </w:r>
            <w:r w:rsidR="00A66B17">
              <w:rPr>
                <w:webHidden/>
              </w:rPr>
              <w:instrText xml:space="preserve"> PAGEREF _Toc173241045 \h </w:instrText>
            </w:r>
            <w:r w:rsidR="00A66B17">
              <w:rPr>
                <w:webHidden/>
              </w:rPr>
            </w:r>
            <w:r w:rsidR="00A66B17">
              <w:rPr>
                <w:webHidden/>
              </w:rPr>
              <w:fldChar w:fldCharType="separate"/>
            </w:r>
            <w:r w:rsidR="00A66B17">
              <w:rPr>
                <w:webHidden/>
              </w:rPr>
              <w:t>17</w:t>
            </w:r>
            <w:r w:rsidR="00A66B17">
              <w:rPr>
                <w:webHidden/>
              </w:rPr>
              <w:fldChar w:fldCharType="end"/>
            </w:r>
          </w:hyperlink>
        </w:p>
        <w:p w14:paraId="18D3620A" w14:textId="66E71504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46" w:history="1">
            <w:r w:rsidR="00A66B17" w:rsidRPr="00883C9B">
              <w:rPr>
                <w:rStyle w:val="Hyperlink"/>
                <w:b/>
                <w:noProof/>
              </w:rPr>
              <w:t>5.1 ATIVIDADES NACIONAIS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_Toc173241046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17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0064C71E" w14:textId="6A31B967" w:rsidR="00A66B17" w:rsidRDefault="002713D1">
          <w:pPr>
            <w:pStyle w:val="Sumrio2"/>
            <w:rPr>
              <w:noProof/>
              <w:color w:val="auto"/>
              <w:szCs w:val="22"/>
              <w:lang w:eastAsia="pt-BR"/>
            </w:rPr>
          </w:pPr>
          <w:hyperlink w:anchor="_Toc173241047" w:history="1">
            <w:r w:rsidR="00A66B17" w:rsidRPr="00883C9B">
              <w:rPr>
                <w:rStyle w:val="Hyperlink"/>
                <w:b/>
                <w:noProof/>
              </w:rPr>
              <w:t>5.2 ATIVIDADES INTERNACIONAIS</w:t>
            </w:r>
            <w:r w:rsidR="00A66B17">
              <w:rPr>
                <w:noProof/>
                <w:webHidden/>
              </w:rPr>
              <w:tab/>
            </w:r>
            <w:r w:rsidR="00A66B17">
              <w:rPr>
                <w:noProof/>
                <w:webHidden/>
              </w:rPr>
              <w:fldChar w:fldCharType="begin"/>
            </w:r>
            <w:r w:rsidR="00A66B17">
              <w:rPr>
                <w:noProof/>
                <w:webHidden/>
              </w:rPr>
              <w:instrText xml:space="preserve"> PAGEREF _Toc173241047 \h </w:instrText>
            </w:r>
            <w:r w:rsidR="00A66B17">
              <w:rPr>
                <w:noProof/>
                <w:webHidden/>
              </w:rPr>
            </w:r>
            <w:r w:rsidR="00A66B17">
              <w:rPr>
                <w:noProof/>
                <w:webHidden/>
              </w:rPr>
              <w:fldChar w:fldCharType="separate"/>
            </w:r>
            <w:r w:rsidR="00A66B17">
              <w:rPr>
                <w:noProof/>
                <w:webHidden/>
              </w:rPr>
              <w:t>17</w:t>
            </w:r>
            <w:r w:rsidR="00A66B17">
              <w:rPr>
                <w:noProof/>
                <w:webHidden/>
              </w:rPr>
              <w:fldChar w:fldCharType="end"/>
            </w:r>
          </w:hyperlink>
        </w:p>
        <w:p w14:paraId="35378731" w14:textId="429FA04E" w:rsidR="00A66B17" w:rsidRDefault="002713D1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241048" w:history="1">
            <w:r w:rsidR="00A66B17" w:rsidRPr="00883C9B">
              <w:rPr>
                <w:rStyle w:val="Hyperlink"/>
              </w:rPr>
              <w:t>6. CONVÊNIOS E OUTRAS REALIZAÇÕES DA EMEDI</w:t>
            </w:r>
            <w:r w:rsidR="00A66B17">
              <w:rPr>
                <w:webHidden/>
              </w:rPr>
              <w:tab/>
            </w:r>
            <w:r w:rsidR="00A66B17">
              <w:rPr>
                <w:webHidden/>
              </w:rPr>
              <w:fldChar w:fldCharType="begin"/>
            </w:r>
            <w:r w:rsidR="00A66B17">
              <w:rPr>
                <w:webHidden/>
              </w:rPr>
              <w:instrText xml:space="preserve"> PAGEREF _Toc173241048 \h </w:instrText>
            </w:r>
            <w:r w:rsidR="00A66B17">
              <w:rPr>
                <w:webHidden/>
              </w:rPr>
            </w:r>
            <w:r w:rsidR="00A66B17">
              <w:rPr>
                <w:webHidden/>
              </w:rPr>
              <w:fldChar w:fldCharType="separate"/>
            </w:r>
            <w:r w:rsidR="00A66B17">
              <w:rPr>
                <w:webHidden/>
              </w:rPr>
              <w:t>17</w:t>
            </w:r>
            <w:r w:rsidR="00A66B17">
              <w:rPr>
                <w:webHidden/>
              </w:rPr>
              <w:fldChar w:fldCharType="end"/>
            </w:r>
          </w:hyperlink>
        </w:p>
        <w:p w14:paraId="3E84311E" w14:textId="0A894370" w:rsidR="004E51B2" w:rsidRPr="004E51B2" w:rsidRDefault="000E6B3A" w:rsidP="0069181A">
          <w:pPr>
            <w:pStyle w:val="Sumrio1"/>
          </w:pPr>
          <w:r>
            <w:rPr>
              <w:b w:val="0"/>
              <w:bCs w:val="0"/>
            </w:rPr>
            <w:fldChar w:fldCharType="end"/>
          </w:r>
        </w:p>
      </w:sdtContent>
    </w:sdt>
    <w:p w14:paraId="68B72B0E" w14:textId="18889446" w:rsidR="00384322" w:rsidRDefault="00384322">
      <w:r>
        <w:br w:type="page"/>
      </w:r>
    </w:p>
    <w:p w14:paraId="3C71E8C5" w14:textId="54E2208B" w:rsidR="00C839B2" w:rsidRDefault="009E3659" w:rsidP="008941AC">
      <w:pPr>
        <w:pStyle w:val="Ttulo1"/>
        <w:pBdr>
          <w:bottom w:val="thickThinSmallGap" w:sz="24" w:space="2" w:color="006298"/>
        </w:pBdr>
        <w:spacing w:before="240" w:after="240"/>
        <w:rPr>
          <w:bCs/>
          <w:szCs w:val="32"/>
        </w:rPr>
      </w:pPr>
      <w:bookmarkStart w:id="0" w:name="_Toc173241028"/>
      <w:r>
        <w:rPr>
          <w:bCs/>
          <w:szCs w:val="32"/>
        </w:rPr>
        <w:lastRenderedPageBreak/>
        <w:t>1. SOBRE</w:t>
      </w:r>
      <w:r w:rsidR="00A72085">
        <w:rPr>
          <w:bCs/>
          <w:szCs w:val="32"/>
        </w:rPr>
        <w:t xml:space="preserve"> A</w:t>
      </w:r>
      <w:r w:rsidR="00C839B2">
        <w:rPr>
          <w:bCs/>
          <w:szCs w:val="32"/>
        </w:rPr>
        <w:t xml:space="preserve"> EMEDI</w:t>
      </w:r>
      <w:bookmarkEnd w:id="0"/>
    </w:p>
    <w:p w14:paraId="07FC1A2F" w14:textId="77777777" w:rsidR="007C7858" w:rsidRDefault="007C7858" w:rsidP="007C7858">
      <w:pPr>
        <w:spacing w:line="360" w:lineRule="auto"/>
        <w:ind w:firstLine="708"/>
        <w:jc w:val="both"/>
      </w:pPr>
      <w:bookmarkStart w:id="1" w:name="_Hlk172803809"/>
      <w:r>
        <w:t xml:space="preserve">A EMEDI é uma iniciativa pioneira do TJERJ e visa contemplar a formação, a atualização, o aprofundamento e a expansão da cultura dos diversos meios adequados de resolução de conflitos que compõem o sistema multiportas, atendendo as premissas da Resolução CNJ 125/2010 com a Política Judiciária Nacional de tratamento adequado dos conflitos. </w:t>
      </w:r>
    </w:p>
    <w:p w14:paraId="6D854155" w14:textId="77777777" w:rsidR="007C7858" w:rsidRDefault="007C7858" w:rsidP="007C7858">
      <w:pPr>
        <w:spacing w:line="360" w:lineRule="auto"/>
        <w:ind w:firstLine="708"/>
        <w:jc w:val="both"/>
      </w:pPr>
      <w:r>
        <w:t xml:space="preserve">É um espaço de atuação técnica com um qualificado corpo de gestores, docentes e pesquisadores com experiência multidisciplinar para oferta de cursos para o público interno do Poder Judiciário e o público externo de instituições públicas e privadas com capacitações no âmbito da mediação, da conciliação, </w:t>
      </w:r>
      <w:r w:rsidRPr="00FE4FCC">
        <w:t>da justiça restaurativa</w:t>
      </w:r>
      <w:r>
        <w:t>, de inovações tecnológicas, práticas colaborativas e outras atividades afetas à Consensualidade.</w:t>
      </w:r>
      <w:bookmarkEnd w:id="1"/>
    </w:p>
    <w:p w14:paraId="2C1A1E9C" w14:textId="01151DD1" w:rsidR="00BE750B" w:rsidRDefault="00BE750B" w:rsidP="00C839B2">
      <w:pPr>
        <w:ind w:firstLine="708"/>
        <w:jc w:val="both"/>
      </w:pPr>
    </w:p>
    <w:p w14:paraId="222597EB" w14:textId="2F6D4D3B" w:rsidR="00BE750B" w:rsidRDefault="00AB0BD3" w:rsidP="00AB0BD3">
      <w:pPr>
        <w:ind w:firstLine="708"/>
      </w:pPr>
      <w:r w:rsidRPr="00AB0BD3">
        <w:rPr>
          <w:noProof/>
        </w:rPr>
        <w:drawing>
          <wp:inline distT="0" distB="0" distL="0" distR="0" wp14:anchorId="7AAEB122" wp14:editId="0615B66B">
            <wp:extent cx="6209665" cy="2392680"/>
            <wp:effectExtent l="0" t="0" r="635" b="762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239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FEF9" w14:textId="71DFC606" w:rsidR="00BE750B" w:rsidRDefault="00BE750B">
      <w:pPr>
        <w:spacing w:before="0" w:after="160" w:line="276" w:lineRule="auto"/>
      </w:pPr>
    </w:p>
    <w:p w14:paraId="569FABC2" w14:textId="77777777" w:rsidR="007C7858" w:rsidRPr="00E53C51" w:rsidRDefault="007C7858" w:rsidP="007C7858">
      <w:pPr>
        <w:pStyle w:val="PargrafodaLista"/>
        <w:numPr>
          <w:ilvl w:val="1"/>
          <w:numId w:val="17"/>
        </w:numPr>
        <w:spacing w:before="0" w:after="160" w:line="360" w:lineRule="auto"/>
        <w:jc w:val="both"/>
        <w:outlineLvl w:val="1"/>
        <w:rPr>
          <w:b/>
          <w:bCs/>
          <w:sz w:val="28"/>
          <w:szCs w:val="28"/>
        </w:rPr>
      </w:pPr>
      <w:bookmarkStart w:id="2" w:name="_Toc172503817"/>
      <w:bookmarkStart w:id="3" w:name="_Toc173241029"/>
      <w:r>
        <w:rPr>
          <w:b/>
          <w:bCs/>
          <w:sz w:val="28"/>
          <w:szCs w:val="28"/>
        </w:rPr>
        <w:t xml:space="preserve">. </w:t>
      </w:r>
      <w:r w:rsidRPr="008D30B0">
        <w:rPr>
          <w:b/>
          <w:bCs/>
          <w:sz w:val="28"/>
          <w:szCs w:val="28"/>
        </w:rPr>
        <w:t>MISSÃO DA EMEDI</w:t>
      </w:r>
      <w:bookmarkEnd w:id="2"/>
      <w:bookmarkEnd w:id="3"/>
    </w:p>
    <w:p w14:paraId="468D22EB" w14:textId="77777777" w:rsidR="007C7858" w:rsidRDefault="007C7858" w:rsidP="007C7858">
      <w:pPr>
        <w:spacing w:before="0" w:after="160" w:line="360" w:lineRule="auto"/>
        <w:ind w:firstLine="709"/>
        <w:jc w:val="both"/>
      </w:pPr>
      <w:r>
        <w:t xml:space="preserve">A Escola de Mediação tem como </w:t>
      </w:r>
      <w:r w:rsidRPr="00963EDD">
        <w:rPr>
          <w:b/>
        </w:rPr>
        <w:t>missão</w:t>
      </w:r>
      <w:r>
        <w:t xml:space="preserve"> Educar pela cultura da Consensualidade na capacitação, pesquisa e extensão a partir da Política Judiciária Nacional de tratamento de conflitos com ênfase na teorização conceitual e aplicação prática dos meios adequados de solução no âmbito de uma Justiça Multiportas. ​</w:t>
      </w:r>
    </w:p>
    <w:p w14:paraId="2F816B5C" w14:textId="77777777" w:rsidR="007C7858" w:rsidRDefault="007C7858" w:rsidP="007C7858">
      <w:pPr>
        <w:spacing w:before="0" w:after="160" w:line="360" w:lineRule="auto"/>
        <w:ind w:left="708" w:firstLine="360"/>
        <w:jc w:val="both"/>
      </w:pPr>
    </w:p>
    <w:p w14:paraId="13008809" w14:textId="77777777" w:rsidR="007C7858" w:rsidRDefault="007C7858" w:rsidP="007C7858">
      <w:pPr>
        <w:spacing w:before="0" w:after="160" w:line="360" w:lineRule="auto"/>
        <w:ind w:left="708" w:firstLine="360"/>
        <w:jc w:val="both"/>
      </w:pPr>
    </w:p>
    <w:p w14:paraId="166F6C0E" w14:textId="77777777" w:rsidR="007C7858" w:rsidRDefault="007C7858" w:rsidP="007C7858">
      <w:pPr>
        <w:spacing w:before="0" w:after="160" w:line="360" w:lineRule="auto"/>
        <w:ind w:left="708" w:firstLine="360"/>
        <w:jc w:val="both"/>
      </w:pPr>
    </w:p>
    <w:p w14:paraId="4B91240F" w14:textId="77777777" w:rsidR="007C7858" w:rsidRPr="00E53C51" w:rsidRDefault="007C7858" w:rsidP="007C7858">
      <w:pPr>
        <w:pStyle w:val="PargrafodaLista"/>
        <w:numPr>
          <w:ilvl w:val="1"/>
          <w:numId w:val="17"/>
        </w:numPr>
        <w:spacing w:before="0" w:after="160" w:line="360" w:lineRule="auto"/>
        <w:jc w:val="both"/>
        <w:outlineLvl w:val="1"/>
        <w:rPr>
          <w:b/>
          <w:bCs/>
          <w:sz w:val="28"/>
          <w:szCs w:val="28"/>
        </w:rPr>
      </w:pPr>
      <w:bookmarkStart w:id="4" w:name="_Toc173241030"/>
      <w:r>
        <w:rPr>
          <w:b/>
          <w:bCs/>
          <w:sz w:val="28"/>
          <w:szCs w:val="28"/>
        </w:rPr>
        <w:lastRenderedPageBreak/>
        <w:t xml:space="preserve">.  </w:t>
      </w:r>
      <w:bookmarkStart w:id="5" w:name="_Toc172503818"/>
      <w:r w:rsidRPr="008D30B0">
        <w:rPr>
          <w:b/>
          <w:bCs/>
          <w:sz w:val="28"/>
          <w:szCs w:val="28"/>
        </w:rPr>
        <w:t>VISÃO DA EMEDI</w:t>
      </w:r>
      <w:bookmarkEnd w:id="4"/>
      <w:bookmarkEnd w:id="5"/>
    </w:p>
    <w:p w14:paraId="1A213E86" w14:textId="3ECF6ACA" w:rsidR="007C7858" w:rsidRDefault="007C7858" w:rsidP="007C7858">
      <w:pPr>
        <w:spacing w:before="0" w:after="160" w:line="360" w:lineRule="auto"/>
        <w:ind w:firstLine="709"/>
        <w:jc w:val="both"/>
      </w:pPr>
      <w:r>
        <w:t xml:space="preserve">Como </w:t>
      </w:r>
      <w:r w:rsidRPr="00963EDD">
        <w:rPr>
          <w:b/>
        </w:rPr>
        <w:t>visão</w:t>
      </w:r>
      <w:r>
        <w:t>, a EMEDI busca tornar-se</w:t>
      </w:r>
      <w:r w:rsidRPr="00564784">
        <w:t xml:space="preserve"> um centro de referência na capacitação, pesquisa e produção científica da cultura da Consensualidade no âmbito de um sistema de Justiça Multiportas no Brasil e no Mundo, proporcionando ao Poder Judiciário, às Funções Essenciais à Justiça, Administração Pública e à sociedade civil uma nova perspectiva de lidar com as relações sociais e seus conflitos. ​</w:t>
      </w:r>
    </w:p>
    <w:p w14:paraId="086863D0" w14:textId="77777777" w:rsidR="007C7858" w:rsidRPr="008D30B0" w:rsidRDefault="007C7858" w:rsidP="007C7858">
      <w:pPr>
        <w:pStyle w:val="Ttulo2"/>
        <w:spacing w:line="360" w:lineRule="auto"/>
        <w:ind w:left="709"/>
        <w:rPr>
          <w:b/>
          <w:bCs/>
          <w:sz w:val="32"/>
          <w:szCs w:val="32"/>
        </w:rPr>
      </w:pPr>
      <w:bookmarkStart w:id="6" w:name="_Toc172503819"/>
      <w:bookmarkStart w:id="7" w:name="_Toc173241031"/>
      <w:r w:rsidRPr="00E53C51">
        <w:rPr>
          <w:b/>
          <w:bCs/>
          <w:sz w:val="28"/>
          <w:szCs w:val="28"/>
        </w:rPr>
        <w:t>1.3</w:t>
      </w:r>
      <w:r>
        <w:rPr>
          <w:b/>
          <w:bCs/>
          <w:sz w:val="28"/>
          <w:szCs w:val="28"/>
        </w:rPr>
        <w:t xml:space="preserve">. </w:t>
      </w:r>
      <w:r w:rsidRPr="00E53C51">
        <w:rPr>
          <w:b/>
          <w:bCs/>
          <w:sz w:val="28"/>
          <w:szCs w:val="28"/>
        </w:rPr>
        <w:t xml:space="preserve"> </w:t>
      </w:r>
      <w:r w:rsidRPr="008D30B0">
        <w:rPr>
          <w:b/>
          <w:bCs/>
          <w:sz w:val="28"/>
          <w:szCs w:val="28"/>
        </w:rPr>
        <w:t>VALORES DA EMEDI</w:t>
      </w:r>
      <w:bookmarkEnd w:id="6"/>
      <w:bookmarkEnd w:id="7"/>
    </w:p>
    <w:p w14:paraId="27C9E0D4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Capacitação profissional;</w:t>
      </w:r>
    </w:p>
    <w:p w14:paraId="06C2FCAF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Administração da Justiça​;</w:t>
      </w:r>
    </w:p>
    <w:p w14:paraId="01648CFC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 xml:space="preserve">Cultura de Paz e Pluralismo </w:t>
      </w:r>
      <w:proofErr w:type="gramStart"/>
      <w:r>
        <w:t>jurídico;​</w:t>
      </w:r>
      <w:proofErr w:type="gramEnd"/>
    </w:p>
    <w:p w14:paraId="098156FF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Pensamento crítico científico​;</w:t>
      </w:r>
    </w:p>
    <w:p w14:paraId="41F33800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 xml:space="preserve">Educação para a </w:t>
      </w:r>
      <w:proofErr w:type="gramStart"/>
      <w:r>
        <w:t>Consensualidade;​</w:t>
      </w:r>
      <w:proofErr w:type="gramEnd"/>
    </w:p>
    <w:p w14:paraId="2AB8224B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 xml:space="preserve">Interação </w:t>
      </w:r>
      <w:proofErr w:type="gramStart"/>
      <w:r>
        <w:t>tecnológica;​</w:t>
      </w:r>
      <w:proofErr w:type="gramEnd"/>
    </w:p>
    <w:p w14:paraId="75086192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Ética inclusiva;</w:t>
      </w:r>
    </w:p>
    <w:p w14:paraId="5D94256F" w14:textId="77777777" w:rsidR="007C7858" w:rsidRDefault="007C7858" w:rsidP="007C7858">
      <w:pPr>
        <w:pStyle w:val="PargrafodaLista"/>
        <w:numPr>
          <w:ilvl w:val="0"/>
          <w:numId w:val="18"/>
        </w:numPr>
        <w:spacing w:before="0" w:after="0" w:line="360" w:lineRule="auto"/>
      </w:pPr>
      <w:r>
        <w:t>Cidadania sustentável;</w:t>
      </w:r>
    </w:p>
    <w:p w14:paraId="30BCD0B6" w14:textId="0BA85B64" w:rsidR="007C7858" w:rsidRDefault="007C7858">
      <w:pPr>
        <w:spacing w:before="0" w:after="160" w:line="276" w:lineRule="auto"/>
      </w:pPr>
      <w:r>
        <w:br w:type="page"/>
      </w:r>
    </w:p>
    <w:p w14:paraId="50F74A85" w14:textId="1B3BF063" w:rsidR="001D38B7" w:rsidRDefault="00A72085" w:rsidP="008941AC">
      <w:pPr>
        <w:pStyle w:val="Ttulo1"/>
        <w:pBdr>
          <w:bottom w:val="thickThinSmallGap" w:sz="24" w:space="2" w:color="006298"/>
        </w:pBdr>
        <w:spacing w:before="240" w:after="240"/>
        <w:rPr>
          <w:b w:val="0"/>
          <w:bCs/>
          <w:szCs w:val="32"/>
        </w:rPr>
      </w:pPr>
      <w:bookmarkStart w:id="8" w:name="_Toc173241032"/>
      <w:r>
        <w:rPr>
          <w:bCs/>
          <w:szCs w:val="32"/>
        </w:rPr>
        <w:lastRenderedPageBreak/>
        <w:t>2</w:t>
      </w:r>
      <w:r w:rsidR="008941AC">
        <w:rPr>
          <w:bCs/>
          <w:szCs w:val="32"/>
        </w:rPr>
        <w:t>.</w:t>
      </w:r>
      <w:r>
        <w:rPr>
          <w:bCs/>
          <w:szCs w:val="32"/>
        </w:rPr>
        <w:t xml:space="preserve"> </w:t>
      </w:r>
      <w:r w:rsidR="001D38B7" w:rsidRPr="004779B9">
        <w:rPr>
          <w:bCs/>
          <w:szCs w:val="32"/>
        </w:rPr>
        <w:t>ESTRUTURA ORGANIZACIONAL</w:t>
      </w:r>
      <w:bookmarkEnd w:id="8"/>
      <w:r w:rsidR="005001C2">
        <w:rPr>
          <w:bCs/>
          <w:szCs w:val="32"/>
        </w:rPr>
        <w:t xml:space="preserve"> </w:t>
      </w:r>
    </w:p>
    <w:p w14:paraId="5C5AFF6A" w14:textId="5A096D0F" w:rsidR="005B0FBE" w:rsidRPr="00847D0C" w:rsidRDefault="005D41AF" w:rsidP="005B0FBE">
      <w:pPr>
        <w:pStyle w:val="Ttulo2"/>
        <w:numPr>
          <w:ilvl w:val="1"/>
          <w:numId w:val="19"/>
        </w:numPr>
        <w:rPr>
          <w:b/>
          <w:sz w:val="28"/>
          <w:szCs w:val="28"/>
        </w:rPr>
      </w:pPr>
      <w:r w:rsidRPr="00847D0C">
        <w:rPr>
          <w:b/>
          <w:sz w:val="28"/>
          <w:szCs w:val="28"/>
        </w:rPr>
        <w:t xml:space="preserve"> </w:t>
      </w:r>
      <w:bookmarkStart w:id="9" w:name="_Toc172503821"/>
      <w:bookmarkStart w:id="10" w:name="_Toc173241033"/>
      <w:r w:rsidR="005B0FBE" w:rsidRPr="00847D0C">
        <w:rPr>
          <w:b/>
          <w:sz w:val="28"/>
          <w:szCs w:val="28"/>
        </w:rPr>
        <w:t>ORGANOGRAMA</w:t>
      </w:r>
      <w:bookmarkEnd w:id="9"/>
      <w:bookmarkEnd w:id="10"/>
    </w:p>
    <w:p w14:paraId="2A056B30" w14:textId="77777777" w:rsidR="005B0FBE" w:rsidRDefault="005B0FBE" w:rsidP="005B0FBE">
      <w:pPr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668C981" wp14:editId="3D072D1D">
            <wp:extent cx="5749290" cy="2670048"/>
            <wp:effectExtent l="0" t="0" r="0" b="16510"/>
            <wp:docPr id="1223808348" name="Diagrama 122380834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2CEDD692" w14:textId="77777777" w:rsidR="005B0FBE" w:rsidRDefault="005B0FBE" w:rsidP="005B0FBE">
      <w:pPr>
        <w:rPr>
          <w:b/>
          <w:sz w:val="28"/>
          <w:szCs w:val="28"/>
        </w:rPr>
      </w:pPr>
    </w:p>
    <w:p w14:paraId="3B4D797A" w14:textId="77777777" w:rsidR="005B0FBE" w:rsidRPr="00847D0C" w:rsidRDefault="005B0FBE" w:rsidP="005B0FBE">
      <w:pPr>
        <w:pStyle w:val="Ttulo2"/>
        <w:rPr>
          <w:b/>
          <w:sz w:val="28"/>
          <w:szCs w:val="28"/>
        </w:rPr>
      </w:pPr>
      <w:bookmarkStart w:id="11" w:name="_Toc172503822"/>
      <w:bookmarkStart w:id="12" w:name="_Toc173241034"/>
      <w:r w:rsidRPr="00847D0C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2 </w:t>
      </w:r>
      <w:r w:rsidRPr="00847D0C">
        <w:rPr>
          <w:b/>
          <w:sz w:val="28"/>
          <w:szCs w:val="28"/>
        </w:rPr>
        <w:t>CONSELHO DE ADMINISTRAÇÃO</w:t>
      </w:r>
      <w:r>
        <w:rPr>
          <w:b/>
          <w:sz w:val="28"/>
          <w:szCs w:val="28"/>
        </w:rPr>
        <w:t xml:space="preserve"> DA EMEDI</w:t>
      </w:r>
      <w:bookmarkEnd w:id="11"/>
      <w:bookmarkEnd w:id="12"/>
    </w:p>
    <w:p w14:paraId="263A2061" w14:textId="77777777" w:rsidR="005B0FBE" w:rsidRDefault="005B0FBE" w:rsidP="005B0FBE">
      <w:pPr>
        <w:rPr>
          <w:b/>
          <w:szCs w:val="24"/>
        </w:rPr>
      </w:pPr>
    </w:p>
    <w:p w14:paraId="1EF8E1A9" w14:textId="77777777" w:rsidR="005B0FBE" w:rsidRDefault="005B0FBE" w:rsidP="005B0FBE">
      <w:pPr>
        <w:rPr>
          <w:szCs w:val="24"/>
        </w:rPr>
      </w:pPr>
      <w:r w:rsidRPr="008941AC">
        <w:rPr>
          <w:b/>
          <w:szCs w:val="24"/>
        </w:rPr>
        <w:t>Presidente</w:t>
      </w:r>
      <w:r>
        <w:rPr>
          <w:szCs w:val="24"/>
        </w:rPr>
        <w:t>:</w:t>
      </w:r>
    </w:p>
    <w:p w14:paraId="4CF5E19E" w14:textId="77777777" w:rsidR="005B0FBE" w:rsidRPr="00CF60B9" w:rsidRDefault="005B0FBE" w:rsidP="005B0FBE">
      <w:pPr>
        <w:rPr>
          <w:b/>
          <w:szCs w:val="24"/>
        </w:rPr>
      </w:pPr>
      <w:r w:rsidRPr="00CF60B9">
        <w:rPr>
          <w:szCs w:val="24"/>
        </w:rPr>
        <w:t xml:space="preserve">Desembargador </w:t>
      </w:r>
      <w:r w:rsidRPr="00CF60B9">
        <w:rPr>
          <w:b/>
          <w:szCs w:val="24"/>
        </w:rPr>
        <w:t>CESAR FELIPE CURY</w:t>
      </w:r>
    </w:p>
    <w:p w14:paraId="0FDD4058" w14:textId="77777777" w:rsidR="005B0FBE" w:rsidRPr="00CF60B9" w:rsidRDefault="005B0FBE" w:rsidP="005B0FBE">
      <w:pPr>
        <w:rPr>
          <w:szCs w:val="24"/>
        </w:rPr>
      </w:pPr>
    </w:p>
    <w:p w14:paraId="35FA308F" w14:textId="77777777" w:rsidR="005B0FBE" w:rsidRPr="00CF60B9" w:rsidRDefault="005B0FBE" w:rsidP="005B0FBE">
      <w:pPr>
        <w:rPr>
          <w:b/>
          <w:szCs w:val="24"/>
        </w:rPr>
      </w:pPr>
      <w:r>
        <w:rPr>
          <w:b/>
          <w:szCs w:val="24"/>
        </w:rPr>
        <w:t>M</w:t>
      </w:r>
      <w:r w:rsidRPr="00CF60B9">
        <w:rPr>
          <w:b/>
          <w:szCs w:val="24"/>
        </w:rPr>
        <w:t>embros:</w:t>
      </w:r>
    </w:p>
    <w:p w14:paraId="5A25A774" w14:textId="77777777" w:rsidR="005B0FBE" w:rsidRPr="00CF60B9" w:rsidRDefault="005B0FBE" w:rsidP="005B0FBE">
      <w:pPr>
        <w:rPr>
          <w:szCs w:val="24"/>
        </w:rPr>
      </w:pPr>
      <w:r w:rsidRPr="00CF60B9">
        <w:rPr>
          <w:szCs w:val="24"/>
        </w:rPr>
        <w:t xml:space="preserve">Juíza de Direito </w:t>
      </w:r>
      <w:r w:rsidRPr="00CF60B9">
        <w:rPr>
          <w:b/>
          <w:szCs w:val="24"/>
        </w:rPr>
        <w:t>ANA PAULA MONTE FIGUEIREDO PENA BARROS</w:t>
      </w:r>
      <w:r w:rsidRPr="00CF60B9">
        <w:rPr>
          <w:szCs w:val="24"/>
        </w:rPr>
        <w:t>, Auxiliar da Presidência;</w:t>
      </w:r>
    </w:p>
    <w:p w14:paraId="7195EE3F" w14:textId="77777777" w:rsidR="005B0FBE" w:rsidRPr="00CF60B9" w:rsidRDefault="005B0FBE" w:rsidP="005B0FBE">
      <w:pPr>
        <w:rPr>
          <w:szCs w:val="24"/>
        </w:rPr>
      </w:pPr>
      <w:r w:rsidRPr="00CF60B9">
        <w:rPr>
          <w:szCs w:val="24"/>
        </w:rPr>
        <w:t xml:space="preserve">Juiz de Direito </w:t>
      </w:r>
      <w:r w:rsidRPr="00CF60B9">
        <w:rPr>
          <w:b/>
          <w:szCs w:val="24"/>
        </w:rPr>
        <w:t>DANIEL KONDER DE ALMEIDA</w:t>
      </w:r>
      <w:r w:rsidRPr="00CF60B9">
        <w:rPr>
          <w:szCs w:val="24"/>
        </w:rPr>
        <w:t>;</w:t>
      </w:r>
    </w:p>
    <w:p w14:paraId="1FE1D050" w14:textId="77777777" w:rsidR="005B0FBE" w:rsidRPr="00CF60B9" w:rsidRDefault="005B0FBE" w:rsidP="005B0FBE">
      <w:pPr>
        <w:rPr>
          <w:szCs w:val="24"/>
        </w:rPr>
      </w:pPr>
      <w:r w:rsidRPr="00CF60B9">
        <w:rPr>
          <w:szCs w:val="24"/>
        </w:rPr>
        <w:t xml:space="preserve">Juiz de Direito </w:t>
      </w:r>
      <w:r w:rsidRPr="00CF60B9">
        <w:rPr>
          <w:b/>
          <w:szCs w:val="24"/>
        </w:rPr>
        <w:t>FRANCISCO EMILIO DE CARVALHO POSADA</w:t>
      </w:r>
      <w:r w:rsidRPr="00CF60B9">
        <w:rPr>
          <w:szCs w:val="24"/>
        </w:rPr>
        <w:t>;</w:t>
      </w:r>
    </w:p>
    <w:p w14:paraId="3501566B" w14:textId="77777777" w:rsidR="005B0FBE" w:rsidRPr="00CF60B9" w:rsidRDefault="005B0FBE" w:rsidP="005B0FBE">
      <w:pPr>
        <w:rPr>
          <w:szCs w:val="24"/>
        </w:rPr>
      </w:pPr>
      <w:r w:rsidRPr="00CF60B9">
        <w:rPr>
          <w:szCs w:val="24"/>
        </w:rPr>
        <w:t xml:space="preserve">Senhor </w:t>
      </w:r>
      <w:r w:rsidRPr="00CF60B9">
        <w:rPr>
          <w:b/>
          <w:szCs w:val="24"/>
        </w:rPr>
        <w:t>GABRIEL ALBUQUERQUE PINTO</w:t>
      </w:r>
      <w:r w:rsidRPr="00CF60B9">
        <w:rPr>
          <w:szCs w:val="24"/>
        </w:rPr>
        <w:t>, Secretário-Geral de Gestão de Pessoas;</w:t>
      </w:r>
    </w:p>
    <w:p w14:paraId="0F5D1A0B" w14:textId="77777777" w:rsidR="005B0FBE" w:rsidRPr="00CF60B9" w:rsidRDefault="005B0FBE" w:rsidP="005B0FBE">
      <w:pPr>
        <w:rPr>
          <w:szCs w:val="24"/>
        </w:rPr>
      </w:pPr>
      <w:r w:rsidRPr="00CF60B9">
        <w:rPr>
          <w:szCs w:val="24"/>
        </w:rPr>
        <w:t xml:space="preserve">Senhora </w:t>
      </w:r>
      <w:r w:rsidRPr="00CF60B9">
        <w:rPr>
          <w:b/>
          <w:szCs w:val="24"/>
        </w:rPr>
        <w:t>CLAUDIA MARIA FERREIRA DE SOUZA</w:t>
      </w:r>
      <w:r w:rsidRPr="00CF60B9">
        <w:rPr>
          <w:szCs w:val="24"/>
        </w:rPr>
        <w:t>, Assessora III do Gabinete do NUPEMEC;</w:t>
      </w:r>
    </w:p>
    <w:p w14:paraId="14FFF4A1" w14:textId="77777777" w:rsidR="00583E27" w:rsidRDefault="005B0FBE" w:rsidP="00361C14">
      <w:pPr>
        <w:rPr>
          <w:szCs w:val="24"/>
        </w:rPr>
      </w:pPr>
      <w:proofErr w:type="gramStart"/>
      <w:r w:rsidRPr="00CF60B9">
        <w:rPr>
          <w:szCs w:val="24"/>
        </w:rPr>
        <w:t xml:space="preserve">Senhor </w:t>
      </w:r>
      <w:r w:rsidRPr="00CF60B9">
        <w:rPr>
          <w:b/>
          <w:szCs w:val="24"/>
        </w:rPr>
        <w:t>ADRIANO MOURA</w:t>
      </w:r>
      <w:proofErr w:type="gramEnd"/>
      <w:r w:rsidRPr="00CF60B9">
        <w:rPr>
          <w:b/>
          <w:szCs w:val="24"/>
        </w:rPr>
        <w:t xml:space="preserve"> DA FONSECA PINTO</w:t>
      </w:r>
      <w:r w:rsidRPr="00CF60B9">
        <w:rPr>
          <w:szCs w:val="24"/>
        </w:rPr>
        <w:t>, Diretor de Departamento da Escola de Mediação do Estado do Rio de Janeiro</w:t>
      </w:r>
      <w:r>
        <w:rPr>
          <w:szCs w:val="24"/>
        </w:rPr>
        <w:t>.</w:t>
      </w:r>
    </w:p>
    <w:p w14:paraId="71CDB011" w14:textId="77777777" w:rsidR="00583E27" w:rsidRDefault="00583E27" w:rsidP="00361C14">
      <w:pPr>
        <w:rPr>
          <w:szCs w:val="24"/>
        </w:rPr>
      </w:pPr>
    </w:p>
    <w:p w14:paraId="09AE61CE" w14:textId="3A588AB2" w:rsidR="00AD1A9A" w:rsidRPr="00AD1A9A" w:rsidRDefault="005001C2" w:rsidP="00361C14">
      <w:pPr>
        <w:rPr>
          <w:szCs w:val="24"/>
        </w:rPr>
      </w:pPr>
      <w:r>
        <w:rPr>
          <w:szCs w:val="24"/>
        </w:rPr>
        <w:br w:type="page"/>
      </w:r>
    </w:p>
    <w:p w14:paraId="7B607E40" w14:textId="77777777" w:rsidR="00B32365" w:rsidRPr="00847D0C" w:rsidRDefault="00847D0C" w:rsidP="00B32365">
      <w:pPr>
        <w:pStyle w:val="Ttulo2"/>
        <w:numPr>
          <w:ilvl w:val="1"/>
          <w:numId w:val="20"/>
        </w:num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bookmarkStart w:id="13" w:name="_Toc172503823"/>
      <w:bookmarkStart w:id="14" w:name="_Toc173241035"/>
      <w:r w:rsidR="00B32365">
        <w:rPr>
          <w:b/>
          <w:sz w:val="28"/>
          <w:szCs w:val="28"/>
        </w:rPr>
        <w:t>DIREÇÃO</w:t>
      </w:r>
      <w:r w:rsidR="00B32365" w:rsidRPr="00847D0C">
        <w:rPr>
          <w:b/>
          <w:sz w:val="28"/>
          <w:szCs w:val="28"/>
        </w:rPr>
        <w:t xml:space="preserve"> DA EMEDI</w:t>
      </w:r>
      <w:bookmarkEnd w:id="13"/>
      <w:bookmarkEnd w:id="14"/>
    </w:p>
    <w:p w14:paraId="3FD8682B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 xml:space="preserve">Diretor de Departamento </w:t>
      </w:r>
    </w:p>
    <w:p w14:paraId="6C210A77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Adriano Moura da Fonseca Pinto</w:t>
      </w:r>
      <w:r w:rsidRPr="00E53C51">
        <w:rPr>
          <w:szCs w:val="24"/>
        </w:rPr>
        <w:t xml:space="preserve"> </w:t>
      </w:r>
    </w:p>
    <w:p w14:paraId="4A9B770F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49334FCB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7" w:history="1">
        <w:r w:rsidRPr="00E53C51">
          <w:rPr>
            <w:rStyle w:val="Hyperlink"/>
            <w:szCs w:val="24"/>
          </w:rPr>
          <w:t>gab.emedi@tjrj.jus.br</w:t>
        </w:r>
      </w:hyperlink>
    </w:p>
    <w:p w14:paraId="5088F450" w14:textId="77777777" w:rsidR="00B32365" w:rsidRDefault="00B32365" w:rsidP="00B32365"/>
    <w:p w14:paraId="31118B89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Administração</w:t>
      </w:r>
      <w:r>
        <w:rPr>
          <w:b/>
          <w:sz w:val="24"/>
          <w:szCs w:val="24"/>
        </w:rPr>
        <w:t xml:space="preserve"> - DIADM</w:t>
      </w:r>
    </w:p>
    <w:p w14:paraId="0922E4E2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Andréa Gadelha</w:t>
      </w:r>
      <w:r w:rsidRPr="00E53C51">
        <w:rPr>
          <w:szCs w:val="24"/>
        </w:rPr>
        <w:t xml:space="preserve"> </w:t>
      </w:r>
    </w:p>
    <w:p w14:paraId="1AB36AFA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701BA720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8" w:history="1">
        <w:r w:rsidRPr="00E53C51">
          <w:rPr>
            <w:rStyle w:val="Hyperlink"/>
            <w:szCs w:val="24"/>
          </w:rPr>
          <w:t>gab.emedi@tjrj.jus.br</w:t>
        </w:r>
      </w:hyperlink>
    </w:p>
    <w:p w14:paraId="6FE75A34" w14:textId="77777777" w:rsidR="00B32365" w:rsidRDefault="00B32365" w:rsidP="00B32365"/>
    <w:p w14:paraId="197C662B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Diretora de Divisão de Planejamento Pedagógico e de Avaliação e Controle de Cursos</w:t>
      </w:r>
      <w:r>
        <w:rPr>
          <w:b/>
          <w:sz w:val="24"/>
          <w:szCs w:val="24"/>
        </w:rPr>
        <w:t xml:space="preserve"> - DIACC</w:t>
      </w:r>
    </w:p>
    <w:p w14:paraId="54683B0A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 xml:space="preserve">Nicole </w:t>
      </w:r>
      <w:proofErr w:type="spellStart"/>
      <w:r w:rsidRPr="00E53C51">
        <w:rPr>
          <w:b/>
          <w:szCs w:val="24"/>
        </w:rPr>
        <w:t>Rivello</w:t>
      </w:r>
      <w:proofErr w:type="spellEnd"/>
      <w:r w:rsidRPr="00E53C51">
        <w:rPr>
          <w:b/>
          <w:szCs w:val="24"/>
        </w:rPr>
        <w:t xml:space="preserve"> Fortes de Almeida</w:t>
      </w:r>
    </w:p>
    <w:p w14:paraId="3DADCA0C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4F2CF8EA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19" w:history="1">
        <w:r w:rsidRPr="00E53C51">
          <w:rPr>
            <w:rStyle w:val="Hyperlink"/>
            <w:szCs w:val="24"/>
          </w:rPr>
          <w:t>gab.emedi@tjrj.jus.br</w:t>
        </w:r>
      </w:hyperlink>
    </w:p>
    <w:p w14:paraId="0B55F896" w14:textId="77777777" w:rsidR="00B32365" w:rsidRDefault="00B32365" w:rsidP="00B32365"/>
    <w:p w14:paraId="7C2E4238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hd w:val="clear" w:color="auto" w:fill="D9E2F3" w:themeFill="accent1" w:themeFillTint="33"/>
        <w:spacing w:before="0" w:after="0"/>
        <w:rPr>
          <w:b/>
          <w:sz w:val="24"/>
          <w:szCs w:val="24"/>
        </w:rPr>
      </w:pPr>
      <w:r w:rsidRPr="00E53C51">
        <w:rPr>
          <w:b/>
          <w:sz w:val="24"/>
          <w:szCs w:val="24"/>
        </w:rPr>
        <w:t>Chefe de Serviço de Administração</w:t>
      </w:r>
      <w:r>
        <w:rPr>
          <w:b/>
          <w:sz w:val="24"/>
          <w:szCs w:val="24"/>
        </w:rPr>
        <w:t xml:space="preserve"> - SERAD</w:t>
      </w:r>
    </w:p>
    <w:p w14:paraId="15AF533C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b/>
          <w:szCs w:val="24"/>
        </w:rPr>
        <w:t>Leonardo Soares</w:t>
      </w:r>
      <w:r w:rsidRPr="00E53C51">
        <w:rPr>
          <w:szCs w:val="24"/>
        </w:rPr>
        <w:t xml:space="preserve"> </w:t>
      </w:r>
    </w:p>
    <w:p w14:paraId="0218E610" w14:textId="77777777" w:rsidR="00B32365" w:rsidRPr="00E53C51" w:rsidRDefault="00B32365" w:rsidP="00B32365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>Contato: (21) 3133-3200</w:t>
      </w:r>
    </w:p>
    <w:p w14:paraId="562CEC3B" w14:textId="0D8D2DDD" w:rsidR="00847D0C" w:rsidRPr="00EE74C8" w:rsidRDefault="00B32365" w:rsidP="00EE74C8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spacing w:before="0" w:after="0"/>
        <w:rPr>
          <w:b/>
          <w:sz w:val="24"/>
          <w:szCs w:val="24"/>
        </w:rPr>
      </w:pPr>
      <w:r w:rsidRPr="00E53C51">
        <w:rPr>
          <w:szCs w:val="24"/>
        </w:rPr>
        <w:t xml:space="preserve">E-mail: </w:t>
      </w:r>
      <w:hyperlink r:id="rId20" w:history="1">
        <w:r w:rsidRPr="00E53C51">
          <w:rPr>
            <w:rStyle w:val="Hyperlink"/>
            <w:szCs w:val="24"/>
          </w:rPr>
          <w:t>gab.emedi@tjrj.jus.br</w:t>
        </w:r>
      </w:hyperlink>
      <w:r w:rsidRPr="00E53C51">
        <w:rPr>
          <w:szCs w:val="24"/>
        </w:rPr>
        <w:t xml:space="preserve"> </w:t>
      </w:r>
    </w:p>
    <w:p w14:paraId="322BE148" w14:textId="586E4E0A" w:rsidR="00B32365" w:rsidRDefault="00B32365" w:rsidP="00B32365"/>
    <w:p w14:paraId="1AB4A908" w14:textId="1FC551C1" w:rsidR="00B32365" w:rsidRDefault="00B32365" w:rsidP="00B32365"/>
    <w:p w14:paraId="6FDE1547" w14:textId="35E33F87" w:rsidR="00B32365" w:rsidRDefault="00B32365" w:rsidP="00B32365"/>
    <w:p w14:paraId="6A08E5E6" w14:textId="726889CF" w:rsidR="00B32365" w:rsidRDefault="00B32365" w:rsidP="00B32365"/>
    <w:p w14:paraId="2F7BC190" w14:textId="39BD726D" w:rsidR="00B32365" w:rsidRDefault="00B32365" w:rsidP="00B32365"/>
    <w:p w14:paraId="33DB9385" w14:textId="09B71994" w:rsidR="00B32365" w:rsidRDefault="00B32365" w:rsidP="00B32365"/>
    <w:p w14:paraId="505D0873" w14:textId="1C19FAC6" w:rsidR="00B32365" w:rsidRDefault="00B32365" w:rsidP="00B32365"/>
    <w:p w14:paraId="2BB62CFC" w14:textId="06E89C16" w:rsidR="00B32365" w:rsidRDefault="00B32365" w:rsidP="00B32365"/>
    <w:p w14:paraId="24B8B7FC" w14:textId="5D76F6AB" w:rsidR="00B32365" w:rsidRDefault="00B32365" w:rsidP="00B32365"/>
    <w:p w14:paraId="37E1D9D6" w14:textId="6E6EA6CE" w:rsidR="00B32365" w:rsidRDefault="00B32365" w:rsidP="00B32365"/>
    <w:p w14:paraId="2602124A" w14:textId="7C2529C9" w:rsidR="00B32365" w:rsidRDefault="00B32365" w:rsidP="00B32365"/>
    <w:p w14:paraId="38C0EE32" w14:textId="77777777" w:rsidR="00EE74C8" w:rsidRPr="00B32365" w:rsidRDefault="00EE74C8" w:rsidP="00B32365"/>
    <w:p w14:paraId="10CB9319" w14:textId="6CD6DE20" w:rsidR="00847D0C" w:rsidRDefault="00847D0C" w:rsidP="00847D0C"/>
    <w:p w14:paraId="0A146CBC" w14:textId="77777777" w:rsidR="00847D0C" w:rsidRPr="00847D0C" w:rsidRDefault="00847D0C" w:rsidP="00847D0C"/>
    <w:p w14:paraId="45E23F3C" w14:textId="4F91E52B" w:rsidR="00847D0C" w:rsidRPr="00847D0C" w:rsidRDefault="00847D0C" w:rsidP="00847D0C">
      <w:pPr>
        <w:pStyle w:val="Ttulo2"/>
        <w:numPr>
          <w:ilvl w:val="1"/>
          <w:numId w:val="1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bookmarkStart w:id="15" w:name="_Toc173241036"/>
      <w:r w:rsidRPr="00847D0C">
        <w:rPr>
          <w:b/>
          <w:sz w:val="28"/>
          <w:szCs w:val="28"/>
        </w:rPr>
        <w:t>COMISSÕES TEMÁTICAS (OBJETIVOS E ATIVIDADES)</w:t>
      </w:r>
      <w:bookmarkEnd w:id="15"/>
    </w:p>
    <w:p w14:paraId="7BB5C0DC" w14:textId="77777777" w:rsidR="00E85AA5" w:rsidRDefault="00E85AA5" w:rsidP="00E85AA5">
      <w:pPr>
        <w:pStyle w:val="PargrafodaLista"/>
        <w:ind w:left="375"/>
      </w:pPr>
      <w:r>
        <w:t>Ato Regimental nº 01/2023</w:t>
      </w:r>
    </w:p>
    <w:p w14:paraId="06B4BF9F" w14:textId="77777777" w:rsidR="00E85AA5" w:rsidRDefault="00E85AA5" w:rsidP="00E85AA5">
      <w:pPr>
        <w:pStyle w:val="PargrafodaLista"/>
        <w:ind w:left="375"/>
      </w:pPr>
    </w:p>
    <w:p w14:paraId="5F27E870" w14:textId="77777777" w:rsidR="00E85AA5" w:rsidRDefault="00E85AA5" w:rsidP="00E85AA5">
      <w:pPr>
        <w:pStyle w:val="PargrafodaLista"/>
        <w:ind w:left="375"/>
      </w:pPr>
      <w:r>
        <w:t xml:space="preserve">Art. 1º. Instituir as Comissões Temáticas no âmbito da Escola de Mediação do Estado do Rio de Janeiro (EMEDI). </w:t>
      </w:r>
    </w:p>
    <w:p w14:paraId="190CFAF0" w14:textId="77777777" w:rsidR="00E85AA5" w:rsidRDefault="00E85AA5" w:rsidP="00E85AA5">
      <w:pPr>
        <w:pStyle w:val="PargrafodaLista"/>
        <w:ind w:left="375"/>
      </w:pPr>
    </w:p>
    <w:p w14:paraId="22039265" w14:textId="77777777" w:rsidR="00E85AA5" w:rsidRDefault="00E85AA5" w:rsidP="00E85AA5">
      <w:pPr>
        <w:pStyle w:val="PargrafodaLista"/>
        <w:ind w:left="375"/>
      </w:pPr>
      <w:r>
        <w:t xml:space="preserve">Parágrafo único. As Comissões Temáticas são grupos especializados de construção de conhecimento e de reflexões sobre os métodos adequados de solução de conflitos, que visam aprofundar e disseminar o conhecimento jurídico sobre o tema, aperfeiçoando o sistema de justiça, prestando informação à sociedade civil. </w:t>
      </w:r>
    </w:p>
    <w:p w14:paraId="7E13F1EC" w14:textId="77777777" w:rsidR="00E85AA5" w:rsidRDefault="00E85AA5" w:rsidP="00E85AA5">
      <w:pPr>
        <w:pStyle w:val="PargrafodaLista"/>
        <w:ind w:left="375"/>
      </w:pPr>
    </w:p>
    <w:p w14:paraId="5E34E4A4" w14:textId="77777777" w:rsidR="00E85AA5" w:rsidRDefault="00E85AA5" w:rsidP="00E85AA5">
      <w:pPr>
        <w:pStyle w:val="PargrafodaLista"/>
        <w:ind w:left="375"/>
      </w:pPr>
      <w:r>
        <w:t xml:space="preserve">Art. 2º. São objetivos das Comissões Temáticas: </w:t>
      </w:r>
    </w:p>
    <w:p w14:paraId="2E3455CD" w14:textId="77777777" w:rsidR="00E85AA5" w:rsidRDefault="00E85AA5" w:rsidP="00E85AA5">
      <w:pPr>
        <w:pStyle w:val="PargrafodaLista"/>
        <w:ind w:left="375"/>
      </w:pPr>
    </w:p>
    <w:p w14:paraId="28CC545E" w14:textId="77777777" w:rsidR="00E85AA5" w:rsidRDefault="00E85AA5" w:rsidP="00E85AA5">
      <w:pPr>
        <w:pStyle w:val="PargrafodaLista"/>
        <w:ind w:left="375"/>
      </w:pPr>
      <w:r>
        <w:t xml:space="preserve">I - </w:t>
      </w:r>
      <w:proofErr w:type="gramStart"/>
      <w:r>
        <w:t>promover</w:t>
      </w:r>
      <w:proofErr w:type="gramEnd"/>
      <w:r>
        <w:t xml:space="preserve"> o estudo dos métodos adequados de solução de conflitos para otimizar o acesso à justiça e a prestação jurisdicional; </w:t>
      </w:r>
    </w:p>
    <w:p w14:paraId="41CD6B25" w14:textId="77777777" w:rsidR="00E85AA5" w:rsidRDefault="00E85AA5" w:rsidP="00E85AA5">
      <w:pPr>
        <w:pStyle w:val="PargrafodaLista"/>
        <w:ind w:left="375"/>
      </w:pPr>
    </w:p>
    <w:p w14:paraId="009451D9" w14:textId="77777777" w:rsidR="00E85AA5" w:rsidRDefault="00E85AA5" w:rsidP="00E85AA5">
      <w:pPr>
        <w:pStyle w:val="PargrafodaLista"/>
        <w:ind w:left="375"/>
      </w:pPr>
      <w:r>
        <w:t xml:space="preserve">II - </w:t>
      </w:r>
      <w:proofErr w:type="gramStart"/>
      <w:r>
        <w:t>acompanhar</w:t>
      </w:r>
      <w:proofErr w:type="gramEnd"/>
      <w:r>
        <w:t xml:space="preserve"> as tendências do sistema de resolução de disputas; </w:t>
      </w:r>
    </w:p>
    <w:p w14:paraId="5514986B" w14:textId="77777777" w:rsidR="00E85AA5" w:rsidRDefault="00E85AA5" w:rsidP="00E85AA5">
      <w:pPr>
        <w:pStyle w:val="PargrafodaLista"/>
        <w:ind w:left="375"/>
      </w:pPr>
    </w:p>
    <w:p w14:paraId="12282F9F" w14:textId="21323AB6" w:rsidR="00E85AA5" w:rsidRDefault="00E85AA5" w:rsidP="00E85AA5">
      <w:pPr>
        <w:pStyle w:val="PargrafodaLista"/>
        <w:ind w:left="375"/>
      </w:pPr>
      <w:r>
        <w:t xml:space="preserve">III - difundir o conhecimento jurídico, através do debate e reflexão crítica sobre os métodos adequados de resolução de conflitos nas áreas de atuação de cada Comissão Temática; </w:t>
      </w:r>
    </w:p>
    <w:p w14:paraId="7BC833D3" w14:textId="77777777" w:rsidR="00E85AA5" w:rsidRDefault="00E85AA5" w:rsidP="00E85AA5">
      <w:pPr>
        <w:pStyle w:val="PargrafodaLista"/>
        <w:ind w:left="375"/>
      </w:pPr>
    </w:p>
    <w:p w14:paraId="5F49177B" w14:textId="254FA70C" w:rsidR="00E85AA5" w:rsidRDefault="00E85AA5" w:rsidP="00E85AA5">
      <w:pPr>
        <w:pStyle w:val="PargrafodaLista"/>
        <w:ind w:left="375"/>
      </w:pPr>
      <w:r>
        <w:t xml:space="preserve">IV - </w:t>
      </w:r>
      <w:proofErr w:type="gramStart"/>
      <w:r>
        <w:t>incentivar</w:t>
      </w:r>
      <w:proofErr w:type="gramEnd"/>
      <w:r>
        <w:t xml:space="preserve"> o debate democrático de modo a aprofundar as novas temáticas jurídicas e multidisciplinares da realidade contemporânea sobre os métodos adequados de solução de conflitos; </w:t>
      </w:r>
    </w:p>
    <w:p w14:paraId="1216A300" w14:textId="77777777" w:rsidR="00E85AA5" w:rsidRDefault="00E85AA5" w:rsidP="00E85AA5">
      <w:pPr>
        <w:pStyle w:val="PargrafodaLista"/>
        <w:ind w:left="375"/>
      </w:pPr>
    </w:p>
    <w:p w14:paraId="0977FE43" w14:textId="605E8099" w:rsidR="00E85AA5" w:rsidRDefault="00E85AA5" w:rsidP="00E85AA5">
      <w:pPr>
        <w:pStyle w:val="PargrafodaLista"/>
        <w:ind w:left="375"/>
      </w:pPr>
      <w:r>
        <w:t xml:space="preserve">V - </w:t>
      </w:r>
      <w:proofErr w:type="gramStart"/>
      <w:r>
        <w:t>promover</w:t>
      </w:r>
      <w:proofErr w:type="gramEnd"/>
      <w:r>
        <w:t xml:space="preserve"> reuniões semestrais, abertas ao público, com a lavratura de ata, bem como pelo menos um evento sobre sua temática por ano; </w:t>
      </w:r>
    </w:p>
    <w:p w14:paraId="5B61F9D9" w14:textId="77777777" w:rsidR="00E85AA5" w:rsidRDefault="00E85AA5" w:rsidP="00E85AA5">
      <w:pPr>
        <w:pStyle w:val="PargrafodaLista"/>
        <w:ind w:left="375"/>
      </w:pPr>
    </w:p>
    <w:p w14:paraId="58BAEBCC" w14:textId="77777777" w:rsidR="00E85AA5" w:rsidRDefault="00E85AA5" w:rsidP="00E85AA5">
      <w:pPr>
        <w:pStyle w:val="PargrafodaLista"/>
        <w:ind w:left="375"/>
      </w:pPr>
      <w:r>
        <w:t xml:space="preserve">VI - </w:t>
      </w:r>
      <w:proofErr w:type="gramStart"/>
      <w:r>
        <w:t>incluir</w:t>
      </w:r>
      <w:proofErr w:type="gramEnd"/>
      <w:r>
        <w:t xml:space="preserve"> suas reflexões nos Cadernos das Comissões Temáticas da Escola de Mediação do Tribunal de Justiça do Estado do Rio de Janeiro (EMEDI), difundindo as atividades realizadas; </w:t>
      </w:r>
    </w:p>
    <w:p w14:paraId="15F4D584" w14:textId="77777777" w:rsidR="00E85AA5" w:rsidRDefault="00E85AA5" w:rsidP="00E85AA5">
      <w:pPr>
        <w:pStyle w:val="PargrafodaLista"/>
        <w:ind w:left="375"/>
      </w:pPr>
    </w:p>
    <w:p w14:paraId="6CAFEBB6" w14:textId="77777777" w:rsidR="00E85AA5" w:rsidRDefault="00E85AA5" w:rsidP="00E85AA5">
      <w:pPr>
        <w:pStyle w:val="PargrafodaLista"/>
        <w:ind w:left="375"/>
      </w:pPr>
      <w:r>
        <w:t xml:space="preserve">VII – encaminhar, ao Conselho de Administração da EMEDI, propostas de cursos de extensão, palestras, convênios e seminários, presenciais ou virtuais, destinados à difusão dos métodos adequados de solução de conflitos; </w:t>
      </w:r>
    </w:p>
    <w:p w14:paraId="33F29F40" w14:textId="77777777" w:rsidR="00E85AA5" w:rsidRDefault="00E85AA5" w:rsidP="00E85AA5">
      <w:pPr>
        <w:pStyle w:val="PargrafodaLista"/>
        <w:ind w:left="375"/>
      </w:pPr>
    </w:p>
    <w:p w14:paraId="7DD43715" w14:textId="77777777" w:rsidR="00E85AA5" w:rsidRDefault="00E85AA5" w:rsidP="00E85AA5">
      <w:pPr>
        <w:pStyle w:val="PargrafodaLista"/>
        <w:ind w:left="375"/>
      </w:pPr>
      <w:r>
        <w:t>VIII - pautar sua atuação com foco no permanente aperfeiçoamento do acesso à justiça e da prestação jurisdicional.</w:t>
      </w:r>
    </w:p>
    <w:p w14:paraId="3A18BE53" w14:textId="77777777" w:rsidR="00847D0C" w:rsidRPr="00847D0C" w:rsidRDefault="00847D0C" w:rsidP="00847D0C"/>
    <w:p w14:paraId="3FF19B52" w14:textId="1C1CD125" w:rsidR="008941AC" w:rsidRDefault="008941AC">
      <w:pPr>
        <w:spacing w:before="0" w:after="160" w:line="276" w:lineRule="auto"/>
        <w:rPr>
          <w:b/>
        </w:rPr>
      </w:pPr>
      <w:r>
        <w:rPr>
          <w:b/>
        </w:rPr>
        <w:br w:type="page"/>
      </w:r>
    </w:p>
    <w:p w14:paraId="686C32B8" w14:textId="5179461E" w:rsidR="00CF60B9" w:rsidRPr="00AD1A9A" w:rsidRDefault="00214F58" w:rsidP="008941AC">
      <w:pPr>
        <w:pStyle w:val="Ttulo1"/>
        <w:pBdr>
          <w:bottom w:val="thickThinSmallGap" w:sz="24" w:space="2" w:color="006298"/>
        </w:pBdr>
      </w:pPr>
      <w:bookmarkStart w:id="16" w:name="_Toc173241037"/>
      <w:r>
        <w:lastRenderedPageBreak/>
        <w:t>3</w:t>
      </w:r>
      <w:r w:rsidR="008941AC">
        <w:t xml:space="preserve">. </w:t>
      </w:r>
      <w:r w:rsidR="00AD1A9A" w:rsidRPr="00AD1A9A">
        <w:t>OBJETIVOS E PRINCIPAIS ATRIBUIÇÕES</w:t>
      </w:r>
      <w:bookmarkEnd w:id="16"/>
    </w:p>
    <w:p w14:paraId="1C9EDD4D" w14:textId="422F0702" w:rsidR="00737F10" w:rsidRPr="00847D0C" w:rsidRDefault="00214F58" w:rsidP="00E67624">
      <w:pPr>
        <w:pStyle w:val="Ttulo2"/>
        <w:rPr>
          <w:b/>
          <w:sz w:val="28"/>
          <w:szCs w:val="28"/>
        </w:rPr>
      </w:pPr>
      <w:bookmarkStart w:id="17" w:name="_Toc173241038"/>
      <w:r w:rsidRPr="00847D0C">
        <w:rPr>
          <w:b/>
          <w:sz w:val="28"/>
          <w:szCs w:val="28"/>
        </w:rPr>
        <w:t>3</w:t>
      </w:r>
      <w:r w:rsidR="00E67624" w:rsidRPr="00847D0C">
        <w:rPr>
          <w:b/>
          <w:sz w:val="28"/>
          <w:szCs w:val="28"/>
        </w:rPr>
        <w:t xml:space="preserve">.1 </w:t>
      </w:r>
      <w:r w:rsidR="00737F10" w:rsidRPr="00847D0C">
        <w:rPr>
          <w:b/>
          <w:sz w:val="28"/>
          <w:szCs w:val="28"/>
        </w:rPr>
        <w:t>OBJETIVOS</w:t>
      </w:r>
      <w:bookmarkEnd w:id="17"/>
    </w:p>
    <w:p w14:paraId="6825E670" w14:textId="77777777" w:rsidR="00FC7A51" w:rsidRDefault="00FC7A51" w:rsidP="00AD1A9A">
      <w:r>
        <w:t>Ato Normativo 36/2023</w:t>
      </w:r>
    </w:p>
    <w:p w14:paraId="4AD7C660" w14:textId="63845E63" w:rsidR="00AD1A9A" w:rsidRPr="00AD1A9A" w:rsidRDefault="00AD1A9A" w:rsidP="00AD1A9A">
      <w:r w:rsidRPr="00AD1A9A">
        <w:t xml:space="preserve">Art. 2º. A Escola tem os seguintes </w:t>
      </w:r>
      <w:r w:rsidRPr="00AD1A9A">
        <w:rPr>
          <w:b/>
        </w:rPr>
        <w:t>objetivos</w:t>
      </w:r>
      <w:r w:rsidRPr="00AD1A9A">
        <w:t xml:space="preserve">: </w:t>
      </w:r>
    </w:p>
    <w:p w14:paraId="47AA95E1" w14:textId="77777777" w:rsidR="00AD1A9A" w:rsidRPr="00AD1A9A" w:rsidRDefault="00AD1A9A" w:rsidP="00AD1A9A">
      <w:r w:rsidRPr="00AD1A9A">
        <w:t xml:space="preserve">I - </w:t>
      </w:r>
      <w:proofErr w:type="gramStart"/>
      <w:r w:rsidRPr="00AD1A9A">
        <w:t>desenvolver e consolidar</w:t>
      </w:r>
      <w:proofErr w:type="gramEnd"/>
      <w:r w:rsidRPr="00AD1A9A">
        <w:t xml:space="preserve"> os conhecimentos necessários para o exercício da mediação e da conciliação judiciais e extrajudiciais de conflitos; </w:t>
      </w:r>
    </w:p>
    <w:p w14:paraId="44B7671C" w14:textId="77777777" w:rsidR="00AD1A9A" w:rsidRPr="00AD1A9A" w:rsidRDefault="00AD1A9A" w:rsidP="00AD1A9A">
      <w:r w:rsidRPr="00AD1A9A">
        <w:t xml:space="preserve">II - </w:t>
      </w:r>
      <w:proofErr w:type="gramStart"/>
      <w:r w:rsidRPr="00AD1A9A">
        <w:t>desenvolver e consolidar</w:t>
      </w:r>
      <w:proofErr w:type="gramEnd"/>
      <w:r w:rsidRPr="00AD1A9A">
        <w:t xml:space="preserve"> os conhecimentos necessários para o exercício da justiça restaurativa na solução de conflitos; </w:t>
      </w:r>
    </w:p>
    <w:p w14:paraId="2C61FC24" w14:textId="77777777" w:rsidR="00AD1A9A" w:rsidRPr="00AD1A9A" w:rsidRDefault="00AD1A9A" w:rsidP="00AD1A9A">
      <w:r w:rsidRPr="00AD1A9A">
        <w:t xml:space="preserve">III - desenvolver e consolidar os conhecimentos necessários para o exercício de outras técnicas multiportas de solução de conflitos; </w:t>
      </w:r>
    </w:p>
    <w:p w14:paraId="59E2AC56" w14:textId="77777777" w:rsidR="00AD1A9A" w:rsidRPr="00AD1A9A" w:rsidRDefault="00AD1A9A" w:rsidP="00AD1A9A">
      <w:r w:rsidRPr="00AD1A9A">
        <w:t xml:space="preserve">IV - </w:t>
      </w:r>
      <w:proofErr w:type="gramStart"/>
      <w:r w:rsidRPr="00AD1A9A">
        <w:t>desenvolver e consolidar</w:t>
      </w:r>
      <w:proofErr w:type="gramEnd"/>
      <w:r w:rsidRPr="00AD1A9A">
        <w:t xml:space="preserve"> os conhecimentos necessários para a implementação das técnicas consensuais no âmbito do processo judicial; </w:t>
      </w:r>
    </w:p>
    <w:p w14:paraId="6289F4AA" w14:textId="402EAA01" w:rsidR="00AD1A9A" w:rsidRPr="00AD1A9A" w:rsidRDefault="00AD1A9A" w:rsidP="00AD1A9A">
      <w:r w:rsidRPr="00AD1A9A">
        <w:t xml:space="preserve">V - </w:t>
      </w:r>
      <w:proofErr w:type="gramStart"/>
      <w:r w:rsidRPr="00AD1A9A">
        <w:t>desenvolver</w:t>
      </w:r>
      <w:proofErr w:type="gramEnd"/>
      <w:r w:rsidRPr="00AD1A9A">
        <w:t xml:space="preserve"> seus estudos e práticas baseados no pluralismo jurídico, observado o direito </w:t>
      </w:r>
      <w:r w:rsidR="00EF6AD9" w:rsidRPr="00AD1A9A">
        <w:t>sócio normativo</w:t>
      </w:r>
      <w:r w:rsidRPr="00AD1A9A">
        <w:t xml:space="preserve"> e o exercício da autonomia individual, além do direito vigente; </w:t>
      </w:r>
    </w:p>
    <w:p w14:paraId="05C8A82B" w14:textId="6824B03D" w:rsidR="00AD1A9A" w:rsidRPr="00AD1A9A" w:rsidRDefault="00AD1A9A" w:rsidP="00AD1A9A">
      <w:r w:rsidRPr="00AD1A9A">
        <w:t xml:space="preserve">VI - </w:t>
      </w:r>
      <w:proofErr w:type="gramStart"/>
      <w:r w:rsidRPr="00AD1A9A">
        <w:t>estudar</w:t>
      </w:r>
      <w:proofErr w:type="gramEnd"/>
      <w:r w:rsidRPr="00AD1A9A">
        <w:t xml:space="preserve"> a interação da tecnologia e da virtualidade nos processos de solução de conflitos; </w:t>
      </w:r>
    </w:p>
    <w:p w14:paraId="4C81C780" w14:textId="36E92587" w:rsidR="00AD1A9A" w:rsidRPr="00AD1A9A" w:rsidRDefault="00AD1A9A" w:rsidP="00AD1A9A">
      <w:r w:rsidRPr="00AD1A9A">
        <w:t xml:space="preserve">VII - desenvolver e aperfeiçoar a investigação e a pesquisa jurídica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0FFC9675" w14:textId="584A56D0" w:rsidR="00AD1A9A" w:rsidRPr="00AD1A9A" w:rsidRDefault="00AD1A9A" w:rsidP="00AD1A9A">
      <w:r w:rsidRPr="00AD1A9A">
        <w:t xml:space="preserve">VIII - estudar a interação do Direito e das diversas ciências humanas, sociais e tecnológicas, incluindo a análise econômica do direito,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71513B24" w14:textId="77777777" w:rsidR="00AD1A9A" w:rsidRPr="00AD1A9A" w:rsidRDefault="00AD1A9A" w:rsidP="00AD1A9A">
      <w:r w:rsidRPr="00AD1A9A">
        <w:t xml:space="preserve">IX - </w:t>
      </w:r>
      <w:proofErr w:type="gramStart"/>
      <w:r w:rsidRPr="00AD1A9A">
        <w:t>atualizar</w:t>
      </w:r>
      <w:proofErr w:type="gramEnd"/>
      <w:r w:rsidRPr="00AD1A9A">
        <w:t xml:space="preserve"> e titular bacharéis em Direito e graduados em geral; </w:t>
      </w:r>
    </w:p>
    <w:p w14:paraId="1F9C7C9E" w14:textId="1DD90E34" w:rsidR="00AD1A9A" w:rsidRPr="00AD1A9A" w:rsidRDefault="00AD1A9A" w:rsidP="00AD1A9A">
      <w:r w:rsidRPr="00AD1A9A">
        <w:t xml:space="preserve">X - </w:t>
      </w:r>
      <w:proofErr w:type="gramStart"/>
      <w:r w:rsidRPr="00AD1A9A">
        <w:t>auxiliar</w:t>
      </w:r>
      <w:proofErr w:type="gramEnd"/>
      <w:r w:rsidRPr="00AD1A9A">
        <w:t xml:space="preserve"> na formação e no aperfeiçoamento de magistrados e servidores públicos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3B287DE2" w14:textId="3D41198D" w:rsidR="00AD1A9A" w:rsidRPr="00AD1A9A" w:rsidRDefault="00AD1A9A" w:rsidP="00AD1A9A">
      <w:r w:rsidRPr="00AD1A9A">
        <w:t xml:space="preserve">XI - formar e capacitar profissionais para o mercado de trabalho, </w:t>
      </w:r>
      <w:proofErr w:type="spellStart"/>
      <w:r w:rsidRPr="00AD1A9A">
        <w:t>aprimorando-lhe</w:t>
      </w:r>
      <w:r w:rsidR="007E2CCC">
        <w:t>s</w:t>
      </w:r>
      <w:proofErr w:type="spellEnd"/>
      <w:r w:rsidRPr="00AD1A9A">
        <w:t xml:space="preserve"> as competências nas diversas áreas do Direito e dos saberes correlatos relativos à solução de conflitos; </w:t>
      </w:r>
    </w:p>
    <w:p w14:paraId="200E9A8A" w14:textId="62C907E7" w:rsidR="00AD1A9A" w:rsidRPr="00AD1A9A" w:rsidRDefault="00AD1A9A" w:rsidP="00AD1A9A">
      <w:r w:rsidRPr="00AD1A9A">
        <w:t xml:space="preserve">XII - estimular a produção científica do ensino jurídico e correlato nos limites do seu escopo de atuação em métodos </w:t>
      </w:r>
      <w:r w:rsidR="007E2CCC" w:rsidRPr="00AD1A9A">
        <w:t>auto compositivos</w:t>
      </w:r>
      <w:r w:rsidRPr="00AD1A9A">
        <w:t xml:space="preserve"> e afins; </w:t>
      </w:r>
    </w:p>
    <w:p w14:paraId="04862DCE" w14:textId="2A97E3E5" w:rsidR="00AD1A9A" w:rsidRPr="00AD1A9A" w:rsidRDefault="00AD1A9A" w:rsidP="00AD1A9A">
      <w:r w:rsidRPr="00AD1A9A">
        <w:t>XIII - realizar publicações, observada sua pertinência temática;</w:t>
      </w:r>
    </w:p>
    <w:p w14:paraId="07D5518F" w14:textId="77777777" w:rsidR="00AD1A9A" w:rsidRPr="00AD1A9A" w:rsidRDefault="00AD1A9A" w:rsidP="00AD1A9A">
      <w:r w:rsidRPr="00AD1A9A">
        <w:t xml:space="preserve">XIV - produzir, desenvolver e divulgar material didático e audiovisual; </w:t>
      </w:r>
    </w:p>
    <w:p w14:paraId="78DE840A" w14:textId="0B7C69CC" w:rsidR="00AD1A9A" w:rsidRPr="00AD1A9A" w:rsidRDefault="00AD1A9A" w:rsidP="00AD1A9A">
      <w:r w:rsidRPr="00AD1A9A">
        <w:t xml:space="preserve">XV - </w:t>
      </w:r>
      <w:proofErr w:type="gramStart"/>
      <w:r w:rsidRPr="00AD1A9A">
        <w:t>observar</w:t>
      </w:r>
      <w:proofErr w:type="gramEnd"/>
      <w:r w:rsidRPr="00AD1A9A">
        <w:t xml:space="preserve"> a acessibilidade e a sustentabilidade em suas práticas e programas;</w:t>
      </w:r>
    </w:p>
    <w:p w14:paraId="531DBA37" w14:textId="4E32406D" w:rsidR="00AD1A9A" w:rsidRPr="00AD1A9A" w:rsidRDefault="00AD1A9A" w:rsidP="00AD1A9A">
      <w:r w:rsidRPr="00AD1A9A">
        <w:t>XVI - colaborar para o equilíbrio e a paz social.</w:t>
      </w:r>
    </w:p>
    <w:p w14:paraId="07014CC4" w14:textId="1FAEA3A2" w:rsidR="00AD1A9A" w:rsidRDefault="00AD1A9A" w:rsidP="00CF60B9">
      <w:pPr>
        <w:rPr>
          <w:b/>
          <w:szCs w:val="24"/>
        </w:rPr>
      </w:pPr>
    </w:p>
    <w:p w14:paraId="09C84137" w14:textId="110634CD" w:rsidR="008941AC" w:rsidRPr="00847D0C" w:rsidRDefault="00214F58" w:rsidP="00E67624">
      <w:pPr>
        <w:pStyle w:val="Ttulo2"/>
        <w:rPr>
          <w:b/>
          <w:sz w:val="28"/>
          <w:szCs w:val="28"/>
        </w:rPr>
      </w:pPr>
      <w:bookmarkStart w:id="18" w:name="_Toc173241039"/>
      <w:r w:rsidRPr="00847D0C">
        <w:rPr>
          <w:b/>
          <w:sz w:val="28"/>
          <w:szCs w:val="28"/>
        </w:rPr>
        <w:t>3</w:t>
      </w:r>
      <w:r w:rsidR="00E67624" w:rsidRPr="00847D0C">
        <w:rPr>
          <w:b/>
          <w:sz w:val="28"/>
          <w:szCs w:val="28"/>
        </w:rPr>
        <w:t xml:space="preserve">.2 </w:t>
      </w:r>
      <w:r w:rsidR="00737F10" w:rsidRPr="00847D0C">
        <w:rPr>
          <w:b/>
          <w:sz w:val="28"/>
          <w:szCs w:val="28"/>
        </w:rPr>
        <w:t>PRINCIPAIS ATRIBUIÇÕES</w:t>
      </w:r>
      <w:bookmarkEnd w:id="18"/>
    </w:p>
    <w:p w14:paraId="36245558" w14:textId="67B03A5D" w:rsidR="00FC7A51" w:rsidRPr="00FC7A51" w:rsidRDefault="00FC7A51" w:rsidP="00FC7A51">
      <w:r>
        <w:t>Resolução OE Nº 8/2023</w:t>
      </w:r>
    </w:p>
    <w:p w14:paraId="535ACC8C" w14:textId="77777777" w:rsidR="00737F10" w:rsidRDefault="00737F10" w:rsidP="00737F10">
      <w:pPr>
        <w:jc w:val="both"/>
      </w:pPr>
      <w:r>
        <w:t xml:space="preserve">Art. 81-E. </w:t>
      </w:r>
      <w:r w:rsidRPr="00737F10">
        <w:rPr>
          <w:b/>
        </w:rPr>
        <w:t>Cabe ao Conselho de Administração</w:t>
      </w:r>
      <w:r>
        <w:t xml:space="preserve"> opinar sobre matérias que lhe sejam submetidas pelo seu Presidente e: </w:t>
      </w:r>
    </w:p>
    <w:p w14:paraId="2C7661B1" w14:textId="77777777" w:rsidR="00737F10" w:rsidRDefault="00737F10" w:rsidP="00737F10">
      <w:pPr>
        <w:jc w:val="both"/>
      </w:pPr>
      <w:r>
        <w:lastRenderedPageBreak/>
        <w:t xml:space="preserve">a) editar resoluções sobre matérias de sua competência; </w:t>
      </w:r>
    </w:p>
    <w:p w14:paraId="7991D4E6" w14:textId="77777777" w:rsidR="00737F10" w:rsidRDefault="00737F10" w:rsidP="00737F10">
      <w:pPr>
        <w:jc w:val="both"/>
      </w:pPr>
      <w:r>
        <w:t xml:space="preserve">b) formular e aprovar as diretrizes básicas do ensino e o planejamento anual; </w:t>
      </w:r>
    </w:p>
    <w:p w14:paraId="50E1AA1E" w14:textId="77777777" w:rsidR="00737F10" w:rsidRDefault="00737F10" w:rsidP="00737F10">
      <w:pPr>
        <w:jc w:val="both"/>
      </w:pPr>
      <w:r>
        <w:t xml:space="preserve">c) manter supervisão permanente das atividades acadêmicas e administrativas; </w:t>
      </w:r>
    </w:p>
    <w:p w14:paraId="73A14890" w14:textId="77777777" w:rsidR="00737F10" w:rsidRDefault="00737F10" w:rsidP="00737F10">
      <w:pPr>
        <w:jc w:val="both"/>
      </w:pPr>
      <w:r>
        <w:t xml:space="preserve">d) propor e solucionar questões pedagógicas, jurídicas e administrativas; </w:t>
      </w:r>
    </w:p>
    <w:p w14:paraId="2D3B1CA6" w14:textId="77777777" w:rsidR="00737F10" w:rsidRDefault="00737F10" w:rsidP="009939C9">
      <w:pPr>
        <w:jc w:val="both"/>
      </w:pPr>
      <w:r>
        <w:t xml:space="preserve">e) propor diretrizes, estratégias, definir áreas prioritárias de atuação e a criação de projetos; </w:t>
      </w:r>
    </w:p>
    <w:p w14:paraId="1A756244" w14:textId="77777777" w:rsidR="00737F10" w:rsidRDefault="00737F10" w:rsidP="009939C9">
      <w:pPr>
        <w:jc w:val="both"/>
      </w:pPr>
      <w:r>
        <w:t xml:space="preserve">f) aprovar convênios e parcerias; </w:t>
      </w:r>
    </w:p>
    <w:p w14:paraId="66FF8E07" w14:textId="77777777" w:rsidR="00737F10" w:rsidRDefault="00737F10" w:rsidP="009939C9">
      <w:pPr>
        <w:jc w:val="both"/>
      </w:pPr>
      <w:r>
        <w:t xml:space="preserve">g) aprovar a criação de cursos que serão oferecidos pela Escola; </w:t>
      </w:r>
    </w:p>
    <w:p w14:paraId="7C276901" w14:textId="77777777" w:rsidR="00737F10" w:rsidRDefault="00737F10" w:rsidP="009939C9">
      <w:pPr>
        <w:jc w:val="both"/>
      </w:pPr>
      <w:r>
        <w:t xml:space="preserve">h) examinar matérias julgadas relevantes pelo Presidente do Conselho; </w:t>
      </w:r>
    </w:p>
    <w:p w14:paraId="49D37027" w14:textId="77777777" w:rsidR="00737F10" w:rsidRDefault="00737F10" w:rsidP="009939C9">
      <w:pPr>
        <w:jc w:val="both"/>
      </w:pPr>
      <w:r>
        <w:t>i) propor à Presidência, para aprovação, tabela com os valores mínimos e máximos de remuneração de professores e membros de bancas examinadoras de concurso, quando integrantes do Poder Judiciário, observados os princípios da proporcionalidade e da razoabilidade;</w:t>
      </w:r>
    </w:p>
    <w:p w14:paraId="1BAABA7D" w14:textId="77777777" w:rsidR="00737F10" w:rsidRDefault="00737F10" w:rsidP="009939C9">
      <w:pPr>
        <w:jc w:val="both"/>
      </w:pPr>
      <w:r>
        <w:t xml:space="preserve">j) estabelecer, seguindo as diretrizes da Escola, o perfil editorial e a programação temática das publicações da Escola de Mediação; </w:t>
      </w:r>
    </w:p>
    <w:p w14:paraId="2ACA5073" w14:textId="77777777" w:rsidR="00737F10" w:rsidRDefault="00737F10" w:rsidP="009939C9">
      <w:pPr>
        <w:jc w:val="both"/>
      </w:pPr>
      <w:r>
        <w:t xml:space="preserve">k) exercer outras atribuições que sejam condizentes com os objetivos da Escola de Mediação. </w:t>
      </w:r>
    </w:p>
    <w:p w14:paraId="706F3698" w14:textId="7FC1042E" w:rsidR="00CF60B9" w:rsidRPr="002A618D" w:rsidRDefault="00737F10" w:rsidP="009939C9">
      <w:pPr>
        <w:jc w:val="both"/>
        <w:rPr>
          <w:b/>
        </w:rPr>
      </w:pPr>
      <w:r>
        <w:t>Parágrafo único. As matérias objeto de apreciação pelo Conselho de Administração serão distribuídas pelo Presidente do Conselho e apresentadas pelo relator na reunião ordinária seguinte à distribuição.</w:t>
      </w:r>
    </w:p>
    <w:p w14:paraId="6D8C594A" w14:textId="77777777" w:rsidR="00737F10" w:rsidRDefault="00737F10"/>
    <w:p w14:paraId="0E049B09" w14:textId="77777777" w:rsidR="00737F10" w:rsidRDefault="00737F10">
      <w:r>
        <w:t xml:space="preserve">Art. 81-F. Cabe ao </w:t>
      </w:r>
      <w:r w:rsidRPr="00737F10">
        <w:rPr>
          <w:b/>
        </w:rPr>
        <w:t>Presidente do Conselho de Administração:</w:t>
      </w:r>
      <w:r>
        <w:t xml:space="preserve"> </w:t>
      </w:r>
    </w:p>
    <w:p w14:paraId="137FCFE5" w14:textId="77777777" w:rsidR="00737F10" w:rsidRDefault="00737F10" w:rsidP="009939C9">
      <w:pPr>
        <w:jc w:val="both"/>
      </w:pPr>
      <w:r>
        <w:t xml:space="preserve">a) dirigir, coordenar e fiscalizar as atividades da Escola; </w:t>
      </w:r>
    </w:p>
    <w:p w14:paraId="153867AE" w14:textId="77777777" w:rsidR="00737F10" w:rsidRDefault="00737F10" w:rsidP="009939C9">
      <w:pPr>
        <w:jc w:val="both"/>
      </w:pPr>
      <w:r>
        <w:t xml:space="preserve">b) cumprir e fazer cumprir as disposições relativas à organização e ao funcionamento da Escola, bem como as deliberações tomadas pelo Conselho de Administração; </w:t>
      </w:r>
    </w:p>
    <w:p w14:paraId="60DDD422" w14:textId="77777777" w:rsidR="00737F10" w:rsidRDefault="00737F10" w:rsidP="009939C9">
      <w:pPr>
        <w:jc w:val="both"/>
      </w:pPr>
      <w:r>
        <w:t xml:space="preserve">c) indicar ao Presidente do Tribunal de Justiça os servidores que ocuparão os cargos em comissão e funções gratificadas da estrutura da Escola; </w:t>
      </w:r>
    </w:p>
    <w:p w14:paraId="1BDB1477" w14:textId="77777777" w:rsidR="00737F10" w:rsidRDefault="00737F10" w:rsidP="009939C9">
      <w:pPr>
        <w:jc w:val="both"/>
      </w:pPr>
      <w:r>
        <w:t xml:space="preserve">d) indicar ao Presidente do Tribunal representantes para eventos nacionais ou internacionais de interesse da Escola; </w:t>
      </w:r>
    </w:p>
    <w:p w14:paraId="0758605E" w14:textId="77777777" w:rsidR="00737F10" w:rsidRDefault="00737F10" w:rsidP="009939C9">
      <w:pPr>
        <w:jc w:val="both"/>
      </w:pPr>
      <w:r>
        <w:t>e) propor acordos de cooperação com instituições nacionais e internacionais, submetendo-os à aprovação da Alta Administração;</w:t>
      </w:r>
    </w:p>
    <w:p w14:paraId="563EE585" w14:textId="77777777" w:rsidR="00737F10" w:rsidRDefault="00737F10" w:rsidP="009939C9">
      <w:pPr>
        <w:jc w:val="both"/>
      </w:pPr>
      <w:r>
        <w:t xml:space="preserve">f) propor ao Conselho de Administração atos normativos sobre matérias de sua competência; </w:t>
      </w:r>
    </w:p>
    <w:p w14:paraId="11C5479E" w14:textId="7208CA1E" w:rsidR="00737F10" w:rsidRDefault="00737F10" w:rsidP="009939C9">
      <w:pPr>
        <w:jc w:val="both"/>
      </w:pPr>
      <w:r>
        <w:t xml:space="preserve">g) constituir Conselhos Editoriais da Escola; </w:t>
      </w:r>
    </w:p>
    <w:p w14:paraId="5809A394" w14:textId="77777777" w:rsidR="00737F10" w:rsidRDefault="00737F10" w:rsidP="009939C9">
      <w:pPr>
        <w:jc w:val="both"/>
      </w:pPr>
      <w:r>
        <w:t xml:space="preserve">h) sugerir pautas ao Conselho de Administração. </w:t>
      </w:r>
    </w:p>
    <w:p w14:paraId="0425CE1B" w14:textId="77777777" w:rsidR="00737F10" w:rsidRDefault="00737F10" w:rsidP="009939C9">
      <w:pPr>
        <w:jc w:val="both"/>
      </w:pPr>
      <w:r>
        <w:t xml:space="preserve">§ 1º As decisões e pareceres do Conselho de Administração sobre matérias cuja apreciação lhe forem submetidas pelo seu Presidente deverão ser tomadas por maioria simples de votos. </w:t>
      </w:r>
    </w:p>
    <w:p w14:paraId="47F2F2B6" w14:textId="77777777" w:rsidR="00737F10" w:rsidRDefault="00737F10" w:rsidP="009939C9">
      <w:pPr>
        <w:jc w:val="both"/>
      </w:pPr>
      <w:r>
        <w:t xml:space="preserve">§ 2º O Presidente do Conselho terá direito a voto em todas as matérias submetidas à apreciação do colegiado. </w:t>
      </w:r>
    </w:p>
    <w:p w14:paraId="551695B1" w14:textId="77777777" w:rsidR="00737F10" w:rsidRDefault="00737F10" w:rsidP="009939C9">
      <w:pPr>
        <w:jc w:val="both"/>
      </w:pPr>
      <w:r>
        <w:t xml:space="preserve">§ 3º Em caso de empate na decisão do Conselho de Administração, caberá ao Presidente o voto de qualidade. </w:t>
      </w:r>
    </w:p>
    <w:p w14:paraId="5129737F" w14:textId="77777777" w:rsidR="00737F10" w:rsidRDefault="00737F10" w:rsidP="009939C9">
      <w:pPr>
        <w:jc w:val="both"/>
      </w:pPr>
      <w:r>
        <w:lastRenderedPageBreak/>
        <w:t xml:space="preserve">§ 4º Poderão ser ratificadas pelo Conselho de Administração as matérias decididas ad referendum pelo seu Presidente. </w:t>
      </w:r>
    </w:p>
    <w:p w14:paraId="7CB7BAA8" w14:textId="7D1CEFF6" w:rsidR="00A80798" w:rsidRDefault="00737F10" w:rsidP="009939C9">
      <w:pPr>
        <w:jc w:val="both"/>
      </w:pPr>
      <w:r>
        <w:t>§ 5º. As atribuições do Presidente do Conselho de Administração poderão ser delegadas, conforme oportunidade e conveniência, observadas as disposições legais.</w:t>
      </w:r>
    </w:p>
    <w:p w14:paraId="5A2EAA6D" w14:textId="77777777" w:rsidR="00413248" w:rsidRDefault="00413248" w:rsidP="009939C9">
      <w:pPr>
        <w:jc w:val="both"/>
      </w:pPr>
    </w:p>
    <w:p w14:paraId="00B59C46" w14:textId="77777777" w:rsidR="00737F10" w:rsidRDefault="00737F10" w:rsidP="009939C9">
      <w:pPr>
        <w:jc w:val="both"/>
      </w:pPr>
      <w:r>
        <w:t xml:space="preserve">Art. 81-G. Cabe à </w:t>
      </w:r>
      <w:r w:rsidRPr="00E67624">
        <w:rPr>
          <w:b/>
        </w:rPr>
        <w:t>Divisão de Administração</w:t>
      </w:r>
      <w:r>
        <w:t xml:space="preserve">: </w:t>
      </w:r>
    </w:p>
    <w:p w14:paraId="69714E1C" w14:textId="77777777" w:rsidR="00737F10" w:rsidRDefault="00737F10" w:rsidP="009939C9">
      <w:pPr>
        <w:jc w:val="both"/>
      </w:pPr>
      <w:r>
        <w:t xml:space="preserve">a) aprovar as rotinas relacionadas aos diversos processos de trabalho da Escola de Mediação; </w:t>
      </w:r>
    </w:p>
    <w:p w14:paraId="1CC92549" w14:textId="77777777" w:rsidR="00737F10" w:rsidRDefault="00737F10" w:rsidP="009939C9">
      <w:pPr>
        <w:jc w:val="both"/>
      </w:pPr>
      <w:r>
        <w:t xml:space="preserve">b) analisar e dar pareceres sobre convênios e propostas de parceria encaminhados à Escola de Mediação; </w:t>
      </w:r>
    </w:p>
    <w:p w14:paraId="5051DF7E" w14:textId="42B47DB9" w:rsidR="00737F10" w:rsidRDefault="00737F10" w:rsidP="009939C9">
      <w:pPr>
        <w:jc w:val="both"/>
      </w:pPr>
      <w:r>
        <w:t>c) elaborar, revisar e atualizar a metodologia estabelecida para confecção do material acadêmico dos cursos</w:t>
      </w:r>
      <w:r w:rsidR="00E67624">
        <w:t>.</w:t>
      </w:r>
    </w:p>
    <w:p w14:paraId="19588825" w14:textId="77777777" w:rsidR="00E67624" w:rsidRDefault="00E67624" w:rsidP="009939C9">
      <w:pPr>
        <w:jc w:val="both"/>
      </w:pPr>
    </w:p>
    <w:p w14:paraId="1D5C932D" w14:textId="77777777" w:rsidR="00E67624" w:rsidRDefault="00E67624" w:rsidP="009939C9">
      <w:pPr>
        <w:jc w:val="both"/>
      </w:pPr>
      <w:r>
        <w:t xml:space="preserve">Art. 81-H. O </w:t>
      </w:r>
      <w:r w:rsidRPr="00E67624">
        <w:rPr>
          <w:b/>
        </w:rPr>
        <w:t>Serviço de Administração, da Divisão de Planejamento e Administração</w:t>
      </w:r>
      <w:r>
        <w:t xml:space="preserve">, tem as seguintes atribuições: </w:t>
      </w:r>
    </w:p>
    <w:p w14:paraId="6BCDB38F" w14:textId="77777777" w:rsidR="00E67624" w:rsidRDefault="00E67624" w:rsidP="009939C9">
      <w:pPr>
        <w:jc w:val="both"/>
      </w:pPr>
      <w:r>
        <w:t xml:space="preserve">a) propor e, após aprovada, implantar e acompanhar as rotinas relacionadas aos diversos processos de trabalho da Escola de Mediação; </w:t>
      </w:r>
    </w:p>
    <w:p w14:paraId="1CBD2287" w14:textId="77777777" w:rsidR="00E67624" w:rsidRDefault="00E67624" w:rsidP="009939C9">
      <w:pPr>
        <w:jc w:val="both"/>
      </w:pPr>
      <w:r>
        <w:t xml:space="preserve">b) coordenar e autorizar a utilização das salas e dos auditórios da Escola de Mediação; </w:t>
      </w:r>
    </w:p>
    <w:p w14:paraId="6C18B010" w14:textId="77777777" w:rsidR="00E67624" w:rsidRDefault="00E67624" w:rsidP="009939C9">
      <w:pPr>
        <w:jc w:val="both"/>
      </w:pPr>
      <w:r>
        <w:t xml:space="preserve">c) oferecer subsídio para o aperfeiçoamento pedagógico, tanto em forma de conhecimento como de materiais; </w:t>
      </w:r>
    </w:p>
    <w:p w14:paraId="1D0583DD" w14:textId="77777777" w:rsidR="00E67624" w:rsidRDefault="00E67624" w:rsidP="009939C9">
      <w:pPr>
        <w:jc w:val="both"/>
      </w:pPr>
      <w:r>
        <w:t xml:space="preserve">d) incentivar os professores e alunos a publicarem artigos em publicações da Escola de Mediação; </w:t>
      </w:r>
    </w:p>
    <w:p w14:paraId="5FF3F19B" w14:textId="77777777" w:rsidR="00E67624" w:rsidRDefault="00E67624" w:rsidP="009939C9">
      <w:pPr>
        <w:jc w:val="both"/>
      </w:pPr>
      <w:r>
        <w:t xml:space="preserve">e) supervisionar as gravações das videoaulas quando necessário, para orientar os educadores em termos de roteiro, ambientação, iluminação e afins; </w:t>
      </w:r>
    </w:p>
    <w:p w14:paraId="11F9B0B4" w14:textId="77777777" w:rsidR="00E67624" w:rsidRDefault="00E67624" w:rsidP="009939C9">
      <w:pPr>
        <w:jc w:val="both"/>
      </w:pPr>
      <w:r>
        <w:t xml:space="preserve">f) supervisionar a organização e a editoração das publicações da Escola de Mediação; </w:t>
      </w:r>
    </w:p>
    <w:p w14:paraId="61FEE5A2" w14:textId="279FDA7D" w:rsidR="00E67624" w:rsidRDefault="00E67624" w:rsidP="009939C9">
      <w:pPr>
        <w:jc w:val="both"/>
      </w:pPr>
      <w:r>
        <w:t>g) promover o controle administrativo sobre às atividades de rotina da Escola de Mediação.</w:t>
      </w:r>
    </w:p>
    <w:p w14:paraId="3A8DA4A2" w14:textId="66F1AFAB" w:rsidR="00E67624" w:rsidRDefault="00E67624" w:rsidP="009939C9">
      <w:pPr>
        <w:jc w:val="both"/>
      </w:pPr>
    </w:p>
    <w:p w14:paraId="2881C5A0" w14:textId="77777777" w:rsidR="00E67624" w:rsidRPr="00E67624" w:rsidRDefault="00E67624" w:rsidP="009939C9">
      <w:pPr>
        <w:jc w:val="both"/>
        <w:rPr>
          <w:b/>
        </w:rPr>
      </w:pPr>
      <w:r>
        <w:t xml:space="preserve">Art. 81-I. Cabe à </w:t>
      </w:r>
      <w:r w:rsidRPr="00E67624">
        <w:rPr>
          <w:b/>
        </w:rPr>
        <w:t xml:space="preserve">Divisão de Planejamento Pedagógico e de Avaliação e Controle de Cursos: </w:t>
      </w:r>
    </w:p>
    <w:p w14:paraId="0478BD95" w14:textId="77777777" w:rsidR="00E67624" w:rsidRDefault="00E67624" w:rsidP="009939C9">
      <w:pPr>
        <w:jc w:val="both"/>
      </w:pPr>
      <w:r>
        <w:t xml:space="preserve">a) realizar pesquisas de satisfação junto ao corpo docente e discente da Escola de Mediação, no âmbito dos cursos livres e de extensão; </w:t>
      </w:r>
    </w:p>
    <w:p w14:paraId="51C74CCB" w14:textId="77777777" w:rsidR="00E67624" w:rsidRDefault="00E67624" w:rsidP="009939C9">
      <w:pPr>
        <w:jc w:val="both"/>
      </w:pPr>
      <w:r>
        <w:t xml:space="preserve">b) administrar a agenda e a execução dos eventos e reuniões dos Fóruns Permanentes; </w:t>
      </w:r>
    </w:p>
    <w:p w14:paraId="726B0C44" w14:textId="77777777" w:rsidR="00E67624" w:rsidRDefault="00E67624" w:rsidP="009939C9">
      <w:pPr>
        <w:jc w:val="both"/>
      </w:pPr>
      <w:r>
        <w:t xml:space="preserve">c) promover pesquisas junto ao público da Escola de Mediação; </w:t>
      </w:r>
    </w:p>
    <w:p w14:paraId="33264EBD" w14:textId="77777777" w:rsidR="00E67624" w:rsidRDefault="00E67624" w:rsidP="009939C9">
      <w:pPr>
        <w:jc w:val="both"/>
      </w:pPr>
      <w:r>
        <w:t xml:space="preserve">d) recepcionar palestrantes, conferencistas, debatedores e demais participantes nos eventos da Escola de Mediação; </w:t>
      </w:r>
    </w:p>
    <w:p w14:paraId="38601902" w14:textId="77777777" w:rsidR="00E67624" w:rsidRDefault="00E67624" w:rsidP="009939C9">
      <w:pPr>
        <w:jc w:val="both"/>
      </w:pPr>
      <w:r>
        <w:t xml:space="preserve">e) analisar os recursos audiovisuais que são necessários para alavancar o aproveitamento dos conteúdos; </w:t>
      </w:r>
    </w:p>
    <w:p w14:paraId="3F9599ED" w14:textId="77777777" w:rsidR="00E67624" w:rsidRDefault="00E67624" w:rsidP="009939C9">
      <w:pPr>
        <w:jc w:val="both"/>
      </w:pPr>
      <w:r>
        <w:t xml:space="preserve">f) avaliar os professores encarregados dos cursos programados; </w:t>
      </w:r>
    </w:p>
    <w:p w14:paraId="2DDE1FAA" w14:textId="77777777" w:rsidR="00E67624" w:rsidRDefault="00E67624" w:rsidP="009939C9">
      <w:pPr>
        <w:jc w:val="both"/>
      </w:pPr>
      <w:r>
        <w:t xml:space="preserve">g) avaliar o desempenho dos professores da Escola de Mediação, com base nas avaliações periódicas; </w:t>
      </w:r>
    </w:p>
    <w:p w14:paraId="47807637" w14:textId="77777777" w:rsidR="00E67624" w:rsidRDefault="00E67624" w:rsidP="009939C9">
      <w:pPr>
        <w:jc w:val="both"/>
      </w:pPr>
      <w:r>
        <w:t xml:space="preserve">h) aprovar questões avaliativas por sistema de avaliação formativa ou tradicional; </w:t>
      </w:r>
    </w:p>
    <w:p w14:paraId="169F3D75" w14:textId="77777777" w:rsidR="00E67624" w:rsidRDefault="00E67624" w:rsidP="009939C9">
      <w:pPr>
        <w:jc w:val="both"/>
      </w:pPr>
      <w:r>
        <w:t xml:space="preserve">i) acompanhar as turmas, levando em conta o acolhimento e a fidelização dos alunos; </w:t>
      </w:r>
    </w:p>
    <w:p w14:paraId="4A024BB5" w14:textId="77777777" w:rsidR="00E67624" w:rsidRDefault="00E67624" w:rsidP="009939C9">
      <w:pPr>
        <w:jc w:val="both"/>
      </w:pPr>
      <w:r>
        <w:lastRenderedPageBreak/>
        <w:t xml:space="preserve">j) analisar a adequação dos materiais didáticos utilizados para o cumprimento dos objetivos educacionais estabelecidos; </w:t>
      </w:r>
    </w:p>
    <w:p w14:paraId="286C40AC" w14:textId="77777777" w:rsidR="00E67624" w:rsidRDefault="00E67624" w:rsidP="009939C9">
      <w:pPr>
        <w:jc w:val="both"/>
      </w:pPr>
      <w:r>
        <w:t xml:space="preserve">k) promover o acesso da equipe docente aos diferentes recursos pedagógicos e tecnológicos disponíveis na Escola de Mediação, garantindo a instrumentalização dos professores quanto à sua organização e uso; </w:t>
      </w:r>
    </w:p>
    <w:p w14:paraId="16E9DDD6" w14:textId="77777777" w:rsidR="00E67624" w:rsidRDefault="00E67624" w:rsidP="009939C9">
      <w:pPr>
        <w:jc w:val="both"/>
      </w:pPr>
      <w:r>
        <w:t xml:space="preserve">l) organizar e apoiar as atividades e eventos da Escola de Mediação; </w:t>
      </w:r>
    </w:p>
    <w:p w14:paraId="27671724" w14:textId="77777777" w:rsidR="00E67624" w:rsidRDefault="00E67624" w:rsidP="009939C9">
      <w:pPr>
        <w:jc w:val="both"/>
      </w:pPr>
      <w:r>
        <w:t xml:space="preserve">m) propor os conteúdos programáticos dos cursos; </w:t>
      </w:r>
    </w:p>
    <w:p w14:paraId="567E5141" w14:textId="77777777" w:rsidR="00E67624" w:rsidRDefault="00E67624" w:rsidP="009939C9">
      <w:pPr>
        <w:jc w:val="both"/>
      </w:pPr>
      <w:r>
        <w:t xml:space="preserve">n) propor intervenções pedagógicas para atender às necessidades dos estudantes e garantir a aprendizagem a todos, garantindo a inclusão e a acessibilidade; </w:t>
      </w:r>
    </w:p>
    <w:p w14:paraId="69BFC4E4" w14:textId="77777777" w:rsidR="00E67624" w:rsidRDefault="00E67624" w:rsidP="009939C9">
      <w:pPr>
        <w:jc w:val="both"/>
      </w:pPr>
      <w:r>
        <w:t xml:space="preserve">o) sugerir medidas que incentivem a formação de formadores; </w:t>
      </w:r>
    </w:p>
    <w:p w14:paraId="52C0889D" w14:textId="77777777" w:rsidR="00E67624" w:rsidRDefault="00E67624" w:rsidP="009939C9">
      <w:pPr>
        <w:jc w:val="both"/>
      </w:pPr>
      <w:r>
        <w:t xml:space="preserve">p) certificar-se do cumprimento do projeto político-pedagógico no cotidiano da Escola de Mediação, propondo revisão do plano, se necessário; </w:t>
      </w:r>
    </w:p>
    <w:p w14:paraId="725D94DF" w14:textId="77777777" w:rsidR="00E67624" w:rsidRDefault="00E67624" w:rsidP="009939C9">
      <w:pPr>
        <w:jc w:val="both"/>
      </w:pPr>
      <w:r>
        <w:t xml:space="preserve">q) organizar cursos de capacitação próprios ou através de terceiros, para melhoria do desempenho de suas funções na Escola de Mediação; </w:t>
      </w:r>
    </w:p>
    <w:p w14:paraId="2D7158A4" w14:textId="77777777" w:rsidR="00E67624" w:rsidRDefault="00E67624" w:rsidP="009939C9">
      <w:pPr>
        <w:jc w:val="both"/>
      </w:pPr>
      <w:r>
        <w:t xml:space="preserve">r) propor melhorias pedagógicas virtuais e no ensino presencial; </w:t>
      </w:r>
    </w:p>
    <w:p w14:paraId="08A5F962" w14:textId="77777777" w:rsidR="00E67624" w:rsidRDefault="00E67624" w:rsidP="009939C9">
      <w:pPr>
        <w:jc w:val="both"/>
      </w:pPr>
      <w:r>
        <w:t xml:space="preserve">s) elaborar os planos de curso e respectivas cargas horárias. </w:t>
      </w:r>
    </w:p>
    <w:p w14:paraId="21A328DE" w14:textId="77777777" w:rsidR="00E67624" w:rsidRDefault="00E67624" w:rsidP="009939C9">
      <w:pPr>
        <w:jc w:val="both"/>
      </w:pPr>
      <w:r>
        <w:t xml:space="preserve">t) propor a criação de cursos livres e de extensão, emitindo pareceres sobre projetos encaminhados à Escola de Mediação, estabelecendo requisitos mínimos para sua aprovação; </w:t>
      </w:r>
    </w:p>
    <w:p w14:paraId="0536C648" w14:textId="77777777" w:rsidR="00E67624" w:rsidRDefault="00E67624" w:rsidP="009939C9">
      <w:pPr>
        <w:jc w:val="both"/>
      </w:pPr>
      <w:r>
        <w:t xml:space="preserve">u) analisar os recursos audiovisuais que são necessários para alavancar o aproveitamento dos conteúdos e propor melhorias; </w:t>
      </w:r>
    </w:p>
    <w:p w14:paraId="30A78052" w14:textId="77777777" w:rsidR="00E67624" w:rsidRDefault="00E67624" w:rsidP="009939C9">
      <w:pPr>
        <w:jc w:val="both"/>
      </w:pPr>
      <w:r>
        <w:t xml:space="preserve">v) analisar os conteúdos programáticos dos cursos; </w:t>
      </w:r>
    </w:p>
    <w:p w14:paraId="60ED24A3" w14:textId="3A4A2C25" w:rsidR="00E67624" w:rsidRDefault="00E67624" w:rsidP="009939C9">
      <w:pPr>
        <w:jc w:val="both"/>
      </w:pPr>
      <w:r>
        <w:t>w) gerenciar para que haja cursos oferecidos na modalidade a distância.</w:t>
      </w:r>
    </w:p>
    <w:p w14:paraId="4A8C6697" w14:textId="074893A3" w:rsidR="00E67624" w:rsidRDefault="00E67624" w:rsidP="00E67624"/>
    <w:p w14:paraId="06549375" w14:textId="10954BA3" w:rsidR="00E67624" w:rsidRPr="00847D0C" w:rsidRDefault="00214F58" w:rsidP="00E67624">
      <w:pPr>
        <w:pStyle w:val="Ttulo2"/>
        <w:rPr>
          <w:b/>
          <w:sz w:val="28"/>
          <w:szCs w:val="28"/>
        </w:rPr>
      </w:pPr>
      <w:bookmarkStart w:id="19" w:name="_Toc173241040"/>
      <w:r w:rsidRPr="00847D0C">
        <w:rPr>
          <w:b/>
          <w:sz w:val="28"/>
          <w:szCs w:val="28"/>
        </w:rPr>
        <w:t>3</w:t>
      </w:r>
      <w:r w:rsidR="00E67624" w:rsidRPr="00847D0C">
        <w:rPr>
          <w:b/>
          <w:sz w:val="28"/>
          <w:szCs w:val="28"/>
        </w:rPr>
        <w:t>.3 LEGISLAÇÃO CORRELATA</w:t>
      </w:r>
      <w:bookmarkEnd w:id="19"/>
    </w:p>
    <w:p w14:paraId="76A556E4" w14:textId="77777777" w:rsidR="00E67624" w:rsidRDefault="00E67624" w:rsidP="00E67624"/>
    <w:p w14:paraId="6E30AF6A" w14:textId="354FC1A9" w:rsidR="00E67624" w:rsidRPr="009939C9" w:rsidRDefault="002713D1" w:rsidP="009939C9">
      <w:pPr>
        <w:pStyle w:val="PargrafodaLista"/>
        <w:numPr>
          <w:ilvl w:val="0"/>
          <w:numId w:val="8"/>
        </w:numPr>
        <w:jc w:val="both"/>
      </w:pPr>
      <w:hyperlink r:id="rId21" w:history="1">
        <w:r w:rsidR="00E67624" w:rsidRPr="009939C9">
          <w:t>Resolução OE nº 08/2023. Aprova a Estrutura Organizacional do Poder Judiciário do Estado do Rio de Janeiro e dá outras providências.</w:t>
        </w:r>
      </w:hyperlink>
    </w:p>
    <w:p w14:paraId="16405064" w14:textId="77777777" w:rsidR="00E67624" w:rsidRPr="009939C9" w:rsidRDefault="00E67624" w:rsidP="009939C9">
      <w:pPr>
        <w:pStyle w:val="PargrafodaLista"/>
        <w:jc w:val="both"/>
      </w:pPr>
    </w:p>
    <w:p w14:paraId="5FAF269B" w14:textId="3807BC12" w:rsidR="00E67624" w:rsidRPr="009939C9" w:rsidRDefault="002713D1" w:rsidP="009939C9">
      <w:pPr>
        <w:pStyle w:val="PargrafodaLista"/>
        <w:numPr>
          <w:ilvl w:val="0"/>
          <w:numId w:val="8"/>
        </w:numPr>
        <w:jc w:val="both"/>
      </w:pPr>
      <w:hyperlink r:id="rId22" w:history="1">
        <w:r w:rsidR="00E67624" w:rsidRPr="009939C9">
          <w:t>Portaria 2511/2023. Designa membros do Conselho de Administração da Escola de Mediação do Estado do Rio de Janeiro.</w:t>
        </w:r>
      </w:hyperlink>
    </w:p>
    <w:p w14:paraId="74EDED25" w14:textId="77777777" w:rsidR="00B04DC7" w:rsidRPr="009939C9" w:rsidRDefault="00B04DC7" w:rsidP="009939C9">
      <w:pPr>
        <w:pStyle w:val="PargrafodaLista"/>
        <w:jc w:val="both"/>
      </w:pPr>
    </w:p>
    <w:p w14:paraId="07FA1DB1" w14:textId="2A4F0A6C" w:rsidR="00E67624" w:rsidRDefault="002713D1" w:rsidP="009939C9">
      <w:pPr>
        <w:pStyle w:val="PargrafodaLista"/>
        <w:numPr>
          <w:ilvl w:val="0"/>
          <w:numId w:val="8"/>
        </w:numPr>
        <w:jc w:val="both"/>
      </w:pPr>
      <w:hyperlink r:id="rId23" w:history="1">
        <w:r w:rsidR="00E67624" w:rsidRPr="009939C9">
          <w:t>Ato Normativo nº 36/2023. Dispõe sobre as ações de capacitação desenvolvidas pela Escola de Mediação do Estado do Rio de Janeiro (EMEDI), sobre o exercício de atividade docente e disciplina a contratação e o pagamento pelo exercício de atividade docente. </w:t>
        </w:r>
      </w:hyperlink>
    </w:p>
    <w:p w14:paraId="478341B4" w14:textId="77777777" w:rsidR="00F778D4" w:rsidRDefault="00F778D4" w:rsidP="00F778D4">
      <w:pPr>
        <w:pStyle w:val="PargrafodaLista"/>
      </w:pPr>
    </w:p>
    <w:p w14:paraId="354F8A8E" w14:textId="42170176" w:rsidR="00F778D4" w:rsidRDefault="00F778D4" w:rsidP="009939C9">
      <w:pPr>
        <w:pStyle w:val="PargrafodaLista"/>
        <w:numPr>
          <w:ilvl w:val="0"/>
          <w:numId w:val="8"/>
        </w:numPr>
        <w:jc w:val="both"/>
      </w:pPr>
      <w:r>
        <w:t>Portaria nº 3024/2023. Altera a composição do Conselho de Administração.</w:t>
      </w:r>
    </w:p>
    <w:p w14:paraId="1CE89AAB" w14:textId="77777777" w:rsidR="00F778D4" w:rsidRDefault="00F778D4" w:rsidP="00F778D4">
      <w:pPr>
        <w:pStyle w:val="PargrafodaLista"/>
      </w:pPr>
    </w:p>
    <w:p w14:paraId="079FEA35" w14:textId="00DD627E" w:rsidR="00F778D4" w:rsidRDefault="00F778D4" w:rsidP="009939C9">
      <w:pPr>
        <w:pStyle w:val="PargrafodaLista"/>
        <w:numPr>
          <w:ilvl w:val="0"/>
          <w:numId w:val="8"/>
        </w:numPr>
        <w:jc w:val="both"/>
      </w:pPr>
      <w:r>
        <w:t>Ato Regimental nº 01/2023. Constitui as Comissões Temáticas no âmbito da Escola de Mediação.</w:t>
      </w:r>
    </w:p>
    <w:p w14:paraId="62F35AC2" w14:textId="77777777" w:rsidR="00F778D4" w:rsidRDefault="00F778D4" w:rsidP="00F778D4">
      <w:pPr>
        <w:pStyle w:val="PargrafodaLista"/>
      </w:pPr>
    </w:p>
    <w:p w14:paraId="48182FEC" w14:textId="0D305391" w:rsidR="00F778D4" w:rsidRPr="009939C9" w:rsidRDefault="00F778D4" w:rsidP="009939C9">
      <w:pPr>
        <w:pStyle w:val="PargrafodaLista"/>
        <w:numPr>
          <w:ilvl w:val="0"/>
          <w:numId w:val="8"/>
        </w:numPr>
        <w:jc w:val="both"/>
      </w:pPr>
      <w:r>
        <w:lastRenderedPageBreak/>
        <w:t>Ato Normativo nº 02/2024. Altera o Ato Normativo nº 36/2023, que dispõe sobre ações de capacitação desenvolvidas pela Escola de Mediação.</w:t>
      </w:r>
    </w:p>
    <w:p w14:paraId="047C9419" w14:textId="77777777" w:rsidR="00E67624" w:rsidRDefault="00E67624">
      <w:pPr>
        <w:spacing w:before="0" w:after="160" w:line="276" w:lineRule="auto"/>
        <w:rPr>
          <w:rFonts w:eastAsiaTheme="majorEastAsia" w:cstheme="majorBidi"/>
          <w:b/>
          <w:bCs/>
          <w:sz w:val="32"/>
          <w:szCs w:val="32"/>
        </w:rPr>
      </w:pPr>
      <w:r>
        <w:rPr>
          <w:bCs/>
          <w:szCs w:val="32"/>
        </w:rPr>
        <w:br w:type="page"/>
      </w:r>
    </w:p>
    <w:p w14:paraId="539AA00D" w14:textId="0DE03F55" w:rsidR="0010466F" w:rsidRPr="00DF6213" w:rsidRDefault="00BC6D14" w:rsidP="008C2D6F">
      <w:pPr>
        <w:pStyle w:val="Ttulo1"/>
        <w:pBdr>
          <w:bottom w:val="thickThinSmallGap" w:sz="24" w:space="2" w:color="006298"/>
        </w:pBdr>
        <w:spacing w:before="240" w:after="240"/>
        <w:rPr>
          <w:b w:val="0"/>
          <w:bCs/>
          <w:szCs w:val="32"/>
        </w:rPr>
      </w:pPr>
      <w:bookmarkStart w:id="20" w:name="_Toc173241041"/>
      <w:r w:rsidRPr="00DF6213">
        <w:rPr>
          <w:bCs/>
          <w:szCs w:val="32"/>
        </w:rPr>
        <w:lastRenderedPageBreak/>
        <w:t>4</w:t>
      </w:r>
      <w:r w:rsidR="0010466F" w:rsidRPr="00DF6213">
        <w:rPr>
          <w:bCs/>
          <w:szCs w:val="32"/>
        </w:rPr>
        <w:t xml:space="preserve">. </w:t>
      </w:r>
      <w:r w:rsidR="005D41AF">
        <w:rPr>
          <w:bCs/>
          <w:szCs w:val="32"/>
        </w:rPr>
        <w:t>NOSSAS MÉTRICAS</w:t>
      </w:r>
      <w:bookmarkEnd w:id="20"/>
    </w:p>
    <w:p w14:paraId="76497359" w14:textId="735F3564" w:rsidR="00FF3C58" w:rsidRPr="00FF3C58" w:rsidRDefault="00FF3C58" w:rsidP="00FF3C58">
      <w:pPr>
        <w:pStyle w:val="Ttulo2"/>
        <w:rPr>
          <w:b/>
          <w:sz w:val="28"/>
          <w:szCs w:val="28"/>
        </w:rPr>
      </w:pPr>
      <w:bookmarkStart w:id="21" w:name="_Toc173241042"/>
      <w:r w:rsidRPr="00FF3C58">
        <w:rPr>
          <w:b/>
          <w:sz w:val="28"/>
          <w:szCs w:val="28"/>
        </w:rPr>
        <w:t>4.1 N</w:t>
      </w:r>
      <w:r w:rsidR="002279CE" w:rsidRPr="00FF3C58">
        <w:rPr>
          <w:b/>
          <w:sz w:val="28"/>
          <w:szCs w:val="28"/>
        </w:rPr>
        <w:t>ÚMEROS</w:t>
      </w:r>
      <w:r w:rsidRPr="00FF3C58">
        <w:rPr>
          <w:b/>
          <w:sz w:val="28"/>
          <w:szCs w:val="28"/>
        </w:rPr>
        <w:t xml:space="preserve"> </w:t>
      </w:r>
      <w:r w:rsidR="00137F2F">
        <w:rPr>
          <w:b/>
          <w:sz w:val="28"/>
          <w:szCs w:val="28"/>
        </w:rPr>
        <w:t>D</w:t>
      </w:r>
      <w:r w:rsidR="00137F2F" w:rsidRPr="00FF3C58">
        <w:rPr>
          <w:b/>
          <w:sz w:val="28"/>
          <w:szCs w:val="28"/>
        </w:rPr>
        <w:t>A</w:t>
      </w:r>
      <w:r w:rsidRPr="00FF3C58">
        <w:rPr>
          <w:b/>
          <w:sz w:val="28"/>
          <w:szCs w:val="28"/>
        </w:rPr>
        <w:t xml:space="preserve"> EMEDI</w:t>
      </w:r>
      <w:bookmarkEnd w:id="21"/>
    </w:p>
    <w:p w14:paraId="2A721C61" w14:textId="36238DC5" w:rsidR="00131341" w:rsidRDefault="008663A1" w:rsidP="008663A1">
      <w:pPr>
        <w:ind w:left="426"/>
      </w:pPr>
      <w:bookmarkStart w:id="22" w:name="_GoBack"/>
      <w:r w:rsidRPr="008663A1">
        <w:rPr>
          <w:noProof/>
        </w:rPr>
        <w:drawing>
          <wp:inline distT="0" distB="0" distL="0" distR="0" wp14:anchorId="0C8D989C" wp14:editId="187A0897">
            <wp:extent cx="5229225" cy="2486025"/>
            <wp:effectExtent l="0" t="0" r="9525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2"/>
    </w:p>
    <w:p w14:paraId="128C512F" w14:textId="77777777" w:rsidR="008663A1" w:rsidRDefault="008663A1" w:rsidP="008F5DDD">
      <w:pPr>
        <w:jc w:val="center"/>
      </w:pPr>
    </w:p>
    <w:p w14:paraId="7B12A2C5" w14:textId="2C649BEB" w:rsidR="00131341" w:rsidRDefault="008663A1" w:rsidP="00F53945">
      <w:pPr>
        <w:ind w:left="426"/>
      </w:pPr>
      <w:r w:rsidRPr="008663A1">
        <w:rPr>
          <w:noProof/>
        </w:rPr>
        <w:drawing>
          <wp:inline distT="0" distB="0" distL="0" distR="0" wp14:anchorId="549C8C87" wp14:editId="13610DB2">
            <wp:extent cx="5229225" cy="2676525"/>
            <wp:effectExtent l="0" t="0" r="9525" b="9525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FE681" w14:textId="099AD415" w:rsidR="00F53945" w:rsidRDefault="00F53945" w:rsidP="00F53945">
      <w:pPr>
        <w:ind w:left="426"/>
      </w:pPr>
    </w:p>
    <w:p w14:paraId="13C6EEB7" w14:textId="7ECBE5E2" w:rsidR="00F53945" w:rsidRDefault="008663A1" w:rsidP="00F53945">
      <w:pPr>
        <w:ind w:left="426"/>
      </w:pPr>
      <w:r w:rsidRPr="008663A1">
        <w:rPr>
          <w:noProof/>
        </w:rPr>
        <w:lastRenderedPageBreak/>
        <w:drawing>
          <wp:inline distT="0" distB="0" distL="0" distR="0" wp14:anchorId="46E68ED9" wp14:editId="255E3299">
            <wp:extent cx="5191125" cy="2619375"/>
            <wp:effectExtent l="0" t="0" r="9525" b="952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79586" w14:textId="3B108817" w:rsidR="006C6786" w:rsidRDefault="006C6786" w:rsidP="00492F7B">
      <w:pPr>
        <w:jc w:val="center"/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769"/>
      </w:tblGrid>
      <w:tr w:rsidR="00492F7B" w:rsidRPr="00492F7B" w14:paraId="591A6714" w14:textId="77777777" w:rsidTr="00A7730B">
        <w:trPr>
          <w:trHeight w:val="404"/>
        </w:trPr>
        <w:tc>
          <w:tcPr>
            <w:tcW w:w="10196" w:type="dxa"/>
            <w:shd w:val="clear" w:color="auto" w:fill="0070C0"/>
            <w:vAlign w:val="center"/>
          </w:tcPr>
          <w:p w14:paraId="3E54DFCC" w14:textId="4D67241D" w:rsidR="00492F7B" w:rsidRPr="00492F7B" w:rsidRDefault="00492F7B" w:rsidP="00492F7B">
            <w:pPr>
              <w:jc w:val="both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Análise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G</w:t>
            </w:r>
            <w:r w:rsidRPr="00492F7B">
              <w:rPr>
                <w:b/>
                <w:bCs/>
                <w:color w:val="FFFFFF" w:themeColor="background1"/>
                <w:sz w:val="24"/>
                <w:szCs w:val="24"/>
              </w:rPr>
              <w:t xml:space="preserve">eral: </w:t>
            </w:r>
          </w:p>
        </w:tc>
      </w:tr>
      <w:tr w:rsidR="00492F7B" w:rsidRPr="00492F7B" w14:paraId="1AEAA226" w14:textId="77777777" w:rsidTr="00492F7B">
        <w:tc>
          <w:tcPr>
            <w:tcW w:w="10196" w:type="dxa"/>
            <w:vAlign w:val="center"/>
          </w:tcPr>
          <w:p w14:paraId="64F15F87" w14:textId="515BA07F" w:rsidR="00492F7B" w:rsidRPr="00492F7B" w:rsidRDefault="00BE750B" w:rsidP="00492F7B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&gt;&gt;&gt;Inserir uma breve análise sobre o resultado acima&lt;&lt;&lt;</w:t>
            </w:r>
          </w:p>
        </w:tc>
      </w:tr>
    </w:tbl>
    <w:p w14:paraId="17A9494A" w14:textId="1506C552" w:rsidR="008F5DDD" w:rsidRDefault="008F5DDD" w:rsidP="003D112E">
      <w:pPr>
        <w:jc w:val="both"/>
        <w:rPr>
          <w:b/>
          <w:bCs/>
          <w:color w:val="auto"/>
          <w:sz w:val="32"/>
          <w:szCs w:val="32"/>
        </w:rPr>
      </w:pPr>
    </w:p>
    <w:p w14:paraId="3FCC8D5E" w14:textId="77777777" w:rsidR="008F5DDD" w:rsidRDefault="008F5DDD">
      <w:pPr>
        <w:spacing w:before="0" w:after="160" w:line="276" w:lineRule="auto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br w:type="page"/>
      </w:r>
    </w:p>
    <w:p w14:paraId="6FF1E777" w14:textId="2327C57B" w:rsidR="00FF3C58" w:rsidRPr="00FF3C58" w:rsidRDefault="00FF3C58" w:rsidP="00FF3C58">
      <w:pPr>
        <w:pStyle w:val="Ttulo2"/>
        <w:rPr>
          <w:b/>
          <w:sz w:val="28"/>
          <w:szCs w:val="28"/>
        </w:rPr>
      </w:pPr>
      <w:bookmarkStart w:id="23" w:name="_Toc173241043"/>
      <w:r w:rsidRPr="00FF3C58">
        <w:rPr>
          <w:b/>
          <w:sz w:val="28"/>
          <w:szCs w:val="28"/>
        </w:rPr>
        <w:lastRenderedPageBreak/>
        <w:t>4.</w:t>
      </w:r>
      <w:r>
        <w:rPr>
          <w:b/>
          <w:sz w:val="28"/>
          <w:szCs w:val="28"/>
        </w:rPr>
        <w:t>2</w:t>
      </w:r>
      <w:r w:rsidRPr="00FF3C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T</w:t>
      </w:r>
      <w:r w:rsidR="00DF7423">
        <w:rPr>
          <w:b/>
          <w:sz w:val="28"/>
          <w:szCs w:val="28"/>
        </w:rPr>
        <w:t>IPOS</w:t>
      </w:r>
      <w:r>
        <w:rPr>
          <w:b/>
          <w:sz w:val="28"/>
          <w:szCs w:val="28"/>
        </w:rPr>
        <w:t xml:space="preserve"> </w:t>
      </w:r>
      <w:r w:rsidR="00DF7423">
        <w:rPr>
          <w:b/>
          <w:sz w:val="28"/>
          <w:szCs w:val="28"/>
        </w:rPr>
        <w:t>DE</w:t>
      </w:r>
      <w:r>
        <w:rPr>
          <w:b/>
          <w:sz w:val="28"/>
          <w:szCs w:val="28"/>
        </w:rPr>
        <w:t xml:space="preserve"> C</w:t>
      </w:r>
      <w:r w:rsidR="00DF7423">
        <w:rPr>
          <w:b/>
          <w:sz w:val="28"/>
          <w:szCs w:val="28"/>
        </w:rPr>
        <w:t>URSOS</w:t>
      </w:r>
      <w:bookmarkEnd w:id="23"/>
    </w:p>
    <w:p w14:paraId="651C12A1" w14:textId="77777777" w:rsidR="001801AB" w:rsidRDefault="001801AB" w:rsidP="001801AB">
      <w:r>
        <w:t>&gt;&gt;&gt; Inserir informações&lt;&lt;&lt;</w:t>
      </w:r>
    </w:p>
    <w:p w14:paraId="2262512D" w14:textId="77777777" w:rsidR="008F5DDD" w:rsidRDefault="008F5DDD" w:rsidP="008F5DDD"/>
    <w:p w14:paraId="02AEF6EB" w14:textId="5C5EC77B" w:rsidR="00FF3C58" w:rsidRPr="00FF3C58" w:rsidRDefault="00FF3C58" w:rsidP="00FF3C58">
      <w:pPr>
        <w:pStyle w:val="Ttulo2"/>
        <w:rPr>
          <w:b/>
          <w:sz w:val="28"/>
          <w:szCs w:val="28"/>
        </w:rPr>
      </w:pPr>
      <w:bookmarkStart w:id="24" w:name="_Toc173241044"/>
      <w:r w:rsidRPr="00FF3C58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FF3C58">
        <w:rPr>
          <w:b/>
          <w:sz w:val="28"/>
          <w:szCs w:val="28"/>
        </w:rPr>
        <w:t xml:space="preserve"> </w:t>
      </w:r>
      <w:r w:rsidRPr="001801AB">
        <w:rPr>
          <w:b/>
          <w:sz w:val="28"/>
        </w:rPr>
        <w:t>F</w:t>
      </w:r>
      <w:r w:rsidR="008F172F">
        <w:rPr>
          <w:b/>
          <w:sz w:val="28"/>
        </w:rPr>
        <w:t>ORMAÇÃO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M</w:t>
      </w:r>
      <w:r w:rsidR="008F172F">
        <w:rPr>
          <w:b/>
          <w:sz w:val="28"/>
        </w:rPr>
        <w:t>EDIADORES E</w:t>
      </w:r>
      <w:r>
        <w:rPr>
          <w:b/>
          <w:sz w:val="28"/>
        </w:rPr>
        <w:t xml:space="preserve"> C</w:t>
      </w:r>
      <w:r w:rsidR="008F172F">
        <w:rPr>
          <w:b/>
          <w:sz w:val="28"/>
        </w:rPr>
        <w:t>ONCILIADORES</w:t>
      </w:r>
      <w:r>
        <w:rPr>
          <w:b/>
          <w:sz w:val="28"/>
        </w:rPr>
        <w:t xml:space="preserve"> J</w:t>
      </w:r>
      <w:r w:rsidR="008F172F">
        <w:rPr>
          <w:b/>
          <w:sz w:val="28"/>
        </w:rPr>
        <w:t>UDICIAIS</w:t>
      </w:r>
      <w:r>
        <w:rPr>
          <w:b/>
          <w:sz w:val="28"/>
        </w:rPr>
        <w:t>, F</w:t>
      </w:r>
      <w:r w:rsidR="008F172F">
        <w:rPr>
          <w:b/>
          <w:sz w:val="28"/>
        </w:rPr>
        <w:t>ACILITADORES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J</w:t>
      </w:r>
      <w:r w:rsidR="008F172F">
        <w:rPr>
          <w:b/>
          <w:sz w:val="28"/>
        </w:rPr>
        <w:t>USTIÇA</w:t>
      </w:r>
      <w:r>
        <w:rPr>
          <w:b/>
          <w:sz w:val="28"/>
        </w:rPr>
        <w:t xml:space="preserve"> R</w:t>
      </w:r>
      <w:r w:rsidR="008F172F">
        <w:rPr>
          <w:b/>
          <w:sz w:val="28"/>
        </w:rPr>
        <w:t>ESTAURATIVA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E</w:t>
      </w:r>
      <w:r>
        <w:rPr>
          <w:b/>
          <w:sz w:val="28"/>
        </w:rPr>
        <w:t xml:space="preserve"> E</w:t>
      </w:r>
      <w:r w:rsidR="008F172F">
        <w:rPr>
          <w:b/>
          <w:sz w:val="28"/>
        </w:rPr>
        <w:t>XPOSITORES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O</w:t>
      </w:r>
      <w:r w:rsidR="008F172F">
        <w:rPr>
          <w:b/>
          <w:sz w:val="28"/>
        </w:rPr>
        <w:t>FICINAS</w:t>
      </w:r>
      <w:r>
        <w:rPr>
          <w:b/>
          <w:sz w:val="28"/>
        </w:rPr>
        <w:t xml:space="preserve"> </w:t>
      </w:r>
      <w:r w:rsidR="008F172F">
        <w:rPr>
          <w:b/>
          <w:sz w:val="28"/>
        </w:rPr>
        <w:t>DE</w:t>
      </w:r>
      <w:r>
        <w:rPr>
          <w:b/>
          <w:sz w:val="28"/>
        </w:rPr>
        <w:t xml:space="preserve"> P</w:t>
      </w:r>
      <w:r w:rsidR="008F172F">
        <w:rPr>
          <w:b/>
          <w:sz w:val="28"/>
        </w:rPr>
        <w:t>ARENTALIDADE</w:t>
      </w:r>
      <w:r>
        <w:rPr>
          <w:b/>
          <w:sz w:val="28"/>
        </w:rPr>
        <w:t>.</w:t>
      </w:r>
      <w:bookmarkEnd w:id="24"/>
    </w:p>
    <w:p w14:paraId="7B54EBF0" w14:textId="3657E5EA" w:rsidR="00492F7B" w:rsidRPr="001801AB" w:rsidRDefault="001801AB" w:rsidP="001801AB">
      <w:r>
        <w:t>&gt;&gt;&gt; Inserir informações&lt;&lt;&lt;</w:t>
      </w:r>
    </w:p>
    <w:p w14:paraId="65D47B73" w14:textId="77777777" w:rsidR="00797EB4" w:rsidRDefault="00797EB4" w:rsidP="008F5DDD"/>
    <w:p w14:paraId="618183C4" w14:textId="77777777" w:rsidR="00492F7B" w:rsidRPr="00520AD5" w:rsidRDefault="00492F7B" w:rsidP="00C839B2"/>
    <w:p w14:paraId="2B0A4F72" w14:textId="24904CCF" w:rsidR="008C2D6F" w:rsidRDefault="008C2D6F">
      <w:pPr>
        <w:spacing w:before="0" w:after="160" w:line="276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922460C" w14:textId="1682DDC7" w:rsidR="00B17BAF" w:rsidRPr="004779B9" w:rsidRDefault="00B17BAF" w:rsidP="004A071A">
      <w:pPr>
        <w:pStyle w:val="Ttulo1"/>
        <w:pBdr>
          <w:bottom w:val="thickThinSmallGap" w:sz="24" w:space="2" w:color="0070C0"/>
        </w:pBdr>
        <w:spacing w:before="240" w:after="240"/>
        <w:rPr>
          <w:b w:val="0"/>
          <w:bCs/>
          <w:szCs w:val="32"/>
        </w:rPr>
      </w:pPr>
      <w:bookmarkStart w:id="25" w:name="_Toc173241045"/>
      <w:r>
        <w:rPr>
          <w:bCs/>
          <w:szCs w:val="32"/>
        </w:rPr>
        <w:lastRenderedPageBreak/>
        <w:t>5</w:t>
      </w:r>
      <w:r w:rsidRPr="004779B9">
        <w:rPr>
          <w:bCs/>
          <w:szCs w:val="32"/>
        </w:rPr>
        <w:t xml:space="preserve">. </w:t>
      </w:r>
      <w:r w:rsidR="00B36C5A">
        <w:rPr>
          <w:bCs/>
          <w:szCs w:val="32"/>
        </w:rPr>
        <w:t>EVENTOS</w:t>
      </w:r>
      <w:r w:rsidR="001801AB">
        <w:rPr>
          <w:bCs/>
          <w:szCs w:val="32"/>
        </w:rPr>
        <w:t xml:space="preserve"> NACIONAIS E INTERNACIONAIS</w:t>
      </w:r>
      <w:bookmarkEnd w:id="25"/>
    </w:p>
    <w:p w14:paraId="2E534415" w14:textId="77777777" w:rsidR="00DC40C4" w:rsidRPr="00464777" w:rsidRDefault="00DC40C4" w:rsidP="00DC40C4">
      <w:pPr>
        <w:pStyle w:val="Ttulo2"/>
        <w:rPr>
          <w:b/>
          <w:color w:val="auto"/>
          <w:sz w:val="28"/>
          <w:szCs w:val="28"/>
        </w:rPr>
      </w:pPr>
      <w:bookmarkStart w:id="26" w:name="_Toc172503834"/>
      <w:bookmarkStart w:id="27" w:name="_Toc173241046"/>
      <w:r w:rsidRPr="00464777">
        <w:rPr>
          <w:b/>
          <w:color w:val="auto"/>
          <w:sz w:val="28"/>
          <w:szCs w:val="28"/>
        </w:rPr>
        <w:t>5.1 ATIVIDADES NACIONAIS</w:t>
      </w:r>
      <w:bookmarkEnd w:id="26"/>
      <w:bookmarkEnd w:id="27"/>
    </w:p>
    <w:p w14:paraId="13F1E330" w14:textId="1A12ACA9" w:rsidR="00B36C5A" w:rsidRDefault="001801AB" w:rsidP="00685FA1">
      <w:pPr>
        <w:spacing w:after="0"/>
        <w:jc w:val="both"/>
      </w:pPr>
      <w:r>
        <w:t>&gt;&gt;&gt; Inserir informações&lt;&lt;&lt;</w:t>
      </w:r>
    </w:p>
    <w:p w14:paraId="5976997F" w14:textId="35EB8FA1" w:rsidR="001801AB" w:rsidRDefault="001801AB" w:rsidP="00685FA1">
      <w:pPr>
        <w:spacing w:after="0"/>
        <w:jc w:val="both"/>
      </w:pPr>
    </w:p>
    <w:p w14:paraId="28F1DBF2" w14:textId="77777777" w:rsidR="001801AB" w:rsidRDefault="001801AB" w:rsidP="00685FA1">
      <w:pPr>
        <w:spacing w:after="0"/>
        <w:jc w:val="both"/>
        <w:rPr>
          <w:color w:val="auto"/>
          <w:sz w:val="24"/>
          <w:szCs w:val="24"/>
        </w:rPr>
      </w:pPr>
    </w:p>
    <w:p w14:paraId="36B917C9" w14:textId="77777777" w:rsidR="00F55784" w:rsidRPr="00F20CED" w:rsidRDefault="00F55784" w:rsidP="00F55784">
      <w:pPr>
        <w:pStyle w:val="Ttulo2"/>
        <w:rPr>
          <w:b/>
          <w:color w:val="auto"/>
          <w:sz w:val="28"/>
          <w:szCs w:val="28"/>
        </w:rPr>
      </w:pPr>
      <w:bookmarkStart w:id="28" w:name="_Toc172503835"/>
      <w:bookmarkStart w:id="29" w:name="_Toc173241047"/>
      <w:r w:rsidRPr="00F20CED">
        <w:rPr>
          <w:b/>
          <w:color w:val="auto"/>
          <w:sz w:val="28"/>
          <w:szCs w:val="28"/>
        </w:rPr>
        <w:t>5.2 ATIVIDADES INTERNACIONAIS</w:t>
      </w:r>
      <w:bookmarkEnd w:id="28"/>
      <w:bookmarkEnd w:id="29"/>
    </w:p>
    <w:p w14:paraId="4B213814" w14:textId="5DDAF131" w:rsidR="00A7730B" w:rsidRDefault="001801AB" w:rsidP="00685FA1">
      <w:pPr>
        <w:spacing w:after="0"/>
        <w:jc w:val="both"/>
      </w:pPr>
      <w:r>
        <w:t>&gt;&gt;&gt; Inserir informações&lt;&lt;&lt;</w:t>
      </w:r>
    </w:p>
    <w:p w14:paraId="3363CF33" w14:textId="1710AEAC" w:rsidR="001801AB" w:rsidRDefault="001801AB" w:rsidP="00685FA1">
      <w:pPr>
        <w:spacing w:after="0"/>
        <w:jc w:val="both"/>
      </w:pPr>
    </w:p>
    <w:p w14:paraId="7609B979" w14:textId="77777777" w:rsidR="001801AB" w:rsidRDefault="001801AB" w:rsidP="00685FA1">
      <w:pPr>
        <w:spacing w:after="0"/>
        <w:jc w:val="both"/>
        <w:rPr>
          <w:color w:val="auto"/>
          <w:sz w:val="24"/>
          <w:szCs w:val="24"/>
        </w:rPr>
      </w:pPr>
    </w:p>
    <w:p w14:paraId="1644A12C" w14:textId="19586F31" w:rsidR="00A7730B" w:rsidRDefault="00A7730B" w:rsidP="004A071A">
      <w:pPr>
        <w:pStyle w:val="Ttulo1"/>
        <w:pBdr>
          <w:bottom w:val="thickThinSmallGap" w:sz="24" w:space="1" w:color="0070C0"/>
        </w:pBdr>
      </w:pPr>
      <w:bookmarkStart w:id="30" w:name="_Toc173241048"/>
      <w:r w:rsidRPr="00A7730B">
        <w:rPr>
          <w:bCs/>
          <w:szCs w:val="32"/>
        </w:rPr>
        <w:t xml:space="preserve">6. </w:t>
      </w:r>
      <w:r w:rsidR="001801AB">
        <w:rPr>
          <w:bCs/>
          <w:szCs w:val="32"/>
        </w:rPr>
        <w:t xml:space="preserve">CONVÊNIOS E </w:t>
      </w:r>
      <w:r w:rsidRPr="00A7730B">
        <w:rPr>
          <w:bCs/>
          <w:szCs w:val="32"/>
        </w:rPr>
        <w:t>OUTR</w:t>
      </w:r>
      <w:r>
        <w:t>AS REALIZAÇÕES DA EMEDI</w:t>
      </w:r>
      <w:bookmarkEnd w:id="30"/>
    </w:p>
    <w:p w14:paraId="0FE08DF8" w14:textId="6BE4AF21" w:rsidR="00A7730B" w:rsidRPr="00A7730B" w:rsidRDefault="00A7730B" w:rsidP="00A7730B">
      <w:r>
        <w:t>&gt;&gt;&gt; Inserir informações&lt;&lt;&lt;</w:t>
      </w:r>
    </w:p>
    <w:p w14:paraId="4D56B6F2" w14:textId="37A390A9" w:rsidR="00BC602D" w:rsidRDefault="00BC602D" w:rsidP="00A7730B"/>
    <w:p w14:paraId="4F099658" w14:textId="56F58C25" w:rsidR="006A619F" w:rsidRPr="006A619F" w:rsidRDefault="006A619F" w:rsidP="006A619F">
      <w:pPr>
        <w:spacing w:before="0" w:after="160" w:line="276" w:lineRule="auto"/>
      </w:pPr>
    </w:p>
    <w:sectPr w:rsidR="006A619F" w:rsidRPr="006A619F" w:rsidSect="00FF3C58">
      <w:headerReference w:type="default" r:id="rId27"/>
      <w:footerReference w:type="default" r:id="rId28"/>
      <w:footerReference w:type="first" r:id="rId29"/>
      <w:pgSz w:w="11906" w:h="16838" w:code="9"/>
      <w:pgMar w:top="176" w:right="993" w:bottom="992" w:left="1134" w:header="709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4B9ED0" w14:textId="77777777" w:rsidR="002E35C5" w:rsidRDefault="002E35C5" w:rsidP="004E51B2">
      <w:pPr>
        <w:spacing w:after="0"/>
      </w:pPr>
      <w:r>
        <w:separator/>
      </w:r>
    </w:p>
  </w:endnote>
  <w:endnote w:type="continuationSeparator" w:id="0">
    <w:p w14:paraId="544D668E" w14:textId="77777777" w:rsidR="002E35C5" w:rsidRDefault="002E35C5" w:rsidP="004E51B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jc w:val="center"/>
      <w:tblBorders>
        <w:top w:val="single" w:sz="18" w:space="0" w:color="0070C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36"/>
      <w:gridCol w:w="1656"/>
      <w:gridCol w:w="970"/>
      <w:gridCol w:w="1261"/>
      <w:gridCol w:w="2883"/>
    </w:tblGrid>
    <w:tr w:rsidR="00661F82" w:rsidRPr="004E51B2" w14:paraId="3994DF1C" w14:textId="77777777" w:rsidTr="006A619F">
      <w:trPr>
        <w:trHeight w:val="500"/>
        <w:jc w:val="center"/>
      </w:trPr>
      <w:tc>
        <w:tcPr>
          <w:tcW w:w="3436" w:type="dxa"/>
        </w:tcPr>
        <w:p w14:paraId="45CEDCD7" w14:textId="0FCE3C79" w:rsidR="00661F82" w:rsidRPr="004E51B2" w:rsidRDefault="00661F82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EMEDI</w:t>
          </w:r>
        </w:p>
      </w:tc>
      <w:tc>
        <w:tcPr>
          <w:tcW w:w="1656" w:type="dxa"/>
        </w:tcPr>
        <w:p w14:paraId="2BFB049D" w14:textId="77777777" w:rsidR="00661F82" w:rsidRPr="00E10DF6" w:rsidRDefault="00661F82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970" w:type="dxa"/>
        </w:tcPr>
        <w:p w14:paraId="57ECD313" w14:textId="77777777" w:rsidR="00661F82" w:rsidRDefault="00661F8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61" w:type="dxa"/>
        </w:tcPr>
        <w:p w14:paraId="336A6A27" w14:textId="77777777" w:rsidR="00661F82" w:rsidRDefault="00661F82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2883" w:type="dxa"/>
        </w:tcPr>
        <w:p w14:paraId="14772360" w14:textId="721C4FD0" w:rsidR="00661F82" w:rsidRPr="004E51B2" w:rsidRDefault="00661F82" w:rsidP="006A619F">
          <w:pPr>
            <w:pStyle w:val="Rodap"/>
            <w:tabs>
              <w:tab w:val="clear" w:pos="4252"/>
              <w:tab w:val="center" w:pos="4365"/>
            </w:tabs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661F82" w:rsidRPr="00727710" w:rsidRDefault="00661F82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661F82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661F82" w:rsidRPr="004E51B2" w:rsidRDefault="00661F82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661F82" w:rsidRPr="00E10DF6" w:rsidRDefault="00661F82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661F82" w:rsidRDefault="00661F82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661F82" w:rsidRDefault="00661F82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661F82" w:rsidRPr="004E51B2" w:rsidRDefault="00661F82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661F82" w:rsidRDefault="00661F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9A404" w14:textId="77777777" w:rsidR="002E35C5" w:rsidRDefault="002E35C5" w:rsidP="004E51B2">
      <w:pPr>
        <w:spacing w:after="0"/>
      </w:pPr>
      <w:r>
        <w:separator/>
      </w:r>
    </w:p>
  </w:footnote>
  <w:footnote w:type="continuationSeparator" w:id="0">
    <w:p w14:paraId="005BA742" w14:textId="77777777" w:rsidR="002E35C5" w:rsidRDefault="002E35C5" w:rsidP="004E51B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661F82" w:rsidRDefault="00661F82" w:rsidP="00E82FCC">
    <w:pPr>
      <w:pStyle w:val="Cabealho"/>
    </w:pPr>
  </w:p>
  <w:tbl>
    <w:tblPr>
      <w:tblpPr w:leftFromText="141" w:rightFromText="141" w:vertAnchor="text" w:tblpXSpec="center" w:tblpY="1"/>
      <w:tblOverlap w:val="never"/>
      <w:tblW w:w="104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03"/>
      <w:gridCol w:w="7792"/>
      <w:gridCol w:w="1264"/>
    </w:tblGrid>
    <w:tr w:rsidR="00661F82" w:rsidRPr="00484D5B" w14:paraId="5E87CFBD" w14:textId="77777777" w:rsidTr="00661F82">
      <w:trPr>
        <w:cantSplit/>
        <w:trHeight w:hRule="exact" w:val="1444"/>
      </w:trPr>
      <w:tc>
        <w:tcPr>
          <w:tcW w:w="1403" w:type="dxa"/>
          <w:vAlign w:val="center"/>
        </w:tcPr>
        <w:p w14:paraId="7EB90FF2" w14:textId="77777777" w:rsidR="00661F82" w:rsidRPr="00484D5B" w:rsidRDefault="00661F82" w:rsidP="007C7858">
          <w:pPr>
            <w:snapToGrid w:val="0"/>
            <w:spacing w:after="0"/>
            <w:jc w:val="center"/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1B3980D8" wp14:editId="0810A9A0">
                <wp:extent cx="812165" cy="812165"/>
                <wp:effectExtent l="0" t="0" r="6985" b="6985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165" cy="812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2" w:type="dxa"/>
          <w:vAlign w:val="center"/>
        </w:tcPr>
        <w:p w14:paraId="1CA5BBD7" w14:textId="77777777" w:rsidR="00661F82" w:rsidRPr="00BF0025" w:rsidRDefault="00661F82" w:rsidP="007C7858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D23E393" w14:textId="77777777" w:rsidR="00661F82" w:rsidRPr="004E51B2" w:rsidRDefault="00661F82" w:rsidP="007C7858">
          <w:pPr>
            <w:pStyle w:val="Cabealho"/>
            <w:ind w:right="-102"/>
            <w:rPr>
              <w:rFonts w:cstheme="minorHAnsi"/>
              <w:noProof/>
              <w:color w:val="333333"/>
              <w:sz w:val="4"/>
              <w:szCs w:val="4"/>
            </w:rPr>
          </w:pPr>
        </w:p>
      </w:tc>
      <w:tc>
        <w:tcPr>
          <w:tcW w:w="1264" w:type="dxa"/>
          <w:vAlign w:val="center"/>
        </w:tcPr>
        <w:p w14:paraId="04DE4849" w14:textId="77777777" w:rsidR="00661F82" w:rsidRPr="00BF0025" w:rsidRDefault="00661F82" w:rsidP="007C7858">
          <w:pPr>
            <w:pStyle w:val="Cabealho"/>
            <w:jc w:val="center"/>
            <w:rPr>
              <w:rFonts w:ascii="Arial" w:hAnsi="Arial" w:cs="Arial"/>
              <w:b/>
              <w:bCs/>
              <w:noProof/>
              <w:color w:val="333333"/>
              <w:sz w:val="28"/>
              <w:szCs w:val="28"/>
            </w:rPr>
          </w:pPr>
          <w:r>
            <w:rPr>
              <w:noProof/>
              <w:color w:val="000080"/>
            </w:rPr>
            <w:drawing>
              <wp:inline distT="0" distB="0" distL="0" distR="0" wp14:anchorId="024819B9" wp14:editId="230F8355">
                <wp:extent cx="593090" cy="617855"/>
                <wp:effectExtent l="0" t="0" r="0" b="0"/>
                <wp:docPr id="9" name="Imagem 9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0928FC" w14:textId="77777777" w:rsidR="00661F82" w:rsidRPr="004E51B2" w:rsidRDefault="00661F82" w:rsidP="00E82FCC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B0E73"/>
    <w:multiLevelType w:val="multilevel"/>
    <w:tmpl w:val="2006DD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0CCC"/>
    <w:multiLevelType w:val="hybridMultilevel"/>
    <w:tmpl w:val="37181C9E"/>
    <w:lvl w:ilvl="0" w:tplc="37202D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E2492"/>
    <w:multiLevelType w:val="multilevel"/>
    <w:tmpl w:val="81DE8B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0E7018CE"/>
    <w:multiLevelType w:val="hybridMultilevel"/>
    <w:tmpl w:val="A8E621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198C"/>
    <w:multiLevelType w:val="hybridMultilevel"/>
    <w:tmpl w:val="9D786B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42656"/>
    <w:multiLevelType w:val="hybridMultilevel"/>
    <w:tmpl w:val="B98A82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A607F"/>
    <w:multiLevelType w:val="multilevel"/>
    <w:tmpl w:val="61E29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23621E85"/>
    <w:multiLevelType w:val="hybridMultilevel"/>
    <w:tmpl w:val="4704DDFE"/>
    <w:lvl w:ilvl="0" w:tplc="0E60D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D4BFB"/>
    <w:multiLevelType w:val="hybridMultilevel"/>
    <w:tmpl w:val="3C7237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6AD0"/>
    <w:multiLevelType w:val="multilevel"/>
    <w:tmpl w:val="0EFC56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A484CF2"/>
    <w:multiLevelType w:val="hybridMultilevel"/>
    <w:tmpl w:val="CB7CE8DC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551"/>
    <w:multiLevelType w:val="hybridMultilevel"/>
    <w:tmpl w:val="4CD634D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94E36"/>
    <w:multiLevelType w:val="hybridMultilevel"/>
    <w:tmpl w:val="8CC49E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480E75"/>
    <w:multiLevelType w:val="multilevel"/>
    <w:tmpl w:val="88CC74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8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B013F7"/>
    <w:multiLevelType w:val="multilevel"/>
    <w:tmpl w:val="2AE049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8"/>
  </w:num>
  <w:num w:numId="5">
    <w:abstractNumId w:val="12"/>
  </w:num>
  <w:num w:numId="6">
    <w:abstractNumId w:val="10"/>
  </w:num>
  <w:num w:numId="7">
    <w:abstractNumId w:val="3"/>
  </w:num>
  <w:num w:numId="8">
    <w:abstractNumId w:val="7"/>
  </w:num>
  <w:num w:numId="9">
    <w:abstractNumId w:val="6"/>
  </w:num>
  <w:num w:numId="10">
    <w:abstractNumId w:val="15"/>
  </w:num>
  <w:num w:numId="11">
    <w:abstractNumId w:val="11"/>
  </w:num>
  <w:num w:numId="12">
    <w:abstractNumId w:val="5"/>
  </w:num>
  <w:num w:numId="13">
    <w:abstractNumId w:val="16"/>
  </w:num>
  <w:num w:numId="14">
    <w:abstractNumId w:val="8"/>
  </w:num>
  <w:num w:numId="15">
    <w:abstractNumId w:val="0"/>
  </w:num>
  <w:num w:numId="16">
    <w:abstractNumId w:val="19"/>
  </w:num>
  <w:num w:numId="17">
    <w:abstractNumId w:val="17"/>
  </w:num>
  <w:num w:numId="18">
    <w:abstractNumId w:val="14"/>
  </w:num>
  <w:num w:numId="19">
    <w:abstractNumId w:val="13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2787A"/>
    <w:rsid w:val="00034BB6"/>
    <w:rsid w:val="000636E7"/>
    <w:rsid w:val="00063E02"/>
    <w:rsid w:val="00064D9B"/>
    <w:rsid w:val="00080218"/>
    <w:rsid w:val="0008168F"/>
    <w:rsid w:val="00090D04"/>
    <w:rsid w:val="000A72E6"/>
    <w:rsid w:val="000B7B7D"/>
    <w:rsid w:val="000C3EEF"/>
    <w:rsid w:val="000D1D99"/>
    <w:rsid w:val="000E03AE"/>
    <w:rsid w:val="000E6B3A"/>
    <w:rsid w:val="0010071D"/>
    <w:rsid w:val="0010466F"/>
    <w:rsid w:val="0011008B"/>
    <w:rsid w:val="0012716B"/>
    <w:rsid w:val="00131341"/>
    <w:rsid w:val="00131B31"/>
    <w:rsid w:val="00134C3C"/>
    <w:rsid w:val="00137F2F"/>
    <w:rsid w:val="00152727"/>
    <w:rsid w:val="001667EC"/>
    <w:rsid w:val="00170DC9"/>
    <w:rsid w:val="001801AB"/>
    <w:rsid w:val="001A3C2E"/>
    <w:rsid w:val="001B678F"/>
    <w:rsid w:val="001D38B7"/>
    <w:rsid w:val="001D60C5"/>
    <w:rsid w:val="001F150B"/>
    <w:rsid w:val="001F4795"/>
    <w:rsid w:val="002121AD"/>
    <w:rsid w:val="00214F58"/>
    <w:rsid w:val="002167E9"/>
    <w:rsid w:val="002279CE"/>
    <w:rsid w:val="00232D22"/>
    <w:rsid w:val="00233359"/>
    <w:rsid w:val="002464D1"/>
    <w:rsid w:val="00246F52"/>
    <w:rsid w:val="002713D1"/>
    <w:rsid w:val="002748A0"/>
    <w:rsid w:val="00286F35"/>
    <w:rsid w:val="0029526F"/>
    <w:rsid w:val="0029594B"/>
    <w:rsid w:val="002A618D"/>
    <w:rsid w:val="002B2578"/>
    <w:rsid w:val="002B5D81"/>
    <w:rsid w:val="002C25D8"/>
    <w:rsid w:val="002E0A83"/>
    <w:rsid w:val="002E35C5"/>
    <w:rsid w:val="002F6A37"/>
    <w:rsid w:val="00304118"/>
    <w:rsid w:val="00325521"/>
    <w:rsid w:val="0033131F"/>
    <w:rsid w:val="00331C41"/>
    <w:rsid w:val="003414F7"/>
    <w:rsid w:val="00347CBF"/>
    <w:rsid w:val="0035007A"/>
    <w:rsid w:val="00361C14"/>
    <w:rsid w:val="0037159B"/>
    <w:rsid w:val="0037482A"/>
    <w:rsid w:val="00384322"/>
    <w:rsid w:val="003D112E"/>
    <w:rsid w:val="003D2906"/>
    <w:rsid w:val="003D4681"/>
    <w:rsid w:val="00400921"/>
    <w:rsid w:val="00407AE3"/>
    <w:rsid w:val="00411088"/>
    <w:rsid w:val="00413248"/>
    <w:rsid w:val="00444CC4"/>
    <w:rsid w:val="0045095A"/>
    <w:rsid w:val="00454A21"/>
    <w:rsid w:val="004763EE"/>
    <w:rsid w:val="004773C0"/>
    <w:rsid w:val="004779B9"/>
    <w:rsid w:val="00484A3E"/>
    <w:rsid w:val="00485B24"/>
    <w:rsid w:val="00492F7B"/>
    <w:rsid w:val="004A071A"/>
    <w:rsid w:val="004A322C"/>
    <w:rsid w:val="004C2689"/>
    <w:rsid w:val="004D2616"/>
    <w:rsid w:val="004D280C"/>
    <w:rsid w:val="004E51B2"/>
    <w:rsid w:val="004E6325"/>
    <w:rsid w:val="005001C2"/>
    <w:rsid w:val="00501E7A"/>
    <w:rsid w:val="00503D90"/>
    <w:rsid w:val="00504965"/>
    <w:rsid w:val="00506B13"/>
    <w:rsid w:val="0051028D"/>
    <w:rsid w:val="005121D8"/>
    <w:rsid w:val="00515126"/>
    <w:rsid w:val="00520AD5"/>
    <w:rsid w:val="00521547"/>
    <w:rsid w:val="005663F3"/>
    <w:rsid w:val="005751F2"/>
    <w:rsid w:val="00576C95"/>
    <w:rsid w:val="00583E27"/>
    <w:rsid w:val="00585360"/>
    <w:rsid w:val="005A3FE0"/>
    <w:rsid w:val="005B0FBE"/>
    <w:rsid w:val="005B4FD9"/>
    <w:rsid w:val="005D41AF"/>
    <w:rsid w:val="005F5BFB"/>
    <w:rsid w:val="0060141F"/>
    <w:rsid w:val="00606782"/>
    <w:rsid w:val="00613657"/>
    <w:rsid w:val="00643E85"/>
    <w:rsid w:val="00661F82"/>
    <w:rsid w:val="006828B5"/>
    <w:rsid w:val="00682F90"/>
    <w:rsid w:val="0068553D"/>
    <w:rsid w:val="00685FA1"/>
    <w:rsid w:val="00690D14"/>
    <w:rsid w:val="006912A4"/>
    <w:rsid w:val="0069181A"/>
    <w:rsid w:val="006A619F"/>
    <w:rsid w:val="006B398A"/>
    <w:rsid w:val="006C6786"/>
    <w:rsid w:val="006E2735"/>
    <w:rsid w:val="006E4772"/>
    <w:rsid w:val="006E4C0D"/>
    <w:rsid w:val="006F3E59"/>
    <w:rsid w:val="007016D9"/>
    <w:rsid w:val="007071E8"/>
    <w:rsid w:val="00714703"/>
    <w:rsid w:val="00717EA5"/>
    <w:rsid w:val="00727710"/>
    <w:rsid w:val="00737F10"/>
    <w:rsid w:val="00760867"/>
    <w:rsid w:val="00760F27"/>
    <w:rsid w:val="007639D2"/>
    <w:rsid w:val="00764C33"/>
    <w:rsid w:val="00780330"/>
    <w:rsid w:val="00791927"/>
    <w:rsid w:val="00795DF7"/>
    <w:rsid w:val="00797EB4"/>
    <w:rsid w:val="007A337B"/>
    <w:rsid w:val="007A7D41"/>
    <w:rsid w:val="007C6B78"/>
    <w:rsid w:val="007C7858"/>
    <w:rsid w:val="007D0186"/>
    <w:rsid w:val="007D60E5"/>
    <w:rsid w:val="007E2BE2"/>
    <w:rsid w:val="007E2CCC"/>
    <w:rsid w:val="007E43E6"/>
    <w:rsid w:val="008236D6"/>
    <w:rsid w:val="00847D0C"/>
    <w:rsid w:val="0086059A"/>
    <w:rsid w:val="008663A1"/>
    <w:rsid w:val="00874B34"/>
    <w:rsid w:val="00885C01"/>
    <w:rsid w:val="008941AC"/>
    <w:rsid w:val="008A17C9"/>
    <w:rsid w:val="008A636D"/>
    <w:rsid w:val="008A7EAA"/>
    <w:rsid w:val="008C2D6F"/>
    <w:rsid w:val="008F172F"/>
    <w:rsid w:val="008F5DDD"/>
    <w:rsid w:val="00904364"/>
    <w:rsid w:val="00916C5C"/>
    <w:rsid w:val="00916F6B"/>
    <w:rsid w:val="00923B4F"/>
    <w:rsid w:val="00923DE4"/>
    <w:rsid w:val="0094794E"/>
    <w:rsid w:val="00956118"/>
    <w:rsid w:val="00964102"/>
    <w:rsid w:val="00964327"/>
    <w:rsid w:val="0096587F"/>
    <w:rsid w:val="00975706"/>
    <w:rsid w:val="009765C4"/>
    <w:rsid w:val="009939C9"/>
    <w:rsid w:val="009A1436"/>
    <w:rsid w:val="009B6E61"/>
    <w:rsid w:val="009B7F8A"/>
    <w:rsid w:val="009E0A75"/>
    <w:rsid w:val="009E16E3"/>
    <w:rsid w:val="009E3659"/>
    <w:rsid w:val="009F04CD"/>
    <w:rsid w:val="00A127E6"/>
    <w:rsid w:val="00A164FB"/>
    <w:rsid w:val="00A31B3E"/>
    <w:rsid w:val="00A31DAB"/>
    <w:rsid w:val="00A338A1"/>
    <w:rsid w:val="00A40E40"/>
    <w:rsid w:val="00A43043"/>
    <w:rsid w:val="00A434FE"/>
    <w:rsid w:val="00A44F82"/>
    <w:rsid w:val="00A5077E"/>
    <w:rsid w:val="00A5375F"/>
    <w:rsid w:val="00A66B17"/>
    <w:rsid w:val="00A72085"/>
    <w:rsid w:val="00A75AF6"/>
    <w:rsid w:val="00A7730B"/>
    <w:rsid w:val="00A80798"/>
    <w:rsid w:val="00A81397"/>
    <w:rsid w:val="00A82160"/>
    <w:rsid w:val="00AA6783"/>
    <w:rsid w:val="00AB0BD3"/>
    <w:rsid w:val="00AB2038"/>
    <w:rsid w:val="00AB2250"/>
    <w:rsid w:val="00AB51A1"/>
    <w:rsid w:val="00AD1A9A"/>
    <w:rsid w:val="00AE4610"/>
    <w:rsid w:val="00AF0DA0"/>
    <w:rsid w:val="00AF4E5C"/>
    <w:rsid w:val="00B01868"/>
    <w:rsid w:val="00B04DC7"/>
    <w:rsid w:val="00B17BAF"/>
    <w:rsid w:val="00B25513"/>
    <w:rsid w:val="00B32365"/>
    <w:rsid w:val="00B36C5A"/>
    <w:rsid w:val="00B91FC1"/>
    <w:rsid w:val="00BB1DA3"/>
    <w:rsid w:val="00BC0798"/>
    <w:rsid w:val="00BC4CF2"/>
    <w:rsid w:val="00BC602D"/>
    <w:rsid w:val="00BC6D14"/>
    <w:rsid w:val="00BD1F5A"/>
    <w:rsid w:val="00BE750B"/>
    <w:rsid w:val="00BF0025"/>
    <w:rsid w:val="00C00472"/>
    <w:rsid w:val="00C075DD"/>
    <w:rsid w:val="00C108DA"/>
    <w:rsid w:val="00C12255"/>
    <w:rsid w:val="00C21F13"/>
    <w:rsid w:val="00C326BB"/>
    <w:rsid w:val="00C500F8"/>
    <w:rsid w:val="00C62F7E"/>
    <w:rsid w:val="00C6668E"/>
    <w:rsid w:val="00C70FAA"/>
    <w:rsid w:val="00C752DA"/>
    <w:rsid w:val="00C839B2"/>
    <w:rsid w:val="00C91D58"/>
    <w:rsid w:val="00C935DE"/>
    <w:rsid w:val="00CB436F"/>
    <w:rsid w:val="00CE2E3B"/>
    <w:rsid w:val="00CE6A47"/>
    <w:rsid w:val="00CF1D41"/>
    <w:rsid w:val="00CF60B9"/>
    <w:rsid w:val="00CF6D96"/>
    <w:rsid w:val="00D20CD9"/>
    <w:rsid w:val="00D30798"/>
    <w:rsid w:val="00D325E3"/>
    <w:rsid w:val="00D32932"/>
    <w:rsid w:val="00D35D68"/>
    <w:rsid w:val="00D54069"/>
    <w:rsid w:val="00D5785A"/>
    <w:rsid w:val="00D75E02"/>
    <w:rsid w:val="00D848DD"/>
    <w:rsid w:val="00D87613"/>
    <w:rsid w:val="00D93161"/>
    <w:rsid w:val="00DC40C4"/>
    <w:rsid w:val="00DD1B0B"/>
    <w:rsid w:val="00DD59FA"/>
    <w:rsid w:val="00DE20CB"/>
    <w:rsid w:val="00DF4B2B"/>
    <w:rsid w:val="00DF6213"/>
    <w:rsid w:val="00DF7423"/>
    <w:rsid w:val="00E127F6"/>
    <w:rsid w:val="00E24030"/>
    <w:rsid w:val="00E341A6"/>
    <w:rsid w:val="00E531CF"/>
    <w:rsid w:val="00E53335"/>
    <w:rsid w:val="00E67624"/>
    <w:rsid w:val="00E70698"/>
    <w:rsid w:val="00E82FCC"/>
    <w:rsid w:val="00E85AA5"/>
    <w:rsid w:val="00E96868"/>
    <w:rsid w:val="00EA7EAC"/>
    <w:rsid w:val="00EB2798"/>
    <w:rsid w:val="00EB50AF"/>
    <w:rsid w:val="00EC0944"/>
    <w:rsid w:val="00EC0E17"/>
    <w:rsid w:val="00EC74B1"/>
    <w:rsid w:val="00EE74C8"/>
    <w:rsid w:val="00EF6AD9"/>
    <w:rsid w:val="00F14943"/>
    <w:rsid w:val="00F1601A"/>
    <w:rsid w:val="00F21324"/>
    <w:rsid w:val="00F32911"/>
    <w:rsid w:val="00F44C6C"/>
    <w:rsid w:val="00F53945"/>
    <w:rsid w:val="00F55784"/>
    <w:rsid w:val="00F57551"/>
    <w:rsid w:val="00F66D08"/>
    <w:rsid w:val="00F67A75"/>
    <w:rsid w:val="00F70234"/>
    <w:rsid w:val="00F778D4"/>
    <w:rsid w:val="00F82A73"/>
    <w:rsid w:val="00FA0BAB"/>
    <w:rsid w:val="00FA4BB2"/>
    <w:rsid w:val="00FB22E0"/>
    <w:rsid w:val="00FC7A51"/>
    <w:rsid w:val="00FD03DC"/>
    <w:rsid w:val="00FD5AF5"/>
    <w:rsid w:val="00FD7CAD"/>
    <w:rsid w:val="00FF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1AF"/>
    <w:pPr>
      <w:spacing w:before="120" w:after="120" w:line="240" w:lineRule="auto"/>
    </w:pPr>
    <w:rPr>
      <w:color w:val="262626" w:themeColor="text1" w:themeTint="D9"/>
      <w:sz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AD1A9A"/>
    <w:pPr>
      <w:keepNext/>
      <w:keepLines/>
      <w:spacing w:before="360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D41AF"/>
    <w:pPr>
      <w:keepNext/>
      <w:keepLines/>
      <w:outlineLvl w:val="1"/>
    </w:pPr>
    <w:rPr>
      <w:rFonts w:eastAsiaTheme="majorEastAsia" w:cstheme="majorBidi"/>
      <w:sz w:val="24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4322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02787A"/>
    <w:pPr>
      <w:shd w:val="clear" w:color="auto" w:fill="FFFFFF" w:themeFill="background1"/>
      <w:tabs>
        <w:tab w:val="left" w:pos="0"/>
        <w:tab w:val="right" w:leader="dot" w:pos="9639"/>
      </w:tabs>
      <w:spacing w:line="360" w:lineRule="auto"/>
      <w:jc w:val="both"/>
    </w:pPr>
    <w:rPr>
      <w:rFonts w:ascii="Calibri" w:eastAsia="Times New Roman" w:hAnsi="Calibri" w:cs="Calibri"/>
      <w:b/>
      <w:bCs/>
      <w:noProof/>
      <w:color w:val="000000"/>
      <w:sz w:val="28"/>
      <w:szCs w:val="28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D1A9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5D41AF"/>
    <w:rPr>
      <w:rFonts w:eastAsiaTheme="majorEastAsia" w:cstheme="majorBidi"/>
      <w:color w:val="262626" w:themeColor="text1" w:themeTint="D9"/>
      <w:sz w:val="24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DF6213"/>
    <w:pPr>
      <w:tabs>
        <w:tab w:val="right" w:leader="dot" w:pos="10206"/>
      </w:tabs>
      <w:spacing w:after="100"/>
      <w:ind w:left="220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7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17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diagramLayout" Target="diagrams/layout1.xml"/><Relationship Id="rId18" Type="http://schemas.openxmlformats.org/officeDocument/2006/relationships/hyperlink" Target="mailto:gab.emedi@tjrj.jus.br" TargetMode="External"/><Relationship Id="rId26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hyperlink" Target="https://portaltj.tjrj.jus.br/documents/d/guest/2-resolucao-oe-n-08_2023-e-anexos" TargetMode="External"/><Relationship Id="rId7" Type="http://schemas.openxmlformats.org/officeDocument/2006/relationships/endnotes" Target="endnotes.xml"/><Relationship Id="rId12" Type="http://schemas.openxmlformats.org/officeDocument/2006/relationships/diagramData" Target="diagrams/data1.xml"/><Relationship Id="rId17" Type="http://schemas.openxmlformats.org/officeDocument/2006/relationships/hyperlink" Target="mailto:gab.emedi@tjrj.jus.br" TargetMode="External"/><Relationship Id="rId25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20" Type="http://schemas.openxmlformats.org/officeDocument/2006/relationships/hyperlink" Target="mailto:gab.emedi@tjrj.jus.br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diagramColors" Target="diagrams/colors1.xml"/><Relationship Id="rId23" Type="http://schemas.openxmlformats.org/officeDocument/2006/relationships/hyperlink" Target="https://portaltj.tjrj.jus.br/documents/d/guest/3-ato-normativo-36_2023-emedi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ortaltj.tjrj.jus.br/web/guest/institucional/escola-de-mediacao-emedi" TargetMode="External"/><Relationship Id="rId19" Type="http://schemas.openxmlformats.org/officeDocument/2006/relationships/hyperlink" Target="mailto:gab.emedi@tjrj.jus.b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diagramQuickStyle" Target="diagrams/quickStyle1.xml"/><Relationship Id="rId22" Type="http://schemas.openxmlformats.org/officeDocument/2006/relationships/hyperlink" Target="https://portaltj.tjrj.jus.br/documents/d/guest/4-portaria-2511_2023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0BE372D-0534-4631-9AA8-668C6EFCA3D5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pt-BR"/>
        </a:p>
      </dgm:t>
    </dgm:pt>
    <dgm:pt modelId="{B0BFCBA9-EBF7-4E29-81C4-EC18232C22CA}">
      <dgm:prSet phldrT="[Texto]" custT="1"/>
      <dgm:spPr>
        <a:solidFill>
          <a:schemeClr val="accent1"/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 sz="1200" b="1">
              <a:solidFill>
                <a:schemeClr val="bg1"/>
              </a:solidFill>
            </a:rPr>
            <a:t>Escola de Mediação do Estado do Rio de Janeiro</a:t>
          </a:r>
        </a:p>
      </dgm:t>
    </dgm:pt>
    <dgm:pt modelId="{F35C05D9-A5B6-4163-8D7A-98E9F73F5926}" type="parTrans" cxnId="{8D6B30ED-8D9D-4DCC-ACB6-29FCEF25D720}">
      <dgm:prSet/>
      <dgm:spPr/>
      <dgm:t>
        <a:bodyPr/>
        <a:lstStyle/>
        <a:p>
          <a:pPr algn="ctr"/>
          <a:endParaRPr lang="pt-BR"/>
        </a:p>
      </dgm:t>
    </dgm:pt>
    <dgm:pt modelId="{F51EA427-5B2B-4E2C-BF3E-0F48C3AEF496}" type="sibTrans" cxnId="{8D6B30ED-8D9D-4DCC-ACB6-29FCEF25D720}">
      <dgm:prSet/>
      <dgm:spPr/>
      <dgm:t>
        <a:bodyPr/>
        <a:lstStyle/>
        <a:p>
          <a:pPr algn="ctr"/>
          <a:endParaRPr lang="pt-BR"/>
        </a:p>
      </dgm:t>
    </dgm:pt>
    <dgm:pt modelId="{818825B6-9AA1-43A8-8DB3-AA72DD2844AB}">
      <dgm:prSet phldrT="[Tex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Divisão de Planejamento Pedagógico e de Avaliação e Controle de Cursos</a:t>
          </a:r>
          <a:endParaRPr lang="pt-BR" sz="1200"/>
        </a:p>
      </dgm:t>
    </dgm:pt>
    <dgm:pt modelId="{6AC9E177-EE8E-4DAF-8841-E18DD648DF66}" type="parTrans" cxnId="{8C9AF7FE-36D0-47BD-8F5D-AD416123FD26}">
      <dgm:prSet/>
      <dgm:spPr/>
      <dgm:t>
        <a:bodyPr/>
        <a:lstStyle/>
        <a:p>
          <a:pPr algn="ctr"/>
          <a:endParaRPr lang="pt-BR"/>
        </a:p>
      </dgm:t>
    </dgm:pt>
    <dgm:pt modelId="{ED8E71BA-D2EA-44E0-9487-AD07DA87FFB7}" type="sibTrans" cxnId="{8C9AF7FE-36D0-47BD-8F5D-AD416123FD26}">
      <dgm:prSet/>
      <dgm:spPr/>
      <dgm:t>
        <a:bodyPr/>
        <a:lstStyle/>
        <a:p>
          <a:pPr algn="ctr"/>
          <a:endParaRPr lang="pt-BR"/>
        </a:p>
      </dgm:t>
    </dgm:pt>
    <dgm:pt modelId="{D8F2AD81-DF82-4D55-BC5E-B56962046A7F}">
      <dgm:prSet custT="1"/>
      <dgm:spPr>
        <a:solidFill>
          <a:schemeClr val="accent4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 sz="1100" b="1">
              <a:solidFill>
                <a:sysClr val="windowText" lastClr="000000"/>
              </a:solidFill>
            </a:rPr>
            <a:t>Serviço de Administração</a:t>
          </a:r>
        </a:p>
      </dgm:t>
    </dgm:pt>
    <dgm:pt modelId="{BE55D99E-80DB-4828-A2EC-91006675A398}" type="parTrans" cxnId="{557233D4-FF2B-44B2-8E03-476B82842714}">
      <dgm:prSet/>
      <dgm:spPr/>
      <dgm:t>
        <a:bodyPr/>
        <a:lstStyle/>
        <a:p>
          <a:pPr algn="ctr"/>
          <a:endParaRPr lang="pt-BR"/>
        </a:p>
      </dgm:t>
    </dgm:pt>
    <dgm:pt modelId="{23D07D57-E110-47B3-AA94-2B5487C898AC}" type="sibTrans" cxnId="{557233D4-FF2B-44B2-8E03-476B82842714}">
      <dgm:prSet/>
      <dgm:spPr/>
      <dgm:t>
        <a:bodyPr/>
        <a:lstStyle/>
        <a:p>
          <a:pPr algn="ctr"/>
          <a:endParaRPr lang="pt-BR"/>
        </a:p>
      </dgm:t>
    </dgm:pt>
    <dgm:pt modelId="{7A937291-4DEC-41C2-9E9E-ED953DA53F60}">
      <dgm:prSet phldrT="[Texto]" custT="1"/>
      <dgm:spPr>
        <a:solidFill>
          <a:schemeClr val="accent1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ctr"/>
          <a:r>
            <a:rPr lang="pt-BR" sz="1200" b="1">
              <a:solidFill>
                <a:sysClr val="windowText" lastClr="000000"/>
              </a:solidFill>
            </a:rPr>
            <a:t>Divisão de Administração</a:t>
          </a:r>
        </a:p>
      </dgm:t>
    </dgm:pt>
    <dgm:pt modelId="{110E38EB-67C4-402F-A23B-69AA003D21EE}" type="sibTrans" cxnId="{1CA7C2BB-49F3-4907-8A74-30D0BD2A89D2}">
      <dgm:prSet/>
      <dgm:spPr/>
      <dgm:t>
        <a:bodyPr/>
        <a:lstStyle/>
        <a:p>
          <a:pPr algn="ctr"/>
          <a:endParaRPr lang="pt-BR"/>
        </a:p>
      </dgm:t>
    </dgm:pt>
    <dgm:pt modelId="{DF5C3F5B-0AE5-4A50-A084-BA0CD0E999E4}" type="parTrans" cxnId="{1CA7C2BB-49F3-4907-8A74-30D0BD2A89D2}">
      <dgm:prSet/>
      <dgm:spPr/>
      <dgm:t>
        <a:bodyPr/>
        <a:lstStyle/>
        <a:p>
          <a:pPr algn="ctr"/>
          <a:endParaRPr lang="pt-BR"/>
        </a:p>
      </dgm:t>
    </dgm:pt>
    <dgm:pt modelId="{98E0CF75-319A-4B2B-A0A0-1EAD70192BA9}" type="pres">
      <dgm:prSet presAssocID="{20BE372D-0534-4631-9AA8-668C6EFCA3D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EBD9BE2-7636-4BF7-98AF-72D1EA747EC4}" type="pres">
      <dgm:prSet presAssocID="{B0BFCBA9-EBF7-4E29-81C4-EC18232C22CA}" presName="hierRoot1" presStyleCnt="0">
        <dgm:presLayoutVars>
          <dgm:hierBranch val="init"/>
        </dgm:presLayoutVars>
      </dgm:prSet>
      <dgm:spPr/>
    </dgm:pt>
    <dgm:pt modelId="{9E9F1864-C82A-4304-8771-F0F60484E8CF}" type="pres">
      <dgm:prSet presAssocID="{B0BFCBA9-EBF7-4E29-81C4-EC18232C22CA}" presName="rootComposite1" presStyleCnt="0"/>
      <dgm:spPr/>
    </dgm:pt>
    <dgm:pt modelId="{DAEE23FA-BC79-4F18-A955-4762947FB739}" type="pres">
      <dgm:prSet presAssocID="{B0BFCBA9-EBF7-4E29-81C4-EC18232C22CA}" presName="rootText1" presStyleLbl="node0" presStyleIdx="0" presStyleCnt="1" custLinFactNeighborY="11833">
        <dgm:presLayoutVars>
          <dgm:chPref val="3"/>
        </dgm:presLayoutVars>
      </dgm:prSet>
      <dgm:spPr/>
    </dgm:pt>
    <dgm:pt modelId="{F509B7D2-57CB-4CB1-A83A-80FF1B480AE7}" type="pres">
      <dgm:prSet presAssocID="{B0BFCBA9-EBF7-4E29-81C4-EC18232C22CA}" presName="rootConnector1" presStyleLbl="node1" presStyleIdx="0" presStyleCnt="0"/>
      <dgm:spPr/>
    </dgm:pt>
    <dgm:pt modelId="{BAFDBC21-96BC-4069-AF06-9A83136D5477}" type="pres">
      <dgm:prSet presAssocID="{B0BFCBA9-EBF7-4E29-81C4-EC18232C22CA}" presName="hierChild2" presStyleCnt="0"/>
      <dgm:spPr/>
    </dgm:pt>
    <dgm:pt modelId="{E7981155-6258-4F80-9BCC-381D963EA723}" type="pres">
      <dgm:prSet presAssocID="{DF5C3F5B-0AE5-4A50-A084-BA0CD0E999E4}" presName="Name37" presStyleLbl="parChTrans1D2" presStyleIdx="0" presStyleCnt="2"/>
      <dgm:spPr/>
    </dgm:pt>
    <dgm:pt modelId="{47517574-F84B-4768-8624-02528634FCA9}" type="pres">
      <dgm:prSet presAssocID="{7A937291-4DEC-41C2-9E9E-ED953DA53F60}" presName="hierRoot2" presStyleCnt="0">
        <dgm:presLayoutVars>
          <dgm:hierBranch val="init"/>
        </dgm:presLayoutVars>
      </dgm:prSet>
      <dgm:spPr/>
    </dgm:pt>
    <dgm:pt modelId="{2A09F535-FA63-4182-8A7D-2A51988EF64A}" type="pres">
      <dgm:prSet presAssocID="{7A937291-4DEC-41C2-9E9E-ED953DA53F60}" presName="rootComposite" presStyleCnt="0"/>
      <dgm:spPr/>
    </dgm:pt>
    <dgm:pt modelId="{9EA88BDD-E1DE-4600-A45B-47FB51F97E0E}" type="pres">
      <dgm:prSet presAssocID="{7A937291-4DEC-41C2-9E9E-ED953DA53F60}" presName="rootText" presStyleLbl="node2" presStyleIdx="0" presStyleCnt="2">
        <dgm:presLayoutVars>
          <dgm:chPref val="3"/>
        </dgm:presLayoutVars>
      </dgm:prSet>
      <dgm:spPr/>
    </dgm:pt>
    <dgm:pt modelId="{9C72184E-5BBA-48A6-9A8D-F30E8622D483}" type="pres">
      <dgm:prSet presAssocID="{7A937291-4DEC-41C2-9E9E-ED953DA53F60}" presName="rootConnector" presStyleLbl="node2" presStyleIdx="0" presStyleCnt="2"/>
      <dgm:spPr/>
    </dgm:pt>
    <dgm:pt modelId="{4CFA3D12-BE2C-47D7-8B35-E4DCA15C2E4D}" type="pres">
      <dgm:prSet presAssocID="{7A937291-4DEC-41C2-9E9E-ED953DA53F60}" presName="hierChild4" presStyleCnt="0"/>
      <dgm:spPr/>
    </dgm:pt>
    <dgm:pt modelId="{A92DF7F5-ADCD-4A8B-A317-277276240728}" type="pres">
      <dgm:prSet presAssocID="{BE55D99E-80DB-4828-A2EC-91006675A398}" presName="Name37" presStyleLbl="parChTrans1D3" presStyleIdx="0" presStyleCnt="1"/>
      <dgm:spPr/>
    </dgm:pt>
    <dgm:pt modelId="{53EE66AE-FBAA-47AA-8541-BDD35741A773}" type="pres">
      <dgm:prSet presAssocID="{D8F2AD81-DF82-4D55-BC5E-B56962046A7F}" presName="hierRoot2" presStyleCnt="0">
        <dgm:presLayoutVars>
          <dgm:hierBranch val="init"/>
        </dgm:presLayoutVars>
      </dgm:prSet>
      <dgm:spPr/>
    </dgm:pt>
    <dgm:pt modelId="{BCAFA5E8-48E1-4A33-830C-1F40CA580BB2}" type="pres">
      <dgm:prSet presAssocID="{D8F2AD81-DF82-4D55-BC5E-B56962046A7F}" presName="rootComposite" presStyleCnt="0"/>
      <dgm:spPr/>
    </dgm:pt>
    <dgm:pt modelId="{DF307EE2-B708-4CD1-93E8-A08CF8B7E8BC}" type="pres">
      <dgm:prSet presAssocID="{D8F2AD81-DF82-4D55-BC5E-B56962046A7F}" presName="rootText" presStyleLbl="node3" presStyleIdx="0" presStyleCnt="1" custScaleX="64918" custScaleY="60939">
        <dgm:presLayoutVars>
          <dgm:chPref val="3"/>
        </dgm:presLayoutVars>
      </dgm:prSet>
      <dgm:spPr/>
    </dgm:pt>
    <dgm:pt modelId="{C2DBF626-DBB6-4682-9B32-D58175F91426}" type="pres">
      <dgm:prSet presAssocID="{D8F2AD81-DF82-4D55-BC5E-B56962046A7F}" presName="rootConnector" presStyleLbl="node3" presStyleIdx="0" presStyleCnt="1"/>
      <dgm:spPr/>
    </dgm:pt>
    <dgm:pt modelId="{8096472E-7706-4898-A6DD-6FB85D256249}" type="pres">
      <dgm:prSet presAssocID="{D8F2AD81-DF82-4D55-BC5E-B56962046A7F}" presName="hierChild4" presStyleCnt="0"/>
      <dgm:spPr/>
    </dgm:pt>
    <dgm:pt modelId="{F043E14F-1E60-449F-A8B2-F433914B629E}" type="pres">
      <dgm:prSet presAssocID="{D8F2AD81-DF82-4D55-BC5E-B56962046A7F}" presName="hierChild5" presStyleCnt="0"/>
      <dgm:spPr/>
    </dgm:pt>
    <dgm:pt modelId="{64272AF7-3CA4-469F-99D2-4BEE16E54F39}" type="pres">
      <dgm:prSet presAssocID="{7A937291-4DEC-41C2-9E9E-ED953DA53F60}" presName="hierChild5" presStyleCnt="0"/>
      <dgm:spPr/>
    </dgm:pt>
    <dgm:pt modelId="{48A475B5-3D1A-4140-86A3-A0A21D992260}" type="pres">
      <dgm:prSet presAssocID="{6AC9E177-EE8E-4DAF-8841-E18DD648DF66}" presName="Name37" presStyleLbl="parChTrans1D2" presStyleIdx="1" presStyleCnt="2"/>
      <dgm:spPr/>
    </dgm:pt>
    <dgm:pt modelId="{38E5F160-F3F6-4500-9653-619553CF975B}" type="pres">
      <dgm:prSet presAssocID="{818825B6-9AA1-43A8-8DB3-AA72DD2844AB}" presName="hierRoot2" presStyleCnt="0">
        <dgm:presLayoutVars>
          <dgm:hierBranch val="init"/>
        </dgm:presLayoutVars>
      </dgm:prSet>
      <dgm:spPr/>
    </dgm:pt>
    <dgm:pt modelId="{6435A7A7-A7B9-467B-AE9B-CCD9AC7504F5}" type="pres">
      <dgm:prSet presAssocID="{818825B6-9AA1-43A8-8DB3-AA72DD2844AB}" presName="rootComposite" presStyleCnt="0"/>
      <dgm:spPr/>
    </dgm:pt>
    <dgm:pt modelId="{E7C2C67D-31A4-4BB1-9726-A9381347F5EE}" type="pres">
      <dgm:prSet presAssocID="{818825B6-9AA1-43A8-8DB3-AA72DD2844AB}" presName="rootText" presStyleLbl="node2" presStyleIdx="1" presStyleCnt="2" custScaleX="114554" custScaleY="107572">
        <dgm:presLayoutVars>
          <dgm:chPref val="3"/>
        </dgm:presLayoutVars>
      </dgm:prSet>
      <dgm:spPr/>
    </dgm:pt>
    <dgm:pt modelId="{C5531DF8-8D10-4CA1-826C-835E4489BC15}" type="pres">
      <dgm:prSet presAssocID="{818825B6-9AA1-43A8-8DB3-AA72DD2844AB}" presName="rootConnector" presStyleLbl="node2" presStyleIdx="1" presStyleCnt="2"/>
      <dgm:spPr/>
    </dgm:pt>
    <dgm:pt modelId="{D4BF8E33-EC21-4619-9BCF-6E1E6586E9ED}" type="pres">
      <dgm:prSet presAssocID="{818825B6-9AA1-43A8-8DB3-AA72DD2844AB}" presName="hierChild4" presStyleCnt="0"/>
      <dgm:spPr/>
    </dgm:pt>
    <dgm:pt modelId="{92C023C2-5EA7-46BB-9CE0-3FFD52C07245}" type="pres">
      <dgm:prSet presAssocID="{818825B6-9AA1-43A8-8DB3-AA72DD2844AB}" presName="hierChild5" presStyleCnt="0"/>
      <dgm:spPr/>
    </dgm:pt>
    <dgm:pt modelId="{7C2F7A9B-CAAD-402D-BFC7-B05DF8513F24}" type="pres">
      <dgm:prSet presAssocID="{B0BFCBA9-EBF7-4E29-81C4-EC18232C22CA}" presName="hierChild3" presStyleCnt="0"/>
      <dgm:spPr/>
    </dgm:pt>
  </dgm:ptLst>
  <dgm:cxnLst>
    <dgm:cxn modelId="{10E6D60C-684E-49CB-B876-2BDCA5CE953A}" type="presOf" srcId="{818825B6-9AA1-43A8-8DB3-AA72DD2844AB}" destId="{C5531DF8-8D10-4CA1-826C-835E4489BC15}" srcOrd="1" destOrd="0" presId="urn:microsoft.com/office/officeart/2005/8/layout/orgChart1"/>
    <dgm:cxn modelId="{80BA1211-62B9-4286-A46C-2484994BEC22}" type="presOf" srcId="{B0BFCBA9-EBF7-4E29-81C4-EC18232C22CA}" destId="{F509B7D2-57CB-4CB1-A83A-80FF1B480AE7}" srcOrd="1" destOrd="0" presId="urn:microsoft.com/office/officeart/2005/8/layout/orgChart1"/>
    <dgm:cxn modelId="{6E5E0B2C-6760-4E79-A4F4-16CBF41682CB}" type="presOf" srcId="{20BE372D-0534-4631-9AA8-668C6EFCA3D5}" destId="{98E0CF75-319A-4B2B-A0A0-1EAD70192BA9}" srcOrd="0" destOrd="0" presId="urn:microsoft.com/office/officeart/2005/8/layout/orgChart1"/>
    <dgm:cxn modelId="{3397492E-33A0-4EBE-AE00-9910BF31AE55}" type="presOf" srcId="{7A937291-4DEC-41C2-9E9E-ED953DA53F60}" destId="{9EA88BDD-E1DE-4600-A45B-47FB51F97E0E}" srcOrd="0" destOrd="0" presId="urn:microsoft.com/office/officeart/2005/8/layout/orgChart1"/>
    <dgm:cxn modelId="{7AE9775B-72CD-40C2-AA9B-4CF34DEDC45A}" type="presOf" srcId="{818825B6-9AA1-43A8-8DB3-AA72DD2844AB}" destId="{E7C2C67D-31A4-4BB1-9726-A9381347F5EE}" srcOrd="0" destOrd="0" presId="urn:microsoft.com/office/officeart/2005/8/layout/orgChart1"/>
    <dgm:cxn modelId="{F92F935F-3FCA-4EF6-B34D-FE095A414B21}" type="presOf" srcId="{DF5C3F5B-0AE5-4A50-A084-BA0CD0E999E4}" destId="{E7981155-6258-4F80-9BCC-381D963EA723}" srcOrd="0" destOrd="0" presId="urn:microsoft.com/office/officeart/2005/8/layout/orgChart1"/>
    <dgm:cxn modelId="{0A62C662-574C-4471-899B-80EF4C13C29F}" type="presOf" srcId="{6AC9E177-EE8E-4DAF-8841-E18DD648DF66}" destId="{48A475B5-3D1A-4140-86A3-A0A21D992260}" srcOrd="0" destOrd="0" presId="urn:microsoft.com/office/officeart/2005/8/layout/orgChart1"/>
    <dgm:cxn modelId="{EA18727E-F248-4524-A63B-13D583F31D99}" type="presOf" srcId="{D8F2AD81-DF82-4D55-BC5E-B56962046A7F}" destId="{C2DBF626-DBB6-4682-9B32-D58175F91426}" srcOrd="1" destOrd="0" presId="urn:microsoft.com/office/officeart/2005/8/layout/orgChart1"/>
    <dgm:cxn modelId="{18A921A2-AFB2-4A3F-AFCC-3AB25EEEB67E}" type="presOf" srcId="{B0BFCBA9-EBF7-4E29-81C4-EC18232C22CA}" destId="{DAEE23FA-BC79-4F18-A955-4762947FB739}" srcOrd="0" destOrd="0" presId="urn:microsoft.com/office/officeart/2005/8/layout/orgChart1"/>
    <dgm:cxn modelId="{1CA7C2BB-49F3-4907-8A74-30D0BD2A89D2}" srcId="{B0BFCBA9-EBF7-4E29-81C4-EC18232C22CA}" destId="{7A937291-4DEC-41C2-9E9E-ED953DA53F60}" srcOrd="0" destOrd="0" parTransId="{DF5C3F5B-0AE5-4A50-A084-BA0CD0E999E4}" sibTransId="{110E38EB-67C4-402F-A23B-69AA003D21EE}"/>
    <dgm:cxn modelId="{68ED5EC7-5D1F-4E74-A8EA-F9E7B4BD50DD}" type="presOf" srcId="{D8F2AD81-DF82-4D55-BC5E-B56962046A7F}" destId="{DF307EE2-B708-4CD1-93E8-A08CF8B7E8BC}" srcOrd="0" destOrd="0" presId="urn:microsoft.com/office/officeart/2005/8/layout/orgChart1"/>
    <dgm:cxn modelId="{09F60DD2-19EC-45B4-90BA-A071097BA346}" type="presOf" srcId="{BE55D99E-80DB-4828-A2EC-91006675A398}" destId="{A92DF7F5-ADCD-4A8B-A317-277276240728}" srcOrd="0" destOrd="0" presId="urn:microsoft.com/office/officeart/2005/8/layout/orgChart1"/>
    <dgm:cxn modelId="{557233D4-FF2B-44B2-8E03-476B82842714}" srcId="{7A937291-4DEC-41C2-9E9E-ED953DA53F60}" destId="{D8F2AD81-DF82-4D55-BC5E-B56962046A7F}" srcOrd="0" destOrd="0" parTransId="{BE55D99E-80DB-4828-A2EC-91006675A398}" sibTransId="{23D07D57-E110-47B3-AA94-2B5487C898AC}"/>
    <dgm:cxn modelId="{43B58ED6-E8FB-47DE-9F5D-1DFA5653F456}" type="presOf" srcId="{7A937291-4DEC-41C2-9E9E-ED953DA53F60}" destId="{9C72184E-5BBA-48A6-9A8D-F30E8622D483}" srcOrd="1" destOrd="0" presId="urn:microsoft.com/office/officeart/2005/8/layout/orgChart1"/>
    <dgm:cxn modelId="{8D6B30ED-8D9D-4DCC-ACB6-29FCEF25D720}" srcId="{20BE372D-0534-4631-9AA8-668C6EFCA3D5}" destId="{B0BFCBA9-EBF7-4E29-81C4-EC18232C22CA}" srcOrd="0" destOrd="0" parTransId="{F35C05D9-A5B6-4163-8D7A-98E9F73F5926}" sibTransId="{F51EA427-5B2B-4E2C-BF3E-0F48C3AEF496}"/>
    <dgm:cxn modelId="{8C9AF7FE-36D0-47BD-8F5D-AD416123FD26}" srcId="{B0BFCBA9-EBF7-4E29-81C4-EC18232C22CA}" destId="{818825B6-9AA1-43A8-8DB3-AA72DD2844AB}" srcOrd="1" destOrd="0" parTransId="{6AC9E177-EE8E-4DAF-8841-E18DD648DF66}" sibTransId="{ED8E71BA-D2EA-44E0-9487-AD07DA87FFB7}"/>
    <dgm:cxn modelId="{38E72AAB-7851-46F1-B069-897C10468ED6}" type="presParOf" srcId="{98E0CF75-319A-4B2B-A0A0-1EAD70192BA9}" destId="{BEBD9BE2-7636-4BF7-98AF-72D1EA747EC4}" srcOrd="0" destOrd="0" presId="urn:microsoft.com/office/officeart/2005/8/layout/orgChart1"/>
    <dgm:cxn modelId="{68528191-3133-4628-AB33-CCC86018166D}" type="presParOf" srcId="{BEBD9BE2-7636-4BF7-98AF-72D1EA747EC4}" destId="{9E9F1864-C82A-4304-8771-F0F60484E8CF}" srcOrd="0" destOrd="0" presId="urn:microsoft.com/office/officeart/2005/8/layout/orgChart1"/>
    <dgm:cxn modelId="{AF7DF9EC-BCD3-4691-A19F-BB08F16B506E}" type="presParOf" srcId="{9E9F1864-C82A-4304-8771-F0F60484E8CF}" destId="{DAEE23FA-BC79-4F18-A955-4762947FB739}" srcOrd="0" destOrd="0" presId="urn:microsoft.com/office/officeart/2005/8/layout/orgChart1"/>
    <dgm:cxn modelId="{5630EF60-3313-4E81-868D-8B2E4CC5681C}" type="presParOf" srcId="{9E9F1864-C82A-4304-8771-F0F60484E8CF}" destId="{F509B7D2-57CB-4CB1-A83A-80FF1B480AE7}" srcOrd="1" destOrd="0" presId="urn:microsoft.com/office/officeart/2005/8/layout/orgChart1"/>
    <dgm:cxn modelId="{ECBDE8C8-E697-4BB3-8AE5-328D60EC705B}" type="presParOf" srcId="{BEBD9BE2-7636-4BF7-98AF-72D1EA747EC4}" destId="{BAFDBC21-96BC-4069-AF06-9A83136D5477}" srcOrd="1" destOrd="0" presId="urn:microsoft.com/office/officeart/2005/8/layout/orgChart1"/>
    <dgm:cxn modelId="{0A7F2421-D436-4A42-887B-0F1ED6F0D00E}" type="presParOf" srcId="{BAFDBC21-96BC-4069-AF06-9A83136D5477}" destId="{E7981155-6258-4F80-9BCC-381D963EA723}" srcOrd="0" destOrd="0" presId="urn:microsoft.com/office/officeart/2005/8/layout/orgChart1"/>
    <dgm:cxn modelId="{7DAFAEC9-2192-46D8-9F98-793F31EB1FA1}" type="presParOf" srcId="{BAFDBC21-96BC-4069-AF06-9A83136D5477}" destId="{47517574-F84B-4768-8624-02528634FCA9}" srcOrd="1" destOrd="0" presId="urn:microsoft.com/office/officeart/2005/8/layout/orgChart1"/>
    <dgm:cxn modelId="{780BAFB8-D6CE-4BEE-8D6E-CCBCACEC12A9}" type="presParOf" srcId="{47517574-F84B-4768-8624-02528634FCA9}" destId="{2A09F535-FA63-4182-8A7D-2A51988EF64A}" srcOrd="0" destOrd="0" presId="urn:microsoft.com/office/officeart/2005/8/layout/orgChart1"/>
    <dgm:cxn modelId="{917D8C9A-C95B-4A28-A95B-54978E5A4103}" type="presParOf" srcId="{2A09F535-FA63-4182-8A7D-2A51988EF64A}" destId="{9EA88BDD-E1DE-4600-A45B-47FB51F97E0E}" srcOrd="0" destOrd="0" presId="urn:microsoft.com/office/officeart/2005/8/layout/orgChart1"/>
    <dgm:cxn modelId="{AF4BEED1-D7EB-42AB-B957-AE4E6EA2BD9A}" type="presParOf" srcId="{2A09F535-FA63-4182-8A7D-2A51988EF64A}" destId="{9C72184E-5BBA-48A6-9A8D-F30E8622D483}" srcOrd="1" destOrd="0" presId="urn:microsoft.com/office/officeart/2005/8/layout/orgChart1"/>
    <dgm:cxn modelId="{AD098B29-7722-4D3E-A40F-B0CE0D493640}" type="presParOf" srcId="{47517574-F84B-4768-8624-02528634FCA9}" destId="{4CFA3D12-BE2C-47D7-8B35-E4DCA15C2E4D}" srcOrd="1" destOrd="0" presId="urn:microsoft.com/office/officeart/2005/8/layout/orgChart1"/>
    <dgm:cxn modelId="{411609C0-6494-4061-865A-8A013032D0EB}" type="presParOf" srcId="{4CFA3D12-BE2C-47D7-8B35-E4DCA15C2E4D}" destId="{A92DF7F5-ADCD-4A8B-A317-277276240728}" srcOrd="0" destOrd="0" presId="urn:microsoft.com/office/officeart/2005/8/layout/orgChart1"/>
    <dgm:cxn modelId="{15C0F0BB-7735-4F0C-AA22-174DACD46FE2}" type="presParOf" srcId="{4CFA3D12-BE2C-47D7-8B35-E4DCA15C2E4D}" destId="{53EE66AE-FBAA-47AA-8541-BDD35741A773}" srcOrd="1" destOrd="0" presId="urn:microsoft.com/office/officeart/2005/8/layout/orgChart1"/>
    <dgm:cxn modelId="{E3BBC6F2-F81F-4999-BC59-3F3782DBD9CD}" type="presParOf" srcId="{53EE66AE-FBAA-47AA-8541-BDD35741A773}" destId="{BCAFA5E8-48E1-4A33-830C-1F40CA580BB2}" srcOrd="0" destOrd="0" presId="urn:microsoft.com/office/officeart/2005/8/layout/orgChart1"/>
    <dgm:cxn modelId="{0F436811-0758-4AA4-ACFB-1013F320E325}" type="presParOf" srcId="{BCAFA5E8-48E1-4A33-830C-1F40CA580BB2}" destId="{DF307EE2-B708-4CD1-93E8-A08CF8B7E8BC}" srcOrd="0" destOrd="0" presId="urn:microsoft.com/office/officeart/2005/8/layout/orgChart1"/>
    <dgm:cxn modelId="{957CE237-68EB-4670-A1F8-004A368CED66}" type="presParOf" srcId="{BCAFA5E8-48E1-4A33-830C-1F40CA580BB2}" destId="{C2DBF626-DBB6-4682-9B32-D58175F91426}" srcOrd="1" destOrd="0" presId="urn:microsoft.com/office/officeart/2005/8/layout/orgChart1"/>
    <dgm:cxn modelId="{6B334020-5672-4861-84D1-C54904514E6A}" type="presParOf" srcId="{53EE66AE-FBAA-47AA-8541-BDD35741A773}" destId="{8096472E-7706-4898-A6DD-6FB85D256249}" srcOrd="1" destOrd="0" presId="urn:microsoft.com/office/officeart/2005/8/layout/orgChart1"/>
    <dgm:cxn modelId="{8E5646EC-A602-4D8B-98B4-5171850D1251}" type="presParOf" srcId="{53EE66AE-FBAA-47AA-8541-BDD35741A773}" destId="{F043E14F-1E60-449F-A8B2-F433914B629E}" srcOrd="2" destOrd="0" presId="urn:microsoft.com/office/officeart/2005/8/layout/orgChart1"/>
    <dgm:cxn modelId="{5B819470-782A-4648-80E5-33BFEB562940}" type="presParOf" srcId="{47517574-F84B-4768-8624-02528634FCA9}" destId="{64272AF7-3CA4-469F-99D2-4BEE16E54F39}" srcOrd="2" destOrd="0" presId="urn:microsoft.com/office/officeart/2005/8/layout/orgChart1"/>
    <dgm:cxn modelId="{5934AEB8-F124-4ECA-80F6-C1641356D4C2}" type="presParOf" srcId="{BAFDBC21-96BC-4069-AF06-9A83136D5477}" destId="{48A475B5-3D1A-4140-86A3-A0A21D992260}" srcOrd="2" destOrd="0" presId="urn:microsoft.com/office/officeart/2005/8/layout/orgChart1"/>
    <dgm:cxn modelId="{DBA4D373-C0EE-455F-82BF-7BEC1FD1E660}" type="presParOf" srcId="{BAFDBC21-96BC-4069-AF06-9A83136D5477}" destId="{38E5F160-F3F6-4500-9653-619553CF975B}" srcOrd="3" destOrd="0" presId="urn:microsoft.com/office/officeart/2005/8/layout/orgChart1"/>
    <dgm:cxn modelId="{D2E9DBCB-8471-413E-A803-088553EAF59F}" type="presParOf" srcId="{38E5F160-F3F6-4500-9653-619553CF975B}" destId="{6435A7A7-A7B9-467B-AE9B-CCD9AC7504F5}" srcOrd="0" destOrd="0" presId="urn:microsoft.com/office/officeart/2005/8/layout/orgChart1"/>
    <dgm:cxn modelId="{0D0DE492-7466-472F-9322-DB9DAAEFD8CE}" type="presParOf" srcId="{6435A7A7-A7B9-467B-AE9B-CCD9AC7504F5}" destId="{E7C2C67D-31A4-4BB1-9726-A9381347F5EE}" srcOrd="0" destOrd="0" presId="urn:microsoft.com/office/officeart/2005/8/layout/orgChart1"/>
    <dgm:cxn modelId="{6C5D3677-F891-47FF-A5BD-DC300E494CCD}" type="presParOf" srcId="{6435A7A7-A7B9-467B-AE9B-CCD9AC7504F5}" destId="{C5531DF8-8D10-4CA1-826C-835E4489BC15}" srcOrd="1" destOrd="0" presId="urn:microsoft.com/office/officeart/2005/8/layout/orgChart1"/>
    <dgm:cxn modelId="{93C7D3A5-C561-4ACF-8F55-D5909DB2209B}" type="presParOf" srcId="{38E5F160-F3F6-4500-9653-619553CF975B}" destId="{D4BF8E33-EC21-4619-9BCF-6E1E6586E9ED}" srcOrd="1" destOrd="0" presId="urn:microsoft.com/office/officeart/2005/8/layout/orgChart1"/>
    <dgm:cxn modelId="{6BEEC7E6-2245-4ECA-A173-77631AFDAEC9}" type="presParOf" srcId="{38E5F160-F3F6-4500-9653-619553CF975B}" destId="{92C023C2-5EA7-46BB-9CE0-3FFD52C07245}" srcOrd="2" destOrd="0" presId="urn:microsoft.com/office/officeart/2005/8/layout/orgChart1"/>
    <dgm:cxn modelId="{3B3B185C-222A-4C0A-A987-781520DF5EB8}" type="presParOf" srcId="{BEBD9BE2-7636-4BF7-98AF-72D1EA747EC4}" destId="{7C2F7A9B-CAAD-402D-BFC7-B05DF8513F2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8A475B5-3D1A-4140-86A3-A0A21D992260}">
      <dsp:nvSpPr>
        <dsp:cNvPr id="0" name=""/>
        <dsp:cNvSpPr/>
      </dsp:nvSpPr>
      <dsp:spPr>
        <a:xfrm>
          <a:off x="2874644" y="865846"/>
          <a:ext cx="936242" cy="2334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0930"/>
              </a:lnTo>
              <a:lnTo>
                <a:pt x="936242" y="70930"/>
              </a:lnTo>
              <a:lnTo>
                <a:pt x="936242" y="2334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2DF7F5-ADCD-4A8B-A317-277276240728}">
      <dsp:nvSpPr>
        <dsp:cNvPr id="0" name=""/>
        <dsp:cNvSpPr/>
      </dsp:nvSpPr>
      <dsp:spPr>
        <a:xfrm>
          <a:off x="1206787" y="1873018"/>
          <a:ext cx="232126" cy="56073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0735"/>
              </a:lnTo>
              <a:lnTo>
                <a:pt x="232126" y="56073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981155-6258-4F80-9BCC-381D963EA723}">
      <dsp:nvSpPr>
        <dsp:cNvPr id="0" name=""/>
        <dsp:cNvSpPr/>
      </dsp:nvSpPr>
      <dsp:spPr>
        <a:xfrm>
          <a:off x="1825790" y="865846"/>
          <a:ext cx="1048854" cy="233418"/>
        </a:xfrm>
        <a:custGeom>
          <a:avLst/>
          <a:gdLst/>
          <a:ahLst/>
          <a:cxnLst/>
          <a:rect l="0" t="0" r="0" b="0"/>
          <a:pathLst>
            <a:path>
              <a:moveTo>
                <a:pt x="1048854" y="0"/>
              </a:moveTo>
              <a:lnTo>
                <a:pt x="1048854" y="70930"/>
              </a:lnTo>
              <a:lnTo>
                <a:pt x="0" y="70930"/>
              </a:lnTo>
              <a:lnTo>
                <a:pt x="0" y="23341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E23FA-BC79-4F18-A955-4762947FB739}">
      <dsp:nvSpPr>
        <dsp:cNvPr id="0" name=""/>
        <dsp:cNvSpPr/>
      </dsp:nvSpPr>
      <dsp:spPr>
        <a:xfrm>
          <a:off x="2100891" y="92092"/>
          <a:ext cx="1547507" cy="773753"/>
        </a:xfrm>
        <a:prstGeom prst="rect">
          <a:avLst/>
        </a:prstGeom>
        <a:solidFill>
          <a:schemeClr val="accent1"/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b="1" kern="1200">
              <a:solidFill>
                <a:schemeClr val="bg1"/>
              </a:solidFill>
            </a:rPr>
            <a:t>Escola de Mediação do Estado do Rio de Janeiro</a:t>
          </a:r>
        </a:p>
      </dsp:txBody>
      <dsp:txXfrm>
        <a:off x="2100891" y="92092"/>
        <a:ext cx="1547507" cy="773753"/>
      </dsp:txXfrm>
    </dsp:sp>
    <dsp:sp modelId="{9EA88BDD-E1DE-4600-A45B-47FB51F97E0E}">
      <dsp:nvSpPr>
        <dsp:cNvPr id="0" name=""/>
        <dsp:cNvSpPr/>
      </dsp:nvSpPr>
      <dsp:spPr>
        <a:xfrm>
          <a:off x="1052036" y="1099265"/>
          <a:ext cx="1547507" cy="773753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b="1" kern="1200">
              <a:solidFill>
                <a:sysClr val="windowText" lastClr="000000"/>
              </a:solidFill>
            </a:rPr>
            <a:t>Divisão de Administração</a:t>
          </a:r>
        </a:p>
      </dsp:txBody>
      <dsp:txXfrm>
        <a:off x="1052036" y="1099265"/>
        <a:ext cx="1547507" cy="773753"/>
      </dsp:txXfrm>
    </dsp:sp>
    <dsp:sp modelId="{DF307EE2-B708-4CD1-93E8-A08CF8B7E8BC}">
      <dsp:nvSpPr>
        <dsp:cNvPr id="0" name=""/>
        <dsp:cNvSpPr/>
      </dsp:nvSpPr>
      <dsp:spPr>
        <a:xfrm>
          <a:off x="1438913" y="2197995"/>
          <a:ext cx="1004611" cy="471517"/>
        </a:xfrm>
        <a:prstGeom prst="rect">
          <a:avLst/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100" b="1" kern="1200">
              <a:solidFill>
                <a:sysClr val="windowText" lastClr="000000"/>
              </a:solidFill>
            </a:rPr>
            <a:t>Serviço de Administração</a:t>
          </a:r>
        </a:p>
      </dsp:txBody>
      <dsp:txXfrm>
        <a:off x="1438913" y="2197995"/>
        <a:ext cx="1004611" cy="471517"/>
      </dsp:txXfrm>
    </dsp:sp>
    <dsp:sp modelId="{E7C2C67D-31A4-4BB1-9726-A9381347F5EE}">
      <dsp:nvSpPr>
        <dsp:cNvPr id="0" name=""/>
        <dsp:cNvSpPr/>
      </dsp:nvSpPr>
      <dsp:spPr>
        <a:xfrm>
          <a:off x="2924521" y="1099265"/>
          <a:ext cx="1772732" cy="832342"/>
        </a:xfrm>
        <a:prstGeom prst="rect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tx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t-BR" sz="1200" b="1" kern="1200">
              <a:solidFill>
                <a:sysClr val="windowText" lastClr="000000"/>
              </a:solidFill>
            </a:rPr>
            <a:t>Divisão de Planejamento Pedagógico e de Avaliação e Controle de Cursos</a:t>
          </a:r>
          <a:endParaRPr lang="pt-BR" sz="1200" kern="1200"/>
        </a:p>
      </dsp:txBody>
      <dsp:txXfrm>
        <a:off x="2924521" y="1099265"/>
        <a:ext cx="1772732" cy="8323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BBBC0E-6F22-4DD0-B80D-CEE87E3F6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17</Pages>
  <Words>2856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6</cp:revision>
  <cp:lastPrinted>2023-05-30T21:57:00Z</cp:lastPrinted>
  <dcterms:created xsi:type="dcterms:W3CDTF">2024-07-29T20:11:00Z</dcterms:created>
  <dcterms:modified xsi:type="dcterms:W3CDTF">2024-07-31T20:58:00Z</dcterms:modified>
</cp:coreProperties>
</file>