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583" w14:textId="68AF84D2" w:rsidR="00C21F13" w:rsidRDefault="00C21F13" w:rsidP="009857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6776477"/>
      <w:bookmarkEnd w:id="0"/>
    </w:p>
    <w:p w14:paraId="30875D35" w14:textId="77777777" w:rsidR="002E0A83" w:rsidRPr="002E0A83" w:rsidRDefault="002E0A83" w:rsidP="009857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E6622F">
      <w:pPr>
        <w:spacing w:line="240" w:lineRule="auto"/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 w:rsidP="009857B3">
      <w:pPr>
        <w:spacing w:line="240" w:lineRule="auto"/>
      </w:pPr>
    </w:p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9857B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9857B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9857B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65400671" w14:textId="2AC97A41" w:rsidR="00E341A6" w:rsidRPr="00E6622F" w:rsidRDefault="006D2B33" w:rsidP="00E6622F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6D2B33">
              <w:rPr>
                <w:b/>
                <w:bCs/>
                <w:color w:val="FFFFFF" w:themeColor="background1"/>
                <w:sz w:val="56"/>
                <w:szCs w:val="56"/>
              </w:rPr>
              <w:t>SECRETARIA - GERAL DE ADMINISTRAÇÃO (SGADM)</w:t>
            </w:r>
          </w:p>
        </w:tc>
      </w:tr>
    </w:tbl>
    <w:p w14:paraId="7A9D6375" w14:textId="0B444143" w:rsidR="00C21F13" w:rsidRDefault="002E0A83" w:rsidP="009857B3">
      <w:pPr>
        <w:spacing w:line="240" w:lineRule="auto"/>
        <w:ind w:left="-709"/>
      </w:pPr>
      <w:r w:rsidRPr="00FD03DC">
        <w:rPr>
          <w:noProof/>
          <w:lang w:eastAsia="pt-BR"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 w:rsidP="009857B3">
      <w:pPr>
        <w:spacing w:line="240" w:lineRule="auto"/>
      </w:pPr>
      <w:r>
        <w:br w:type="page"/>
      </w:r>
    </w:p>
    <w:p w14:paraId="33704612" w14:textId="753CE997" w:rsidR="00C21F13" w:rsidRDefault="00C21F13" w:rsidP="009857B3">
      <w:pPr>
        <w:spacing w:line="240" w:lineRule="auto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71B5B88F" w:rsidR="008A7EAA" w:rsidRPr="00916C5C" w:rsidRDefault="008A7EAA" w:rsidP="009857B3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FC02EE" w:rsidRPr="00FC02EE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9857B3">
      <w:pPr>
        <w:spacing w:line="240" w:lineRule="auto"/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16A7607E" w:rsidR="00916C5C" w:rsidRPr="00BC0798" w:rsidRDefault="00916C5C" w:rsidP="009857B3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857B3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9857B3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857B3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9857B3">
      <w:pPr>
        <w:spacing w:line="240" w:lineRule="auto"/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9857B3">
      <w:pPr>
        <w:spacing w:line="240" w:lineRule="auto"/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9857B3">
      <w:pPr>
        <w:spacing w:line="240" w:lineRule="auto"/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9857B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EE47DA" w:rsidRDefault="00F60636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r w:rsidRPr="00EE47DA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EE47DA" w:rsidRDefault="00D848D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r w:rsidRPr="00EE47DA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EE47DA" w:rsidRDefault="005B4FD9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r w:rsidRPr="00EE47DA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857B3">
      <w:pPr>
        <w:tabs>
          <w:tab w:val="left" w:pos="2121"/>
        </w:tabs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9857B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44629118" w:rsidR="0051028D" w:rsidRPr="00EE47DA" w:rsidRDefault="00EF19FF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proofErr w:type="spellStart"/>
            <w:r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Secretaria-Geral</w:t>
            </w:r>
            <w:proofErr w:type="spellEnd"/>
            <w:r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de Administração</w:t>
            </w:r>
            <w:r w:rsidR="00F60636"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(</w:t>
            </w:r>
            <w:r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SGADM</w:t>
            </w:r>
            <w:r w:rsidR="00F60636"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06A5A876" w:rsidR="0051028D" w:rsidRPr="00EE47DA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(21) 3133-</w:t>
            </w:r>
            <w:r w:rsidR="00EF19FF"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2686</w:t>
            </w:r>
            <w:r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/3133-</w:t>
            </w:r>
            <w:r w:rsidR="00EF19FF"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3423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77030333" w:rsidR="0051028D" w:rsidRPr="00EE47DA" w:rsidRDefault="005D4439" w:rsidP="009857B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4C2150" w:rsidRPr="00EE47DA">
                <w:rPr>
                  <w:rStyle w:val="Hyperlink"/>
                  <w:rFonts w:ascii="Calibri" w:hAnsi="Calibri" w:cs="Calibri"/>
                  <w:color w:val="0070C0"/>
                  <w:sz w:val="24"/>
                  <w:szCs w:val="24"/>
                  <w:u w:val="none"/>
                </w:rPr>
                <w:t>https://www.tjrj.jus.br/web/guest/institucional/secretarias-gerais/secretaria-geral-de-administracao</w:t>
              </w:r>
            </w:hyperlink>
            <w:r w:rsidR="004C2150" w:rsidRPr="00EE47DA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51028D" w:rsidRPr="00450B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EE47DA" w:rsidRDefault="00A741D5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EE47DA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28.538.734/0001-48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9857B3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0F814443" w:rsidR="0051028D" w:rsidRPr="00EE47DA" w:rsidRDefault="005D4439" w:rsidP="009857B3">
            <w:pPr>
              <w:spacing w:after="0" w:line="240" w:lineRule="auto"/>
              <w:rPr>
                <w:rFonts w:cstheme="minorHAnsi"/>
                <w:smallCaps/>
                <w:sz w:val="24"/>
                <w:szCs w:val="24"/>
              </w:rPr>
            </w:pPr>
            <w:hyperlink r:id="rId10" w:history="1">
              <w:r w:rsidR="00EF19FF" w:rsidRPr="00EE47DA">
                <w:rPr>
                  <w:rStyle w:val="Hyperlink"/>
                  <w:rFonts w:cstheme="minorHAnsi"/>
                  <w:color w:val="0070C0"/>
                  <w:sz w:val="24"/>
                  <w:szCs w:val="24"/>
                  <w:u w:val="none"/>
                </w:rPr>
                <w:t>sgadm@tjrj.jus.br</w:t>
              </w:r>
            </w:hyperlink>
          </w:p>
        </w:tc>
      </w:tr>
    </w:tbl>
    <w:p w14:paraId="76CE6BAE" w14:textId="14AB42D8" w:rsidR="00A80798" w:rsidRPr="00764C33" w:rsidRDefault="00A80798" w:rsidP="009857B3">
      <w:pPr>
        <w:spacing w:line="240" w:lineRule="auto"/>
      </w:pPr>
    </w:p>
    <w:p w14:paraId="0930244D" w14:textId="77777777" w:rsidR="00A80798" w:rsidRPr="00764C33" w:rsidRDefault="00A80798" w:rsidP="009857B3">
      <w:pPr>
        <w:spacing w:line="240" w:lineRule="auto"/>
      </w:pPr>
      <w:r w:rsidRPr="00764C33">
        <w:br w:type="page"/>
      </w:r>
    </w:p>
    <w:p w14:paraId="608E5BBF" w14:textId="77777777" w:rsidR="0051028D" w:rsidRPr="00764C33" w:rsidRDefault="0051028D" w:rsidP="009857B3">
      <w:pPr>
        <w:spacing w:before="120" w:after="120" w:line="240" w:lineRule="auto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color w:val="000000"/>
        </w:rPr>
      </w:sdtEndPr>
      <w:sdtContent>
        <w:p w14:paraId="5672A5B1" w14:textId="07DE6ADA" w:rsidR="000E6B3A" w:rsidRPr="007C718E" w:rsidRDefault="000E6B3A" w:rsidP="00560D29">
          <w:pPr>
            <w:pStyle w:val="CabealhodoSumrio"/>
            <w:jc w:val="center"/>
          </w:pPr>
          <w:r w:rsidRPr="007C718E">
            <w:t>Sumário</w:t>
          </w:r>
        </w:p>
        <w:p w14:paraId="73F430F5" w14:textId="05D7F450" w:rsidR="005D4439" w:rsidRPr="005D4439" w:rsidRDefault="000E6B3A">
          <w:pPr>
            <w:pStyle w:val="Sumrio1"/>
            <w:rPr>
              <w:rFonts w:ascii="Arial" w:eastAsiaTheme="minorEastAsia" w:hAnsi="Arial" w:cs="Arial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 w:rsidRPr="00400EC6">
            <w:rPr>
              <w:rFonts w:ascii="Arial" w:hAnsi="Arial" w:cs="Arial"/>
              <w:b w:val="0"/>
            </w:rPr>
            <w:fldChar w:fldCharType="begin"/>
          </w:r>
          <w:r w:rsidRPr="00400EC6">
            <w:rPr>
              <w:rFonts w:ascii="Arial" w:hAnsi="Arial" w:cs="Arial"/>
              <w:b w:val="0"/>
            </w:rPr>
            <w:instrText xml:space="preserve"> TOC \o "1-3" \h \z \u </w:instrText>
          </w:r>
          <w:r w:rsidRPr="00400EC6">
            <w:rPr>
              <w:rFonts w:ascii="Arial" w:hAnsi="Arial" w:cs="Arial"/>
              <w:b w:val="0"/>
            </w:rPr>
            <w:fldChar w:fldCharType="separate"/>
          </w:r>
          <w:hyperlink w:anchor="_Toc167444332" w:history="1">
            <w:r w:rsidR="005D4439" w:rsidRPr="005D4439">
              <w:rPr>
                <w:rStyle w:val="Hyperlink"/>
                <w:rFonts w:ascii="Arial" w:hAnsi="Arial" w:cs="Arial"/>
              </w:rPr>
              <w:t>1. ESTRUTURA ORGANIZACIONAL | ORGANOGRAMA</w:t>
            </w:r>
            <w:r w:rsidR="005D4439" w:rsidRPr="005D4439">
              <w:rPr>
                <w:rFonts w:ascii="Arial" w:hAnsi="Arial" w:cs="Arial"/>
                <w:webHidden/>
              </w:rPr>
              <w:tab/>
            </w:r>
            <w:r w:rsidR="005D4439" w:rsidRPr="005D4439">
              <w:rPr>
                <w:rFonts w:ascii="Arial" w:hAnsi="Arial" w:cs="Arial"/>
                <w:webHidden/>
              </w:rPr>
              <w:fldChar w:fldCharType="begin"/>
            </w:r>
            <w:r w:rsidR="005D4439" w:rsidRPr="005D4439">
              <w:rPr>
                <w:rFonts w:ascii="Arial" w:hAnsi="Arial" w:cs="Arial"/>
                <w:webHidden/>
              </w:rPr>
              <w:instrText xml:space="preserve"> PAGEREF _Toc167444332 \h </w:instrText>
            </w:r>
            <w:r w:rsidR="005D4439" w:rsidRPr="005D4439">
              <w:rPr>
                <w:rFonts w:ascii="Arial" w:hAnsi="Arial" w:cs="Arial"/>
                <w:webHidden/>
              </w:rPr>
            </w:r>
            <w:r w:rsidR="005D4439" w:rsidRPr="005D4439">
              <w:rPr>
                <w:rFonts w:ascii="Arial" w:hAnsi="Arial" w:cs="Arial"/>
                <w:webHidden/>
              </w:rPr>
              <w:fldChar w:fldCharType="separate"/>
            </w:r>
            <w:r w:rsidR="005D4439" w:rsidRPr="005D4439">
              <w:rPr>
                <w:rFonts w:ascii="Arial" w:hAnsi="Arial" w:cs="Arial"/>
                <w:webHidden/>
              </w:rPr>
              <w:t>5</w:t>
            </w:r>
            <w:r w:rsidR="005D4439" w:rsidRPr="005D4439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A072687" w14:textId="142AE1D6" w:rsidR="005D4439" w:rsidRPr="005D4439" w:rsidRDefault="005D4439">
          <w:pPr>
            <w:pStyle w:val="Sumrio1"/>
            <w:rPr>
              <w:rFonts w:ascii="Arial" w:eastAsiaTheme="minorEastAsia" w:hAnsi="Arial" w:cs="Arial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4333" w:history="1">
            <w:r w:rsidRPr="005D4439">
              <w:rPr>
                <w:rStyle w:val="Hyperlink"/>
                <w:rFonts w:ascii="Arial" w:hAnsi="Arial" w:cs="Arial"/>
              </w:rPr>
              <w:t>2. SECRETARIA-GERAL</w:t>
            </w:r>
            <w:r w:rsidRPr="005D4439">
              <w:rPr>
                <w:rFonts w:ascii="Arial" w:hAnsi="Arial" w:cs="Arial"/>
                <w:webHidden/>
              </w:rPr>
              <w:tab/>
            </w:r>
            <w:r w:rsidRPr="005D4439">
              <w:rPr>
                <w:rFonts w:ascii="Arial" w:hAnsi="Arial" w:cs="Arial"/>
                <w:webHidden/>
              </w:rPr>
              <w:fldChar w:fldCharType="begin"/>
            </w:r>
            <w:r w:rsidRPr="005D4439">
              <w:rPr>
                <w:rFonts w:ascii="Arial" w:hAnsi="Arial" w:cs="Arial"/>
                <w:webHidden/>
              </w:rPr>
              <w:instrText xml:space="preserve"> PAGEREF _Toc167444333 \h </w:instrText>
            </w:r>
            <w:r w:rsidRPr="005D4439">
              <w:rPr>
                <w:rFonts w:ascii="Arial" w:hAnsi="Arial" w:cs="Arial"/>
                <w:webHidden/>
              </w:rPr>
            </w:r>
            <w:r w:rsidRPr="005D4439">
              <w:rPr>
                <w:rFonts w:ascii="Arial" w:hAnsi="Arial" w:cs="Arial"/>
                <w:webHidden/>
              </w:rPr>
              <w:fldChar w:fldCharType="separate"/>
            </w:r>
            <w:r w:rsidRPr="005D4439">
              <w:rPr>
                <w:rFonts w:ascii="Arial" w:hAnsi="Arial" w:cs="Arial"/>
                <w:webHidden/>
              </w:rPr>
              <w:t>6</w:t>
            </w:r>
            <w:r w:rsidRPr="005D4439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F5E0F3C" w14:textId="65CD8D23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34" w:history="1">
            <w:r w:rsidRPr="005D4439">
              <w:rPr>
                <w:rStyle w:val="Hyperlink"/>
              </w:rPr>
              <w:t>2.1. Objetivo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_Toc167444334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6</w:t>
            </w:r>
            <w:r w:rsidRPr="005D4439">
              <w:rPr>
                <w:webHidden/>
              </w:rPr>
              <w:fldChar w:fldCharType="end"/>
            </w:r>
          </w:hyperlink>
        </w:p>
        <w:p w14:paraId="567B7D49" w14:textId="4775A2BD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35" w:history="1">
            <w:r w:rsidRPr="005D4439">
              <w:rPr>
                <w:rStyle w:val="Hyperlink"/>
              </w:rPr>
              <w:t>2.2. Administração Superior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_Toc167444335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6</w:t>
            </w:r>
            <w:r w:rsidRPr="005D4439">
              <w:rPr>
                <w:webHidden/>
              </w:rPr>
              <w:fldChar w:fldCharType="end"/>
            </w:r>
          </w:hyperlink>
        </w:p>
        <w:p w14:paraId="5A824989" w14:textId="0F7E18CB" w:rsidR="005D4439" w:rsidRPr="005D4439" w:rsidRDefault="005D4439">
          <w:pPr>
            <w:pStyle w:val="Sumrio1"/>
            <w:rPr>
              <w:rFonts w:ascii="Arial" w:eastAsiaTheme="minorEastAsia" w:hAnsi="Arial" w:cs="Arial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4336" w:history="1">
            <w:r w:rsidRPr="005D4439">
              <w:rPr>
                <w:rStyle w:val="Hyperlink"/>
                <w:rFonts w:ascii="Arial" w:hAnsi="Arial" w:cs="Arial"/>
              </w:rPr>
              <w:t>3. DEPARTAMENTOS</w:t>
            </w:r>
            <w:r w:rsidRPr="005D4439">
              <w:rPr>
                <w:rFonts w:ascii="Arial" w:hAnsi="Arial" w:cs="Arial"/>
                <w:webHidden/>
              </w:rPr>
              <w:tab/>
            </w:r>
            <w:r w:rsidRPr="005D4439">
              <w:rPr>
                <w:rFonts w:ascii="Arial" w:hAnsi="Arial" w:cs="Arial"/>
                <w:webHidden/>
              </w:rPr>
              <w:fldChar w:fldCharType="begin"/>
            </w:r>
            <w:r w:rsidRPr="005D4439">
              <w:rPr>
                <w:rFonts w:ascii="Arial" w:hAnsi="Arial" w:cs="Arial"/>
                <w:webHidden/>
              </w:rPr>
              <w:instrText xml:space="preserve"> PAGEREF _Toc167444336 \h </w:instrText>
            </w:r>
            <w:r w:rsidRPr="005D4439">
              <w:rPr>
                <w:rFonts w:ascii="Arial" w:hAnsi="Arial" w:cs="Arial"/>
                <w:webHidden/>
              </w:rPr>
            </w:r>
            <w:r w:rsidRPr="005D4439">
              <w:rPr>
                <w:rFonts w:ascii="Arial" w:hAnsi="Arial" w:cs="Arial"/>
                <w:webHidden/>
              </w:rPr>
              <w:fldChar w:fldCharType="separate"/>
            </w:r>
            <w:r w:rsidRPr="005D4439">
              <w:rPr>
                <w:rFonts w:ascii="Arial" w:hAnsi="Arial" w:cs="Arial"/>
                <w:webHidden/>
              </w:rPr>
              <w:t>6</w:t>
            </w:r>
            <w:r w:rsidRPr="005D4439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34BFBD0" w14:textId="0EF8B71B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37" w:history="1">
            <w:r w:rsidRPr="005D4439">
              <w:rPr>
                <w:rStyle w:val="Hyperlink"/>
              </w:rPr>
              <w:t>3.1 – Departamento de Apoio aos Órgãos Colegiados Administrativos - DEACO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_Toc167444337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6</w:t>
            </w:r>
            <w:r w:rsidRPr="005D4439">
              <w:rPr>
                <w:webHidden/>
              </w:rPr>
              <w:fldChar w:fldCharType="end"/>
            </w:r>
          </w:hyperlink>
        </w:p>
        <w:p w14:paraId="25083BBF" w14:textId="63AD5D28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38" w:history="1">
            <w:r w:rsidRPr="005D4439">
              <w:rPr>
                <w:rStyle w:val="Hyperlink"/>
              </w:rPr>
              <w:t>3.2 - Departamento de Apoio Administrativo - DEADM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_Toc167444338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7</w:t>
            </w:r>
            <w:r w:rsidRPr="005D4439">
              <w:rPr>
                <w:webHidden/>
              </w:rPr>
              <w:fldChar w:fldCharType="end"/>
            </w:r>
          </w:hyperlink>
        </w:p>
        <w:p w14:paraId="47E8D86A" w14:textId="5AB601F2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39" w:history="1">
            <w:r w:rsidRPr="005D4439">
              <w:rPr>
                <w:rStyle w:val="Hyperlink"/>
              </w:rPr>
              <w:t>3.3 - Departamento de Gestão e Disseminação do Conhecimento - DECCO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_Toc167444339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7</w:t>
            </w:r>
            <w:r w:rsidRPr="005D4439">
              <w:rPr>
                <w:webHidden/>
              </w:rPr>
              <w:fldChar w:fldCharType="end"/>
            </w:r>
          </w:hyperlink>
        </w:p>
        <w:p w14:paraId="4AC34608" w14:textId="12A5E1B9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0" w:history="1">
            <w:r w:rsidRPr="005D4439">
              <w:rPr>
                <w:rStyle w:val="Hyperlink"/>
              </w:rPr>
              <w:t>3.4 - Departamento de Gestão de Acervos Arquivísticos - DEGEA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_Toc167444340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9</w:t>
            </w:r>
            <w:r w:rsidRPr="005D4439">
              <w:rPr>
                <w:webHidden/>
              </w:rPr>
              <w:fldChar w:fldCharType="end"/>
            </w:r>
          </w:hyperlink>
        </w:p>
        <w:p w14:paraId="40626D7C" w14:textId="252E3293" w:rsidR="005D4439" w:rsidRPr="005D4439" w:rsidRDefault="005D4439">
          <w:pPr>
            <w:pStyle w:val="Sumrio1"/>
            <w:rPr>
              <w:rFonts w:ascii="Arial" w:eastAsiaTheme="minorEastAsia" w:hAnsi="Arial" w:cs="Arial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4341" w:history="1">
            <w:r w:rsidRPr="005D4439">
              <w:rPr>
                <w:rStyle w:val="Hyperlink"/>
                <w:rFonts w:ascii="Arial" w:hAnsi="Arial" w:cs="Arial"/>
              </w:rPr>
              <w:t>4. SISTEMA DE GESTÃO DA QUALIDADE DA SGADM</w:t>
            </w:r>
            <w:r w:rsidRPr="005D4439">
              <w:rPr>
                <w:rFonts w:ascii="Arial" w:hAnsi="Arial" w:cs="Arial"/>
                <w:webHidden/>
              </w:rPr>
              <w:tab/>
            </w:r>
            <w:r w:rsidRPr="005D4439">
              <w:rPr>
                <w:rFonts w:ascii="Arial" w:hAnsi="Arial" w:cs="Arial"/>
                <w:webHidden/>
              </w:rPr>
              <w:fldChar w:fldCharType="begin"/>
            </w:r>
            <w:r w:rsidRPr="005D4439">
              <w:rPr>
                <w:rFonts w:ascii="Arial" w:hAnsi="Arial" w:cs="Arial"/>
                <w:webHidden/>
              </w:rPr>
              <w:instrText xml:space="preserve"> PAGEREF _Toc167444341 \h </w:instrText>
            </w:r>
            <w:r w:rsidRPr="005D4439">
              <w:rPr>
                <w:rFonts w:ascii="Arial" w:hAnsi="Arial" w:cs="Arial"/>
                <w:webHidden/>
              </w:rPr>
            </w:r>
            <w:r w:rsidRPr="005D4439">
              <w:rPr>
                <w:rFonts w:ascii="Arial" w:hAnsi="Arial" w:cs="Arial"/>
                <w:webHidden/>
              </w:rPr>
              <w:fldChar w:fldCharType="separate"/>
            </w:r>
            <w:r w:rsidRPr="005D4439">
              <w:rPr>
                <w:rFonts w:ascii="Arial" w:hAnsi="Arial" w:cs="Arial"/>
                <w:webHidden/>
              </w:rPr>
              <w:t>10</w:t>
            </w:r>
            <w:r w:rsidRPr="005D4439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B0EF9F4" w14:textId="53BADF8C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2" w:history="1">
            <w:r w:rsidRPr="005D4439">
              <w:rPr>
                <w:rStyle w:val="Hyperlink"/>
              </w:rPr>
              <w:t>Certificação NBR ISO 9001:2015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_Toc167444342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10</w:t>
            </w:r>
            <w:r w:rsidRPr="005D4439">
              <w:rPr>
                <w:webHidden/>
              </w:rPr>
              <w:fldChar w:fldCharType="end"/>
            </w:r>
          </w:hyperlink>
        </w:p>
        <w:p w14:paraId="2897B931" w14:textId="7F6EBA5A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3" w:history="1">
            <w:r w:rsidRPr="005D4439">
              <w:rPr>
                <w:rStyle w:val="Hyperlink"/>
              </w:rPr>
              <w:t>4.1. Departamento Gestão Acervos Arquivísticos(DEGEA)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_Toc167444343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11</w:t>
            </w:r>
            <w:r w:rsidRPr="005D4439">
              <w:rPr>
                <w:webHidden/>
              </w:rPr>
              <w:fldChar w:fldCharType="end"/>
            </w:r>
          </w:hyperlink>
        </w:p>
        <w:p w14:paraId="5FA86570" w14:textId="68D3BC6C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4" w:history="1">
            <w:r w:rsidRPr="005D4439">
              <w:rPr>
                <w:rStyle w:val="Hyperlink"/>
              </w:rPr>
              <w:t>4.1.1 - Direcionadores Estratégicos: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_Toc167444344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11</w:t>
            </w:r>
            <w:r w:rsidRPr="005D4439">
              <w:rPr>
                <w:webHidden/>
              </w:rPr>
              <w:fldChar w:fldCharType="end"/>
            </w:r>
          </w:hyperlink>
        </w:p>
        <w:p w14:paraId="5A487551" w14:textId="39D86138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5" w:history="1">
            <w:r w:rsidRPr="005D4439">
              <w:rPr>
                <w:rStyle w:val="Hyperlink"/>
              </w:rPr>
              <w:t>4.1.2 - Objetivos da Qualidade: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_Toc167444345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12</w:t>
            </w:r>
            <w:r w:rsidRPr="005D4439">
              <w:rPr>
                <w:webHidden/>
              </w:rPr>
              <w:fldChar w:fldCharType="end"/>
            </w:r>
          </w:hyperlink>
        </w:p>
        <w:p w14:paraId="28C99964" w14:textId="55AAA031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6" w:history="1">
            <w:r w:rsidRPr="005D4439">
              <w:rPr>
                <w:rStyle w:val="Hyperlink"/>
              </w:rPr>
              <w:t>4.2. Museu da Justiça( MUSEU)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_Toc167444346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14</w:t>
            </w:r>
            <w:r w:rsidRPr="005D4439">
              <w:rPr>
                <w:webHidden/>
              </w:rPr>
              <w:fldChar w:fldCharType="end"/>
            </w:r>
          </w:hyperlink>
        </w:p>
        <w:p w14:paraId="590E598F" w14:textId="5145DD26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7" w:history="1">
            <w:r w:rsidRPr="005D4439">
              <w:rPr>
                <w:rStyle w:val="Hyperlink"/>
              </w:rPr>
              <w:t>4.2.1 - Direcionadores Estratégicos: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_Toc167444347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14</w:t>
            </w:r>
            <w:r w:rsidRPr="005D4439">
              <w:rPr>
                <w:webHidden/>
              </w:rPr>
              <w:fldChar w:fldCharType="end"/>
            </w:r>
          </w:hyperlink>
        </w:p>
        <w:p w14:paraId="168EA0B0" w14:textId="08E8960F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48" w:history="1">
            <w:r w:rsidRPr="005D4439">
              <w:rPr>
                <w:rStyle w:val="Hyperlink"/>
              </w:rPr>
              <w:t>4.2.2 - Objetivos da Qualidade: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_Toc167444348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15</w:t>
            </w:r>
            <w:r w:rsidRPr="005D4439">
              <w:rPr>
                <w:webHidden/>
              </w:rPr>
              <w:fldChar w:fldCharType="end"/>
            </w:r>
          </w:hyperlink>
        </w:p>
        <w:p w14:paraId="78B73C54" w14:textId="4613356A" w:rsidR="005D4439" w:rsidRPr="005D4439" w:rsidRDefault="005D4439">
          <w:pPr>
            <w:pStyle w:val="Sumrio1"/>
            <w:rPr>
              <w:rFonts w:ascii="Arial" w:eastAsiaTheme="minorEastAsia" w:hAnsi="Arial" w:cs="Arial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4349" w:history="1">
            <w:r w:rsidRPr="005D4439">
              <w:rPr>
                <w:rStyle w:val="Hyperlink"/>
                <w:rFonts w:ascii="Arial" w:hAnsi="Arial" w:cs="Arial"/>
              </w:rPr>
              <w:t>5. INDICADORES E MÉTRICAS INSTITUCIONAIS</w:t>
            </w:r>
            <w:r w:rsidRPr="005D4439">
              <w:rPr>
                <w:rFonts w:ascii="Arial" w:hAnsi="Arial" w:cs="Arial"/>
                <w:webHidden/>
              </w:rPr>
              <w:tab/>
            </w:r>
            <w:r w:rsidRPr="005D4439">
              <w:rPr>
                <w:rFonts w:ascii="Arial" w:hAnsi="Arial" w:cs="Arial"/>
                <w:webHidden/>
              </w:rPr>
              <w:fldChar w:fldCharType="begin"/>
            </w:r>
            <w:r w:rsidRPr="005D4439">
              <w:rPr>
                <w:rFonts w:ascii="Arial" w:hAnsi="Arial" w:cs="Arial"/>
                <w:webHidden/>
              </w:rPr>
              <w:instrText xml:space="preserve"> PAGEREF _Toc167444349 \h </w:instrText>
            </w:r>
            <w:r w:rsidRPr="005D4439">
              <w:rPr>
                <w:rFonts w:ascii="Arial" w:hAnsi="Arial" w:cs="Arial"/>
                <w:webHidden/>
              </w:rPr>
            </w:r>
            <w:r w:rsidRPr="005D4439">
              <w:rPr>
                <w:rFonts w:ascii="Arial" w:hAnsi="Arial" w:cs="Arial"/>
                <w:webHidden/>
              </w:rPr>
              <w:fldChar w:fldCharType="separate"/>
            </w:r>
            <w:r w:rsidRPr="005D4439">
              <w:rPr>
                <w:rFonts w:ascii="Arial" w:hAnsi="Arial" w:cs="Arial"/>
                <w:webHidden/>
              </w:rPr>
              <w:t>17</w:t>
            </w:r>
            <w:r w:rsidRPr="005D4439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8924BCB" w14:textId="5B63852F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0" w:history="1">
            <w:r w:rsidRPr="005D4439">
              <w:rPr>
                <w:rStyle w:val="Hyperlink"/>
              </w:rPr>
              <w:t>5.1 – Indicadores do Departamento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_Toc167444350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17</w:t>
            </w:r>
            <w:r w:rsidRPr="005D4439">
              <w:rPr>
                <w:webHidden/>
              </w:rPr>
              <w:fldChar w:fldCharType="end"/>
            </w:r>
          </w:hyperlink>
        </w:p>
        <w:p w14:paraId="0F72662B" w14:textId="34496D83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1" w:history="1">
            <w:r w:rsidRPr="005D4439">
              <w:rPr>
                <w:rStyle w:val="Hyperlink"/>
              </w:rPr>
              <w:t>Departamento de Apoio aos Órgãos Colegiados Administrativos (DEACO)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_Toc167444351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17</w:t>
            </w:r>
            <w:r w:rsidRPr="005D4439">
              <w:rPr>
                <w:webHidden/>
              </w:rPr>
              <w:fldChar w:fldCharType="end"/>
            </w:r>
          </w:hyperlink>
        </w:p>
        <w:p w14:paraId="32C634AC" w14:textId="3D35EC41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2" w:history="1">
            <w:r w:rsidRPr="005D4439">
              <w:rPr>
                <w:rStyle w:val="Hyperlink"/>
              </w:rPr>
              <w:t>Departamento de Apoio Administrativo (DEADM)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_Toc167444352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17</w:t>
            </w:r>
            <w:r w:rsidRPr="005D4439">
              <w:rPr>
                <w:webHidden/>
              </w:rPr>
              <w:fldChar w:fldCharType="end"/>
            </w:r>
          </w:hyperlink>
        </w:p>
        <w:p w14:paraId="78DF7509" w14:textId="6C6CEF88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3" w:history="1">
            <w:r w:rsidRPr="005D4439">
              <w:rPr>
                <w:rStyle w:val="Hyperlink"/>
              </w:rPr>
              <w:t>Divisão de Análise de Atos Formais(DIATO)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_Toc167444353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17</w:t>
            </w:r>
            <w:r w:rsidRPr="005D4439">
              <w:rPr>
                <w:webHidden/>
              </w:rPr>
              <w:fldChar w:fldCharType="end"/>
            </w:r>
          </w:hyperlink>
        </w:p>
        <w:p w14:paraId="2F99D035" w14:textId="2691EC14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4" w:history="1">
            <w:r w:rsidRPr="005D4439">
              <w:rPr>
                <w:rStyle w:val="Hyperlink"/>
              </w:rPr>
              <w:t>Departamento de Gestão e Disseminação do Conhecimento (DECCO)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_Toc167444354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18</w:t>
            </w:r>
            <w:r w:rsidRPr="005D4439">
              <w:rPr>
                <w:webHidden/>
              </w:rPr>
              <w:fldChar w:fldCharType="end"/>
            </w:r>
          </w:hyperlink>
        </w:p>
        <w:p w14:paraId="3AD5577F" w14:textId="3536E9FE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5" w:history="1">
            <w:r w:rsidRPr="005D4439">
              <w:rPr>
                <w:rStyle w:val="Hyperlink"/>
              </w:rPr>
              <w:t>Divisão de Organização do Acervo do Conhecimento(DICAC)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_Toc167444355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18</w:t>
            </w:r>
            <w:r w:rsidRPr="005D4439">
              <w:rPr>
                <w:webHidden/>
              </w:rPr>
              <w:fldChar w:fldCharType="end"/>
            </w:r>
          </w:hyperlink>
        </w:p>
        <w:p w14:paraId="258A7F9A" w14:textId="5214DF58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6" w:history="1">
            <w:r w:rsidRPr="005D4439">
              <w:rPr>
                <w:rStyle w:val="Hyperlink"/>
              </w:rPr>
              <w:t>Departamento de Gestão e Disseminação do Conhecimento (DECCO)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_Toc167444356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19</w:t>
            </w:r>
            <w:r w:rsidRPr="005D4439">
              <w:rPr>
                <w:webHidden/>
              </w:rPr>
              <w:fldChar w:fldCharType="end"/>
            </w:r>
          </w:hyperlink>
        </w:p>
        <w:p w14:paraId="4D4DEFF7" w14:textId="240D71E7" w:rsidR="005D4439" w:rsidRPr="005D4439" w:rsidRDefault="005D4439">
          <w:pPr>
            <w:pStyle w:val="Sumrio2"/>
            <w:rPr>
              <w:sz w:val="22"/>
              <w:szCs w:val="22"/>
              <w:lang w:eastAsia="pt-BR"/>
            </w:rPr>
          </w:pPr>
          <w:hyperlink w:anchor="_Toc167444357" w:history="1">
            <w:r w:rsidRPr="005D4439">
              <w:rPr>
                <w:rStyle w:val="Hyperlink"/>
              </w:rPr>
              <w:t>Museu da Justiça (MUSEU)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_Toc167444357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19</w:t>
            </w:r>
            <w:r w:rsidRPr="005D4439">
              <w:rPr>
                <w:webHidden/>
              </w:rPr>
              <w:fldChar w:fldCharType="end"/>
            </w:r>
          </w:hyperlink>
        </w:p>
        <w:p w14:paraId="41FBB956" w14:textId="09C103CA" w:rsidR="005D4439" w:rsidRDefault="005D4439">
          <w:pPr>
            <w:pStyle w:val="Sumrio2"/>
            <w:rPr>
              <w:rFonts w:asciiTheme="minorHAnsi" w:hAnsiTheme="minorHAnsi" w:cstheme="minorBidi"/>
              <w:sz w:val="22"/>
              <w:szCs w:val="22"/>
              <w:lang w:eastAsia="pt-BR"/>
            </w:rPr>
          </w:pPr>
          <w:hyperlink w:anchor="_Toc167444358" w:history="1">
            <w:r w:rsidRPr="005D4439">
              <w:rPr>
                <w:rStyle w:val="Hyperlink"/>
              </w:rPr>
              <w:t>Departamento de Gestão de Acervos Arquivísticos (DEGEA)</w:t>
            </w:r>
            <w:r w:rsidRPr="005D4439">
              <w:rPr>
                <w:webHidden/>
              </w:rPr>
              <w:tab/>
            </w:r>
            <w:r w:rsidRPr="005D4439">
              <w:rPr>
                <w:webHidden/>
              </w:rPr>
              <w:fldChar w:fldCharType="begin"/>
            </w:r>
            <w:r w:rsidRPr="005D4439">
              <w:rPr>
                <w:webHidden/>
              </w:rPr>
              <w:instrText xml:space="preserve"> PAGEREF _Toc167444358 \h </w:instrText>
            </w:r>
            <w:r w:rsidRPr="005D4439">
              <w:rPr>
                <w:webHidden/>
              </w:rPr>
            </w:r>
            <w:r w:rsidRPr="005D4439">
              <w:rPr>
                <w:webHidden/>
              </w:rPr>
              <w:fldChar w:fldCharType="separate"/>
            </w:r>
            <w:r w:rsidRPr="005D4439">
              <w:rPr>
                <w:webHidden/>
              </w:rPr>
              <w:t>20</w:t>
            </w:r>
            <w:r w:rsidRPr="005D4439">
              <w:rPr>
                <w:webHidden/>
              </w:rPr>
              <w:fldChar w:fldCharType="end"/>
            </w:r>
          </w:hyperlink>
        </w:p>
        <w:p w14:paraId="7101F394" w14:textId="4263ACE1" w:rsidR="005D4439" w:rsidRDefault="005D4439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4359" w:history="1">
            <w:r w:rsidRPr="00825B84">
              <w:rPr>
                <w:rStyle w:val="Hyperlink"/>
                <w:rFonts w:cstheme="minorHAnsi"/>
              </w:rPr>
              <w:t>6. PRINCIPAIS REALIZAÇÕES</w:t>
            </w:r>
            <w:bookmarkStart w:id="1" w:name="_GoBack"/>
            <w:bookmarkEnd w:id="1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_Toc167444359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72EA5EB6" w14:textId="18061D65" w:rsidR="005D4439" w:rsidRDefault="005D4439">
          <w:pPr>
            <w:pStyle w:val="Sumrio2"/>
            <w:rPr>
              <w:rFonts w:asciiTheme="minorHAnsi" w:hAnsiTheme="minorHAnsi" w:cstheme="minorBidi"/>
              <w:sz w:val="22"/>
              <w:szCs w:val="22"/>
              <w:lang w:eastAsia="pt-BR"/>
            </w:rPr>
          </w:pPr>
          <w:hyperlink w:anchor="_Toc167444360" w:history="1">
            <w:r w:rsidRPr="00825B84">
              <w:rPr>
                <w:rStyle w:val="Hyperlink"/>
                <w:rFonts w:cstheme="minorHAnsi"/>
              </w:rPr>
              <w:t>6.1 Departamento de Apoio aos Órgãos Colegiados Administrativos (DEACO)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_Toc167444360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24406654" w14:textId="7BB82E61" w:rsidR="005D4439" w:rsidRDefault="005D4439">
          <w:pPr>
            <w:pStyle w:val="Sumrio2"/>
            <w:rPr>
              <w:rFonts w:asciiTheme="minorHAnsi" w:hAnsiTheme="minorHAnsi" w:cstheme="minorBidi"/>
              <w:sz w:val="22"/>
              <w:szCs w:val="22"/>
              <w:lang w:eastAsia="pt-BR"/>
            </w:rPr>
          </w:pPr>
          <w:hyperlink w:anchor="_Toc167444361" w:history="1">
            <w:r w:rsidRPr="00825B84">
              <w:rPr>
                <w:rStyle w:val="Hyperlink"/>
                <w:rFonts w:cstheme="minorHAnsi"/>
              </w:rPr>
              <w:t>6.2 Departamento de Gestão de Acervos Arquivísticos (DEGEA)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_Toc167444361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55A261E2" w14:textId="339E887C" w:rsidR="005D4439" w:rsidRDefault="005D4439">
          <w:pPr>
            <w:pStyle w:val="Sumrio2"/>
            <w:rPr>
              <w:rFonts w:asciiTheme="minorHAnsi" w:hAnsiTheme="minorHAnsi" w:cstheme="minorBidi"/>
              <w:sz w:val="22"/>
              <w:szCs w:val="22"/>
              <w:lang w:eastAsia="pt-BR"/>
            </w:rPr>
          </w:pPr>
          <w:hyperlink w:anchor="_Toc167444362" w:history="1">
            <w:r w:rsidRPr="00825B84">
              <w:rPr>
                <w:rStyle w:val="Hyperlink"/>
                <w:rFonts w:cstheme="minorHAnsi"/>
              </w:rPr>
              <w:t>6.3 Departamento de Gestão e Disseminação do Conhecimento (DECCO)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_Toc167444362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5191EBE0" w14:textId="6D452679" w:rsidR="005D4439" w:rsidRDefault="005D4439">
          <w:pPr>
            <w:pStyle w:val="Sumrio2"/>
            <w:rPr>
              <w:rFonts w:asciiTheme="minorHAnsi" w:hAnsiTheme="minorHAnsi" w:cstheme="minorBidi"/>
              <w:sz w:val="22"/>
              <w:szCs w:val="22"/>
              <w:lang w:eastAsia="pt-BR"/>
            </w:rPr>
          </w:pPr>
          <w:hyperlink w:anchor="_Toc167444363" w:history="1">
            <w:r w:rsidRPr="00825B84">
              <w:rPr>
                <w:rStyle w:val="Hyperlink"/>
                <w:rFonts w:cstheme="minorHAnsi"/>
              </w:rPr>
              <w:t>6.4 Departamento de Apoio Administrativo (DEADM)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_Toc167444363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3E84311E" w14:textId="273D4105" w:rsidR="004E51B2" w:rsidRDefault="000E6B3A" w:rsidP="00023265">
          <w:pPr>
            <w:pStyle w:val="Sumrio1"/>
            <w:spacing w:line="240" w:lineRule="auto"/>
          </w:pPr>
          <w:r w:rsidRPr="00400EC6">
            <w:rPr>
              <w:rFonts w:ascii="Arial" w:hAnsi="Arial" w:cs="Arial"/>
              <w:b w:val="0"/>
            </w:rPr>
            <w:fldChar w:fldCharType="end"/>
          </w:r>
        </w:p>
      </w:sdtContent>
    </w:sdt>
    <w:p w14:paraId="453D2931" w14:textId="7EB1802B" w:rsidR="00B419DA" w:rsidRDefault="00B419DA">
      <w:pPr>
        <w:rPr>
          <w:lang w:eastAsia="pt-BR"/>
        </w:rPr>
      </w:pPr>
      <w:r>
        <w:rPr>
          <w:lang w:eastAsia="pt-BR"/>
        </w:rPr>
        <w:br w:type="page"/>
      </w:r>
    </w:p>
    <w:p w14:paraId="448E12D7" w14:textId="2168013A" w:rsidR="00F0457E" w:rsidRPr="00325164" w:rsidRDefault="001D38B7" w:rsidP="009857B3">
      <w:pPr>
        <w:pStyle w:val="Ttulo1"/>
        <w:rPr>
          <w:rFonts w:asciiTheme="minorHAnsi" w:hAnsiTheme="minorHAnsi" w:cstheme="minorHAnsi"/>
        </w:rPr>
      </w:pPr>
      <w:bookmarkStart w:id="2" w:name="_Toc167444332"/>
      <w:r w:rsidRPr="00325164">
        <w:rPr>
          <w:rFonts w:asciiTheme="minorHAnsi" w:hAnsiTheme="minorHAnsi" w:cstheme="minorHAnsi"/>
        </w:rPr>
        <w:lastRenderedPageBreak/>
        <w:t>1. ESTRUTURA ORGANIZACIONAL</w:t>
      </w:r>
      <w:r w:rsidR="00F61F3B">
        <w:rPr>
          <w:rFonts w:asciiTheme="minorHAnsi" w:hAnsiTheme="minorHAnsi" w:cstheme="minorHAnsi"/>
        </w:rPr>
        <w:t xml:space="preserve"> | ORGANOGRAMA</w:t>
      </w:r>
      <w:bookmarkEnd w:id="2"/>
    </w:p>
    <w:p w14:paraId="7CB7BAA8" w14:textId="1EEB90B0" w:rsidR="00A80798" w:rsidRDefault="004C2150" w:rsidP="009857B3">
      <w:pPr>
        <w:spacing w:line="240" w:lineRule="auto"/>
        <w:ind w:left="-709"/>
        <w:jc w:val="center"/>
        <w:rPr>
          <w:b/>
          <w:bCs/>
          <w:sz w:val="32"/>
          <w:szCs w:val="32"/>
        </w:rPr>
      </w:pPr>
      <w:r w:rsidRPr="004C2150">
        <w:rPr>
          <w:b/>
          <w:bCs/>
          <w:noProof/>
          <w:sz w:val="32"/>
          <w:szCs w:val="32"/>
          <w:lang w:eastAsia="pt-BR"/>
        </w:rPr>
        <w:drawing>
          <wp:inline distT="0" distB="0" distL="0" distR="0" wp14:anchorId="4E1A66C9" wp14:editId="3E64F9D8">
            <wp:extent cx="6570980" cy="447802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798">
        <w:rPr>
          <w:b/>
          <w:bCs/>
          <w:sz w:val="32"/>
          <w:szCs w:val="32"/>
        </w:rPr>
        <w:br w:type="page"/>
      </w:r>
    </w:p>
    <w:p w14:paraId="1D66D5EC" w14:textId="73A0D94F" w:rsidR="00550F0E" w:rsidRPr="00163060" w:rsidRDefault="00550F0E" w:rsidP="009857B3">
      <w:pPr>
        <w:pStyle w:val="Ttulo1"/>
        <w:rPr>
          <w:rFonts w:asciiTheme="minorHAnsi" w:hAnsiTheme="minorHAnsi" w:cstheme="minorHAnsi"/>
        </w:rPr>
      </w:pPr>
      <w:bookmarkStart w:id="3" w:name="_Toc167444333"/>
      <w:r w:rsidRPr="00163060">
        <w:rPr>
          <w:rFonts w:asciiTheme="minorHAnsi" w:hAnsiTheme="minorHAnsi" w:cstheme="minorHAnsi"/>
        </w:rPr>
        <w:lastRenderedPageBreak/>
        <w:t xml:space="preserve">2. </w:t>
      </w:r>
      <w:r w:rsidR="00E34E01" w:rsidRPr="00163060">
        <w:rPr>
          <w:rFonts w:asciiTheme="minorHAnsi" w:hAnsiTheme="minorHAnsi" w:cstheme="minorHAnsi"/>
        </w:rPr>
        <w:t>SECRETARIA-GERAL</w:t>
      </w:r>
      <w:bookmarkEnd w:id="3"/>
    </w:p>
    <w:p w14:paraId="312543EA" w14:textId="77777777" w:rsidR="00E34E01" w:rsidRPr="009F5FF5" w:rsidRDefault="00550F0E" w:rsidP="009857B3">
      <w:pPr>
        <w:pStyle w:val="Ttulo2"/>
        <w:rPr>
          <w:rFonts w:ascii="Arial" w:hAnsi="Arial" w:cs="Arial"/>
          <w:sz w:val="24"/>
          <w:szCs w:val="24"/>
        </w:rPr>
      </w:pPr>
      <w:bookmarkStart w:id="4" w:name="_Toc167444334"/>
      <w:r w:rsidRPr="00163060">
        <w:rPr>
          <w:rFonts w:asciiTheme="minorHAnsi" w:hAnsiTheme="minorHAnsi" w:cstheme="minorHAnsi"/>
        </w:rPr>
        <w:t xml:space="preserve">2.1. </w:t>
      </w:r>
      <w:r w:rsidR="00E34E01" w:rsidRPr="009F5FF5">
        <w:rPr>
          <w:rFonts w:ascii="Arial" w:hAnsi="Arial" w:cs="Arial"/>
          <w:sz w:val="24"/>
          <w:szCs w:val="24"/>
        </w:rPr>
        <w:t>Objetivo</w:t>
      </w:r>
      <w:bookmarkEnd w:id="4"/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FF7EAD" w14:paraId="3336B12A" w14:textId="77777777" w:rsidTr="00030699">
        <w:trPr>
          <w:trHeight w:val="1095"/>
        </w:trPr>
        <w:tc>
          <w:tcPr>
            <w:tcW w:w="10245" w:type="dxa"/>
          </w:tcPr>
          <w:p w14:paraId="0097EDA8" w14:textId="22199BE4" w:rsidR="00FF7EAD" w:rsidRPr="00E6622F" w:rsidRDefault="00F67F4C" w:rsidP="00E6622F">
            <w:pPr>
              <w:jc w:val="center"/>
              <w:rPr>
                <w:b/>
                <w:sz w:val="24"/>
              </w:rPr>
            </w:pPr>
            <w:bookmarkStart w:id="5" w:name="_Toc166842619"/>
            <w:bookmarkStart w:id="6" w:name="_Toc166851558"/>
            <w:r w:rsidRPr="00E6622F">
              <w:rPr>
                <w:sz w:val="24"/>
              </w:rPr>
              <w:t>TEXTO DESCRITIVO</w:t>
            </w:r>
            <w:bookmarkEnd w:id="5"/>
            <w:bookmarkEnd w:id="6"/>
          </w:p>
          <w:p w14:paraId="138A143A" w14:textId="7644FF5B" w:rsidR="00030699" w:rsidRPr="00030699" w:rsidRDefault="00030699" w:rsidP="00030699"/>
        </w:tc>
      </w:tr>
    </w:tbl>
    <w:p w14:paraId="073E60D6" w14:textId="77777777" w:rsidR="00FF7EAD" w:rsidRPr="00FF7EAD" w:rsidRDefault="00FF7EAD" w:rsidP="00FF7EAD"/>
    <w:p w14:paraId="3FB16658" w14:textId="47F442AD" w:rsidR="00550F0E" w:rsidRPr="009F5FF5" w:rsidRDefault="00550F0E" w:rsidP="009857B3">
      <w:pPr>
        <w:pStyle w:val="Ttulo2"/>
        <w:rPr>
          <w:rFonts w:ascii="Arial" w:hAnsi="Arial" w:cs="Arial"/>
          <w:sz w:val="24"/>
          <w:szCs w:val="24"/>
        </w:rPr>
      </w:pPr>
      <w:bookmarkStart w:id="7" w:name="_Toc167444335"/>
      <w:r w:rsidRPr="009F5FF5">
        <w:rPr>
          <w:rFonts w:ascii="Arial" w:hAnsi="Arial" w:cs="Arial"/>
          <w:sz w:val="24"/>
          <w:szCs w:val="24"/>
        </w:rPr>
        <w:t xml:space="preserve">2.2. </w:t>
      </w:r>
      <w:r w:rsidR="00E34E01" w:rsidRPr="009F5FF5">
        <w:rPr>
          <w:rFonts w:ascii="Arial" w:hAnsi="Arial" w:cs="Arial"/>
          <w:sz w:val="24"/>
          <w:szCs w:val="24"/>
        </w:rPr>
        <w:t>Administração Superior</w:t>
      </w:r>
      <w:bookmarkEnd w:id="7"/>
    </w:p>
    <w:p w14:paraId="67F9B883" w14:textId="35F795D1" w:rsidR="00E34E01" w:rsidRPr="009F5FF5" w:rsidRDefault="00E34E01" w:rsidP="009857B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</w:rPr>
      </w:pPr>
      <w:r w:rsidRPr="009F5FF5">
        <w:rPr>
          <w:rStyle w:val="Forte"/>
          <w:rFonts w:ascii="Arial" w:hAnsi="Arial" w:cs="Arial"/>
          <w:color w:val="262626" w:themeColor="text1" w:themeTint="D9"/>
        </w:rPr>
        <w:t>Secretári</w:t>
      </w:r>
      <w:r w:rsidR="004C2150" w:rsidRPr="009F5FF5">
        <w:rPr>
          <w:rStyle w:val="Forte"/>
          <w:rFonts w:ascii="Arial" w:hAnsi="Arial" w:cs="Arial"/>
          <w:color w:val="262626" w:themeColor="text1" w:themeTint="D9"/>
        </w:rPr>
        <w:t>a</w:t>
      </w:r>
      <w:r w:rsidRPr="009F5FF5">
        <w:rPr>
          <w:rStyle w:val="Forte"/>
          <w:rFonts w:ascii="Arial" w:hAnsi="Arial" w:cs="Arial"/>
          <w:color w:val="262626" w:themeColor="text1" w:themeTint="D9"/>
        </w:rPr>
        <w:t>-Geral</w:t>
      </w:r>
      <w:r w:rsidRPr="009F5FF5">
        <w:rPr>
          <w:rFonts w:ascii="Arial" w:hAnsi="Arial" w:cs="Arial"/>
          <w:color w:val="262626" w:themeColor="text1" w:themeTint="D9"/>
        </w:rPr>
        <w:t xml:space="preserve">: </w:t>
      </w:r>
      <w:r w:rsidR="004C2150" w:rsidRPr="009F5FF5">
        <w:rPr>
          <w:rFonts w:ascii="Arial" w:hAnsi="Arial" w:cs="Arial"/>
          <w:color w:val="262626" w:themeColor="text1" w:themeTint="D9"/>
        </w:rPr>
        <w:t>Jacqueline Leite Vianna Campos</w:t>
      </w:r>
    </w:p>
    <w:p w14:paraId="4FEEDD1D" w14:textId="4E4DCC2A" w:rsidR="00E34E01" w:rsidRPr="009F5FF5" w:rsidRDefault="00262B9F" w:rsidP="009857B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</w:rPr>
      </w:pPr>
      <w:r w:rsidRPr="009F5FF5">
        <w:rPr>
          <w:rStyle w:val="Forte"/>
          <w:rFonts w:ascii="Arial" w:hAnsi="Arial" w:cs="Arial"/>
          <w:color w:val="262626" w:themeColor="text1" w:themeTint="D9"/>
        </w:rPr>
        <w:t>Chefe de Gabinete</w:t>
      </w:r>
      <w:r w:rsidR="00E34E01" w:rsidRPr="009F5FF5">
        <w:rPr>
          <w:rFonts w:ascii="Arial" w:hAnsi="Arial" w:cs="Arial"/>
          <w:color w:val="262626" w:themeColor="text1" w:themeTint="D9"/>
        </w:rPr>
        <w:t xml:space="preserve">: </w:t>
      </w:r>
      <w:r w:rsidRPr="009F5FF5">
        <w:rPr>
          <w:rFonts w:ascii="Arial" w:hAnsi="Arial" w:cs="Arial"/>
          <w:color w:val="262626" w:themeColor="text1" w:themeTint="D9"/>
        </w:rPr>
        <w:t>Nathalia Ribeiro</w:t>
      </w:r>
    </w:p>
    <w:p w14:paraId="722859B8" w14:textId="39418E3D" w:rsidR="00E34E01" w:rsidRPr="009F5FF5" w:rsidRDefault="00E34E01" w:rsidP="009857B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  <w:lang w:val="en-US"/>
        </w:rPr>
      </w:pPr>
      <w:r w:rsidRPr="009F5FF5">
        <w:rPr>
          <w:rStyle w:val="Forte"/>
          <w:rFonts w:ascii="Arial" w:hAnsi="Arial" w:cs="Arial"/>
          <w:color w:val="262626" w:themeColor="text1" w:themeTint="D9"/>
          <w:lang w:val="en-US"/>
        </w:rPr>
        <w:t>RD</w:t>
      </w:r>
      <w:r w:rsidRPr="009F5FF5">
        <w:rPr>
          <w:rFonts w:ascii="Arial" w:hAnsi="Arial" w:cs="Arial"/>
          <w:color w:val="262626" w:themeColor="text1" w:themeTint="D9"/>
          <w:lang w:val="en-US"/>
        </w:rPr>
        <w:t xml:space="preserve">: </w:t>
      </w:r>
      <w:r w:rsidR="00794B4D" w:rsidRPr="009F5FF5">
        <w:rPr>
          <w:rFonts w:ascii="Arial" w:hAnsi="Arial" w:cs="Arial"/>
          <w:color w:val="262626" w:themeColor="text1" w:themeTint="D9"/>
          <w:lang w:val="en-US"/>
        </w:rPr>
        <w:t>Jaqueline Souza Brito</w:t>
      </w:r>
    </w:p>
    <w:p w14:paraId="5900AD96" w14:textId="277CB7D1" w:rsidR="00550F0E" w:rsidRPr="00163060" w:rsidRDefault="00550F0E" w:rsidP="009857B3">
      <w:pPr>
        <w:pStyle w:val="Ttulo1"/>
        <w:rPr>
          <w:rFonts w:asciiTheme="minorHAnsi" w:hAnsiTheme="minorHAnsi" w:cstheme="minorHAnsi"/>
        </w:rPr>
      </w:pPr>
      <w:bookmarkStart w:id="8" w:name="_Toc167444336"/>
      <w:r w:rsidRPr="00163060">
        <w:rPr>
          <w:rFonts w:asciiTheme="minorHAnsi" w:hAnsiTheme="minorHAnsi" w:cstheme="minorHAnsi"/>
        </w:rPr>
        <w:t>3. D</w:t>
      </w:r>
      <w:r w:rsidR="00E34E01" w:rsidRPr="00163060">
        <w:rPr>
          <w:rFonts w:asciiTheme="minorHAnsi" w:hAnsiTheme="minorHAnsi" w:cstheme="minorHAnsi"/>
        </w:rPr>
        <w:t>EPARTAMENTOS</w:t>
      </w:r>
      <w:bookmarkEnd w:id="8"/>
    </w:p>
    <w:p w14:paraId="23F4F917" w14:textId="01CEDABC" w:rsidR="00E34E01" w:rsidRPr="00A46C9B" w:rsidRDefault="00550F0E" w:rsidP="009857B3">
      <w:pPr>
        <w:pStyle w:val="Ttulo2"/>
        <w:rPr>
          <w:rFonts w:ascii="Arial" w:hAnsi="Arial" w:cs="Arial"/>
        </w:rPr>
      </w:pPr>
      <w:bookmarkStart w:id="9" w:name="_Toc167444337"/>
      <w:r w:rsidRPr="00163060">
        <w:rPr>
          <w:rFonts w:asciiTheme="minorHAnsi" w:hAnsiTheme="minorHAnsi" w:cstheme="minorHAnsi"/>
        </w:rPr>
        <w:t xml:space="preserve">3.1 </w:t>
      </w:r>
      <w:r w:rsidR="00676B60" w:rsidRPr="00163060">
        <w:rPr>
          <w:rFonts w:asciiTheme="minorHAnsi" w:hAnsiTheme="minorHAnsi" w:cstheme="minorHAnsi"/>
        </w:rPr>
        <w:t>–</w:t>
      </w:r>
      <w:r w:rsidRPr="00163060">
        <w:rPr>
          <w:rFonts w:asciiTheme="minorHAnsi" w:hAnsiTheme="minorHAnsi" w:cstheme="minorHAnsi"/>
        </w:rPr>
        <w:t xml:space="preserve"> </w:t>
      </w:r>
      <w:r w:rsidR="00676B60" w:rsidRPr="001C6074">
        <w:rPr>
          <w:rFonts w:ascii="Arial" w:hAnsi="Arial" w:cs="Arial"/>
          <w:sz w:val="24"/>
          <w:szCs w:val="24"/>
        </w:rPr>
        <w:t>Departamento de Apoio aos Órgãos Colegiados Administrativos</w:t>
      </w:r>
      <w:r w:rsidR="00E34E01" w:rsidRPr="001C6074">
        <w:rPr>
          <w:rFonts w:ascii="Arial" w:hAnsi="Arial" w:cs="Arial"/>
          <w:sz w:val="24"/>
          <w:szCs w:val="24"/>
        </w:rPr>
        <w:t xml:space="preserve"> - DE</w:t>
      </w:r>
      <w:r w:rsidR="00676B60" w:rsidRPr="001C6074">
        <w:rPr>
          <w:rFonts w:ascii="Arial" w:hAnsi="Arial" w:cs="Arial"/>
          <w:sz w:val="24"/>
          <w:szCs w:val="24"/>
        </w:rPr>
        <w:t>ACO</w:t>
      </w:r>
      <w:bookmarkEnd w:id="9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6"/>
      </w:tblGrid>
      <w:tr w:rsidR="00FF7EAD" w14:paraId="122C8313" w14:textId="77777777" w:rsidTr="00030699">
        <w:trPr>
          <w:trHeight w:val="1275"/>
        </w:trPr>
        <w:tc>
          <w:tcPr>
            <w:tcW w:w="10326" w:type="dxa"/>
          </w:tcPr>
          <w:p w14:paraId="6A6B1F4A" w14:textId="0E9F3121" w:rsidR="00FF7EAD" w:rsidRPr="00E6622F" w:rsidRDefault="00F67F4C" w:rsidP="00F32E40">
            <w:pPr>
              <w:pStyle w:val="NormalWeb"/>
              <w:shd w:val="clear" w:color="auto" w:fill="FFFFFF"/>
              <w:spacing w:before="0" w:beforeAutospacing="0" w:after="150" w:afterAutospacing="0"/>
              <w:ind w:left="84"/>
              <w:jc w:val="center"/>
              <w:rPr>
                <w:rStyle w:val="Forte"/>
                <w:rFonts w:asciiTheme="minorHAnsi" w:hAnsiTheme="minorHAnsi" w:cstheme="minorHAnsi"/>
                <w:b w:val="0"/>
                <w:color w:val="262626" w:themeColor="text1" w:themeTint="D9"/>
                <w:shd w:val="clear" w:color="auto" w:fill="FFFFFF"/>
              </w:rPr>
            </w:pPr>
            <w:r w:rsidRPr="00E6622F">
              <w:rPr>
                <w:rStyle w:val="Forte"/>
                <w:rFonts w:asciiTheme="minorHAnsi" w:hAnsiTheme="minorHAnsi" w:cstheme="minorHAnsi"/>
                <w:b w:val="0"/>
                <w:color w:val="262626" w:themeColor="text1" w:themeTint="D9"/>
                <w:shd w:val="clear" w:color="auto" w:fill="FFFFFF"/>
              </w:rPr>
              <w:t>TEXTO DESCRITIVO</w:t>
            </w:r>
          </w:p>
          <w:p w14:paraId="5FD1E434" w14:textId="0BD7BCBB" w:rsidR="00FF7EAD" w:rsidRDefault="00FF7EAD" w:rsidP="00FF7EAD">
            <w:pPr>
              <w:pStyle w:val="NormalWeb"/>
              <w:shd w:val="clear" w:color="auto" w:fill="FFFFFF"/>
              <w:spacing w:before="0" w:after="150"/>
              <w:ind w:left="84"/>
              <w:rPr>
                <w:rStyle w:val="Forte"/>
                <w:rFonts w:asciiTheme="minorHAnsi" w:hAnsiTheme="minorHAnsi" w:cstheme="minorHAnsi"/>
                <w:color w:val="262626" w:themeColor="text1" w:themeTint="D9"/>
                <w:shd w:val="clear" w:color="auto" w:fill="FFFFFF"/>
              </w:rPr>
            </w:pPr>
          </w:p>
        </w:tc>
      </w:tr>
    </w:tbl>
    <w:p w14:paraId="00D406A1" w14:textId="77777777" w:rsidR="00FF7EAD" w:rsidRDefault="00FF7EAD" w:rsidP="009857B3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262626" w:themeColor="text1" w:themeTint="D9"/>
          <w:shd w:val="clear" w:color="auto" w:fill="FFFFFF"/>
        </w:rPr>
      </w:pPr>
    </w:p>
    <w:p w14:paraId="15254926" w14:textId="5163E84F" w:rsidR="00B2275E" w:rsidRPr="00FF7EAD" w:rsidRDefault="00B2275E" w:rsidP="009857B3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 Black" w:hAnsi="Arial Black" w:cs="Arial"/>
          <w:color w:val="262626" w:themeColor="text1" w:themeTint="D9"/>
          <w:shd w:val="clear" w:color="auto" w:fill="FFFFFF"/>
        </w:rPr>
      </w:pPr>
      <w:r w:rsidRPr="00FF7EAD">
        <w:rPr>
          <w:rStyle w:val="Forte"/>
          <w:rFonts w:ascii="Arial Black" w:hAnsi="Arial Black" w:cs="Arial"/>
          <w:color w:val="262626" w:themeColor="text1" w:themeTint="D9"/>
          <w:shd w:val="clear" w:color="auto" w:fill="FFFFFF"/>
        </w:rPr>
        <w:t>O Departamento compreende as seguintes unidades:</w:t>
      </w:r>
    </w:p>
    <w:p w14:paraId="176C56AD" w14:textId="77777777" w:rsidR="00FF7EAD" w:rsidRDefault="00B2275E" w:rsidP="009F5F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</w:rPr>
      </w:pP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 xml:space="preserve">I - </w:t>
      </w:r>
      <w:r w:rsidRPr="00FF7EAD">
        <w:rPr>
          <w:rFonts w:ascii="Arial" w:hAnsi="Arial" w:cs="Arial"/>
          <w:b/>
          <w:i/>
          <w:color w:val="262626" w:themeColor="text1" w:themeTint="D9"/>
          <w:shd w:val="clear" w:color="auto" w:fill="FFFFFF"/>
        </w:rPr>
        <w:t>Divisão de Apoio Técnico e Administrativo</w:t>
      </w:r>
      <w:r w:rsidR="00586D13" w:rsidRPr="00FF7EAD">
        <w:rPr>
          <w:rFonts w:ascii="Arial" w:hAnsi="Arial" w:cs="Arial"/>
          <w:b/>
          <w:i/>
          <w:color w:val="262626" w:themeColor="text1" w:themeTint="D9"/>
          <w:shd w:val="clear" w:color="auto" w:fill="FFFFFF"/>
        </w:rPr>
        <w:t>( DICOL)</w:t>
      </w:r>
      <w:r w:rsidR="0012653D" w:rsidRPr="00FF7EAD">
        <w:rPr>
          <w:rFonts w:ascii="Arial" w:hAnsi="Arial" w:cs="Arial"/>
          <w:b/>
          <w:i/>
          <w:color w:val="262626" w:themeColor="text1" w:themeTint="D9"/>
          <w:shd w:val="clear" w:color="auto" w:fill="FFFFFF"/>
        </w:rPr>
        <w:t>;</w:t>
      </w:r>
    </w:p>
    <w:p w14:paraId="2D9753BB" w14:textId="0B8BC261" w:rsidR="002973F6" w:rsidRDefault="00B2275E" w:rsidP="009F5F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I</w:t>
      </w:r>
      <w:r w:rsidR="009F5FF5">
        <w:rPr>
          <w:rFonts w:ascii="Arial" w:hAnsi="Arial" w:cs="Arial"/>
          <w:color w:val="262626" w:themeColor="text1" w:themeTint="D9"/>
          <w:shd w:val="clear" w:color="auto" w:fill="FFFFFF"/>
        </w:rPr>
        <w:t>I</w:t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 xml:space="preserve"> - Serviço de Apoio Técnico aos Órgãos Colegiados Administrativos Permanentes</w:t>
      </w:r>
      <w:r w:rsidR="00586D13" w:rsidRPr="009F5FF5">
        <w:rPr>
          <w:rFonts w:ascii="Arial" w:hAnsi="Arial" w:cs="Arial"/>
          <w:color w:val="262626" w:themeColor="text1" w:themeTint="D9"/>
          <w:shd w:val="clear" w:color="auto" w:fill="FFFFFF"/>
        </w:rPr>
        <w:t>( SEAPE)</w:t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;</w:t>
      </w:r>
      <w:r w:rsidRPr="009F5FF5">
        <w:rPr>
          <w:rFonts w:ascii="Arial" w:hAnsi="Arial" w:cs="Arial"/>
          <w:color w:val="262626" w:themeColor="text1" w:themeTint="D9"/>
        </w:rPr>
        <w:br/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II</w:t>
      </w:r>
      <w:r w:rsidR="009F5FF5">
        <w:rPr>
          <w:rFonts w:ascii="Arial" w:hAnsi="Arial" w:cs="Arial"/>
          <w:color w:val="262626" w:themeColor="text1" w:themeTint="D9"/>
          <w:shd w:val="clear" w:color="auto" w:fill="FFFFFF"/>
        </w:rPr>
        <w:t>I</w:t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 xml:space="preserve"> - Serviço de Apoio Técnico aos Órgãos Colegiados Administrativos Temporários</w:t>
      </w:r>
      <w:r w:rsidR="00586D13" w:rsidRPr="009F5FF5">
        <w:rPr>
          <w:rFonts w:ascii="Arial" w:hAnsi="Arial" w:cs="Arial"/>
          <w:color w:val="262626" w:themeColor="text1" w:themeTint="D9"/>
          <w:shd w:val="clear" w:color="auto" w:fill="FFFFFF"/>
        </w:rPr>
        <w:t>( SEATE)</w:t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;</w:t>
      </w:r>
      <w:r w:rsidRPr="009F5FF5">
        <w:rPr>
          <w:rFonts w:ascii="Arial" w:hAnsi="Arial" w:cs="Arial"/>
          <w:color w:val="262626" w:themeColor="text1" w:themeTint="D9"/>
        </w:rPr>
        <w:br/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I</w:t>
      </w:r>
      <w:r w:rsidR="009F5FF5">
        <w:rPr>
          <w:rFonts w:ascii="Arial" w:hAnsi="Arial" w:cs="Arial"/>
          <w:color w:val="262626" w:themeColor="text1" w:themeTint="D9"/>
          <w:shd w:val="clear" w:color="auto" w:fill="FFFFFF"/>
        </w:rPr>
        <w:t>V</w:t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- Serviço de Apoio Técnico aos Órgãos Colegiados com atribuição afeta à Infância, Juventude e Idoso</w:t>
      </w:r>
      <w:r w:rsidR="00586D13" w:rsidRPr="009F5FF5">
        <w:rPr>
          <w:rFonts w:ascii="Arial" w:hAnsi="Arial" w:cs="Arial"/>
          <w:color w:val="262626" w:themeColor="text1" w:themeTint="D9"/>
          <w:shd w:val="clear" w:color="auto" w:fill="FFFFFF"/>
        </w:rPr>
        <w:t>(SEIJU)</w:t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;</w:t>
      </w:r>
      <w:r w:rsidRPr="009F5FF5">
        <w:rPr>
          <w:rFonts w:ascii="Arial" w:hAnsi="Arial" w:cs="Arial"/>
          <w:color w:val="262626" w:themeColor="text1" w:themeTint="D9"/>
        </w:rPr>
        <w:br/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V- Serviço de Apoio Técnico aos Órgãos Colegiados com Atribuição afeta à Promoção de Gênero, Violência Doméstica e Familiar contra a Mulher</w:t>
      </w:r>
      <w:r w:rsidR="00586D13" w:rsidRPr="009F5FF5">
        <w:rPr>
          <w:rFonts w:ascii="Arial" w:hAnsi="Arial" w:cs="Arial"/>
          <w:color w:val="262626" w:themeColor="text1" w:themeTint="D9"/>
          <w:shd w:val="clear" w:color="auto" w:fill="FFFFFF"/>
        </w:rPr>
        <w:t xml:space="preserve"> (SEGEM)</w:t>
      </w:r>
      <w:r w:rsidR="0012653D" w:rsidRPr="009F5FF5">
        <w:rPr>
          <w:rFonts w:ascii="Arial" w:hAnsi="Arial" w:cs="Arial"/>
          <w:color w:val="262626" w:themeColor="text1" w:themeTint="D9"/>
          <w:shd w:val="clear" w:color="auto" w:fill="FFFFFF"/>
        </w:rPr>
        <w:t>;</w:t>
      </w:r>
      <w:r w:rsidRPr="009F5FF5">
        <w:rPr>
          <w:rFonts w:ascii="Arial" w:hAnsi="Arial" w:cs="Arial"/>
          <w:color w:val="262626" w:themeColor="text1" w:themeTint="D9"/>
        </w:rPr>
        <w:br/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>V</w:t>
      </w:r>
      <w:r w:rsidR="009F5FF5">
        <w:rPr>
          <w:rFonts w:ascii="Arial" w:hAnsi="Arial" w:cs="Arial"/>
          <w:color w:val="262626" w:themeColor="text1" w:themeTint="D9"/>
          <w:shd w:val="clear" w:color="auto" w:fill="FFFFFF"/>
        </w:rPr>
        <w:t>I</w:t>
      </w:r>
      <w:r w:rsidRPr="009F5FF5">
        <w:rPr>
          <w:rFonts w:ascii="Arial" w:hAnsi="Arial" w:cs="Arial"/>
          <w:color w:val="262626" w:themeColor="text1" w:themeTint="D9"/>
          <w:shd w:val="clear" w:color="auto" w:fill="FFFFFF"/>
        </w:rPr>
        <w:t xml:space="preserve"> - Serviço de Apoio Administrativo e Gerenciamento dos Portais dos Órgãos Colegiados</w:t>
      </w:r>
      <w:r w:rsidR="00FF7EAD">
        <w:rPr>
          <w:rFonts w:ascii="Arial" w:hAnsi="Arial" w:cs="Arial"/>
          <w:color w:val="262626" w:themeColor="text1" w:themeTint="D9"/>
          <w:shd w:val="clear" w:color="auto" w:fill="FFFFFF"/>
        </w:rPr>
        <w:t xml:space="preserve">           </w:t>
      </w:r>
      <w:r w:rsidR="00586D13" w:rsidRPr="009F5FF5">
        <w:rPr>
          <w:rFonts w:ascii="Arial" w:hAnsi="Arial" w:cs="Arial"/>
          <w:color w:val="262626" w:themeColor="text1" w:themeTint="D9"/>
          <w:shd w:val="clear" w:color="auto" w:fill="FFFFFF"/>
        </w:rPr>
        <w:t>(SEAPO)</w:t>
      </w:r>
      <w:r w:rsidR="00FF7EAD">
        <w:rPr>
          <w:rFonts w:ascii="Arial" w:hAnsi="Arial" w:cs="Arial"/>
          <w:color w:val="262626" w:themeColor="text1" w:themeTint="D9"/>
          <w:shd w:val="clear" w:color="auto" w:fill="FFFFFF"/>
        </w:rPr>
        <w:t>;</w:t>
      </w:r>
    </w:p>
    <w:p w14:paraId="5CC7A833" w14:textId="1F30C8E2" w:rsidR="00B2275E" w:rsidRPr="00FF7EAD" w:rsidRDefault="009F5FF5" w:rsidP="009F5F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262626" w:themeColor="text1" w:themeTint="D9"/>
          <w:shd w:val="clear" w:color="auto" w:fill="FFFFFF"/>
        </w:rPr>
      </w:pPr>
      <w:r>
        <w:rPr>
          <w:rFonts w:ascii="Arial" w:hAnsi="Arial" w:cs="Arial"/>
          <w:color w:val="262626" w:themeColor="text1" w:themeTint="D9"/>
          <w:shd w:val="clear" w:color="auto" w:fill="FFFFFF"/>
        </w:rPr>
        <w:t xml:space="preserve">VII- </w:t>
      </w:r>
      <w:r w:rsidRPr="00FF7EAD">
        <w:rPr>
          <w:rFonts w:ascii="Arial" w:hAnsi="Arial" w:cs="Arial"/>
          <w:b/>
          <w:i/>
          <w:color w:val="262626" w:themeColor="text1" w:themeTint="D9"/>
          <w:shd w:val="clear" w:color="auto" w:fill="FFFFFF"/>
        </w:rPr>
        <w:t>Divisão de apoio aos convênios interinstitucionais(DIACI);</w:t>
      </w:r>
    </w:p>
    <w:p w14:paraId="456B2588" w14:textId="0BE5D31C" w:rsidR="009F5FF5" w:rsidRDefault="009F5FF5" w:rsidP="009F5F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  <w:shd w:val="clear" w:color="auto" w:fill="FFFFFF"/>
        </w:rPr>
      </w:pPr>
      <w:r>
        <w:rPr>
          <w:rFonts w:ascii="Arial" w:hAnsi="Arial" w:cs="Arial"/>
          <w:color w:val="262626" w:themeColor="text1" w:themeTint="D9"/>
          <w:shd w:val="clear" w:color="auto" w:fill="FFFFFF"/>
        </w:rPr>
        <w:t>VIII-Serviço de Instrução e Formalização de convênios da Dívida Ativa(SEDIV)</w:t>
      </w:r>
    </w:p>
    <w:p w14:paraId="0AE0A035" w14:textId="1701C941" w:rsidR="009F5FF5" w:rsidRDefault="009F5FF5" w:rsidP="009F5F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  <w:shd w:val="clear" w:color="auto" w:fill="FFFFFF"/>
        </w:rPr>
      </w:pPr>
      <w:r>
        <w:rPr>
          <w:rFonts w:ascii="Arial" w:hAnsi="Arial" w:cs="Arial"/>
          <w:color w:val="262626" w:themeColor="text1" w:themeTint="D9"/>
          <w:shd w:val="clear" w:color="auto" w:fill="FFFFFF"/>
        </w:rPr>
        <w:t>IX – Serviço de Instrução e Formalização de Convênios Interinstitucionais</w:t>
      </w:r>
      <w:r w:rsidR="002973F6">
        <w:rPr>
          <w:rFonts w:ascii="Arial" w:hAnsi="Arial" w:cs="Arial"/>
          <w:color w:val="262626" w:themeColor="text1" w:themeTint="D9"/>
          <w:shd w:val="clear" w:color="auto" w:fill="FFFFFF"/>
        </w:rPr>
        <w:t>(SEIFI)</w:t>
      </w:r>
    </w:p>
    <w:p w14:paraId="28059A64" w14:textId="77777777" w:rsidR="009F5FF5" w:rsidRPr="009F5FF5" w:rsidRDefault="009F5FF5" w:rsidP="009F5F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  <w:shd w:val="clear" w:color="auto" w:fill="FFFFFF"/>
        </w:rPr>
      </w:pPr>
    </w:p>
    <w:p w14:paraId="2F89A002" w14:textId="45CC8176" w:rsidR="00E34E01" w:rsidRPr="009F5FF5" w:rsidRDefault="00E34E01" w:rsidP="009857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</w:rPr>
      </w:pPr>
      <w:r w:rsidRPr="009F5FF5">
        <w:rPr>
          <w:rFonts w:ascii="Arial" w:hAnsi="Arial" w:cs="Arial"/>
          <w:b/>
          <w:color w:val="262626" w:themeColor="text1" w:themeTint="D9"/>
        </w:rPr>
        <w:lastRenderedPageBreak/>
        <w:t>Diretor</w:t>
      </w:r>
      <w:r w:rsidR="00B2275E" w:rsidRPr="009F5FF5">
        <w:rPr>
          <w:rFonts w:ascii="Arial" w:hAnsi="Arial" w:cs="Arial"/>
          <w:b/>
          <w:color w:val="262626" w:themeColor="text1" w:themeTint="D9"/>
        </w:rPr>
        <w:t>a</w:t>
      </w:r>
      <w:r w:rsidRPr="009F5FF5">
        <w:rPr>
          <w:rFonts w:ascii="Arial" w:hAnsi="Arial" w:cs="Arial"/>
          <w:color w:val="262626" w:themeColor="text1" w:themeTint="D9"/>
        </w:rPr>
        <w:t xml:space="preserve">: </w:t>
      </w:r>
      <w:r w:rsidR="00B2275E" w:rsidRPr="009F5FF5">
        <w:rPr>
          <w:rFonts w:ascii="Arial" w:hAnsi="Arial" w:cs="Arial"/>
          <w:color w:val="262626" w:themeColor="text1" w:themeTint="D9"/>
          <w:shd w:val="clear" w:color="auto" w:fill="FFFFFF"/>
        </w:rPr>
        <w:t>Tamara Lucia Gerstel El Alam</w:t>
      </w:r>
      <w:r w:rsidR="00B2275E" w:rsidRPr="009F5FF5">
        <w:rPr>
          <w:rFonts w:ascii="Arial" w:hAnsi="Arial" w:cs="Arial"/>
          <w:color w:val="262626" w:themeColor="text1" w:themeTint="D9"/>
        </w:rPr>
        <w:t xml:space="preserve"> </w:t>
      </w:r>
      <w:r w:rsidRPr="009F5FF5">
        <w:rPr>
          <w:rFonts w:ascii="Arial" w:hAnsi="Arial" w:cs="Arial"/>
          <w:color w:val="262626" w:themeColor="text1" w:themeTint="D9"/>
        </w:rPr>
        <w:br/>
      </w:r>
      <w:r w:rsidRPr="009F5FF5">
        <w:rPr>
          <w:rFonts w:ascii="Arial" w:hAnsi="Arial" w:cs="Arial"/>
          <w:b/>
          <w:color w:val="262626" w:themeColor="text1" w:themeTint="D9"/>
        </w:rPr>
        <w:t>Endereço</w:t>
      </w:r>
      <w:r w:rsidRPr="009F5FF5">
        <w:rPr>
          <w:rFonts w:ascii="Arial" w:hAnsi="Arial" w:cs="Arial"/>
          <w:color w:val="262626" w:themeColor="text1" w:themeTint="D9"/>
        </w:rPr>
        <w:t xml:space="preserve">: </w:t>
      </w:r>
      <w:r w:rsidR="00B2275E" w:rsidRPr="009F5FF5">
        <w:rPr>
          <w:rFonts w:ascii="Arial" w:hAnsi="Arial" w:cs="Arial"/>
          <w:color w:val="262626" w:themeColor="text1" w:themeTint="D9"/>
          <w:shd w:val="clear" w:color="auto" w:fill="FFFFFF"/>
        </w:rPr>
        <w:t>Fórum central, 9º andar, sala 905 – Lâmina I.</w:t>
      </w:r>
      <w:r w:rsidRPr="009F5FF5">
        <w:rPr>
          <w:rFonts w:ascii="Arial" w:hAnsi="Arial" w:cs="Arial"/>
          <w:color w:val="262626" w:themeColor="text1" w:themeTint="D9"/>
        </w:rPr>
        <w:br/>
      </w:r>
      <w:r w:rsidRPr="009F5FF5">
        <w:rPr>
          <w:rStyle w:val="Forte"/>
          <w:rFonts w:ascii="Arial" w:hAnsi="Arial" w:cs="Arial"/>
          <w:color w:val="262626" w:themeColor="text1" w:themeTint="D9"/>
        </w:rPr>
        <w:t>Telefone: (21) 3133-</w:t>
      </w:r>
      <w:r w:rsidR="00B2275E" w:rsidRPr="009F5FF5">
        <w:rPr>
          <w:rStyle w:val="Forte"/>
          <w:rFonts w:ascii="Arial" w:hAnsi="Arial" w:cs="Arial"/>
          <w:color w:val="262626" w:themeColor="text1" w:themeTint="D9"/>
        </w:rPr>
        <w:t>2126</w:t>
      </w:r>
    </w:p>
    <w:p w14:paraId="4DCC321C" w14:textId="098D4790" w:rsidR="00E34E01" w:rsidRPr="009F5FF5" w:rsidRDefault="00325164" w:rsidP="009857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62626" w:themeColor="text1" w:themeTint="D9"/>
        </w:rPr>
      </w:pPr>
      <w:r w:rsidRPr="00FF7EAD">
        <w:rPr>
          <w:rFonts w:ascii="Arial" w:hAnsi="Arial" w:cs="Arial"/>
          <w:b/>
          <w:color w:val="262626" w:themeColor="text1" w:themeTint="D9"/>
        </w:rPr>
        <w:t>E-mail</w:t>
      </w:r>
      <w:r w:rsidR="00E34E01" w:rsidRPr="009F5FF5">
        <w:rPr>
          <w:rFonts w:ascii="Arial" w:hAnsi="Arial" w:cs="Arial"/>
          <w:color w:val="262626" w:themeColor="text1" w:themeTint="D9"/>
        </w:rPr>
        <w:t xml:space="preserve">: </w:t>
      </w:r>
      <w:hyperlink r:id="rId12" w:history="1">
        <w:r w:rsidR="00A46C9B" w:rsidRPr="009F5FF5">
          <w:rPr>
            <w:rStyle w:val="Hyperlink"/>
            <w:rFonts w:ascii="Arial" w:hAnsi="Arial" w:cs="Arial"/>
          </w:rPr>
          <w:t>sgadm.deaco@tjrj.jus.br</w:t>
        </w:r>
      </w:hyperlink>
    </w:p>
    <w:p w14:paraId="6F0355E1" w14:textId="77777777" w:rsidR="00A46C9B" w:rsidRPr="00163060" w:rsidRDefault="00A46C9B" w:rsidP="009857B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62626" w:themeColor="text1" w:themeTint="D9"/>
        </w:rPr>
      </w:pPr>
    </w:p>
    <w:p w14:paraId="35C3D147" w14:textId="1A5164F5" w:rsidR="00E34E01" w:rsidRPr="001C6074" w:rsidRDefault="00550F0E" w:rsidP="009857B3">
      <w:pPr>
        <w:pStyle w:val="Ttulo2"/>
        <w:rPr>
          <w:rFonts w:ascii="Arial" w:hAnsi="Arial" w:cs="Arial"/>
          <w:sz w:val="24"/>
          <w:szCs w:val="24"/>
        </w:rPr>
      </w:pPr>
      <w:bookmarkStart w:id="10" w:name="_Toc167444338"/>
      <w:r w:rsidRPr="008C03E4">
        <w:rPr>
          <w:rFonts w:ascii="Arial" w:hAnsi="Arial" w:cs="Arial"/>
          <w:sz w:val="24"/>
          <w:szCs w:val="24"/>
        </w:rPr>
        <w:t xml:space="preserve">3.2 </w:t>
      </w:r>
      <w:r w:rsidRPr="00163060">
        <w:rPr>
          <w:rFonts w:asciiTheme="minorHAnsi" w:hAnsiTheme="minorHAnsi" w:cstheme="minorHAnsi"/>
          <w:sz w:val="24"/>
          <w:szCs w:val="24"/>
        </w:rPr>
        <w:t xml:space="preserve">- </w:t>
      </w:r>
      <w:r w:rsidR="00E34E01" w:rsidRPr="001C6074">
        <w:rPr>
          <w:rFonts w:ascii="Arial" w:hAnsi="Arial" w:cs="Arial"/>
          <w:sz w:val="24"/>
          <w:szCs w:val="24"/>
        </w:rPr>
        <w:t xml:space="preserve">Departamento de </w:t>
      </w:r>
      <w:r w:rsidR="00190B66" w:rsidRPr="001C6074">
        <w:rPr>
          <w:rFonts w:ascii="Arial" w:hAnsi="Arial" w:cs="Arial"/>
          <w:sz w:val="24"/>
          <w:szCs w:val="24"/>
        </w:rPr>
        <w:t>Apoio Administrativo</w:t>
      </w:r>
      <w:r w:rsidR="00E34E01" w:rsidRPr="001C6074">
        <w:rPr>
          <w:rFonts w:ascii="Arial" w:hAnsi="Arial" w:cs="Arial"/>
          <w:sz w:val="24"/>
          <w:szCs w:val="24"/>
        </w:rPr>
        <w:t xml:space="preserve"> - DE</w:t>
      </w:r>
      <w:r w:rsidR="00190B66" w:rsidRPr="001C6074">
        <w:rPr>
          <w:rFonts w:ascii="Arial" w:hAnsi="Arial" w:cs="Arial"/>
          <w:sz w:val="24"/>
          <w:szCs w:val="24"/>
        </w:rPr>
        <w:t>ADM</w:t>
      </w:r>
      <w:bookmarkEnd w:id="1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7EAD" w14:paraId="2010E10F" w14:textId="77777777" w:rsidTr="00030699">
        <w:trPr>
          <w:trHeight w:val="630"/>
        </w:trPr>
        <w:tc>
          <w:tcPr>
            <w:tcW w:w="10206" w:type="dxa"/>
          </w:tcPr>
          <w:p w14:paraId="6B3C9EE3" w14:textId="3F3EDB45" w:rsidR="00FF7EAD" w:rsidRDefault="00F67F4C" w:rsidP="00F32E40">
            <w:pPr>
              <w:shd w:val="clear" w:color="auto" w:fill="FFFFFF"/>
              <w:spacing w:before="100" w:beforeAutospacing="1" w:after="100" w:afterAutospacing="1" w:line="240" w:lineRule="auto"/>
              <w:ind w:left="177" w:right="142"/>
              <w:jc w:val="center"/>
              <w:rPr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</w:rPr>
              <w:t>TEXTO DESCRITIVO</w:t>
            </w:r>
          </w:p>
          <w:p w14:paraId="7B8E604A" w14:textId="2780FC51" w:rsidR="00FF7EAD" w:rsidRDefault="00FF7EAD" w:rsidP="00FF7EAD">
            <w:pPr>
              <w:shd w:val="clear" w:color="auto" w:fill="FFFFFF"/>
              <w:spacing w:before="100" w:beforeAutospacing="1" w:after="100" w:afterAutospacing="1" w:line="240" w:lineRule="auto"/>
              <w:ind w:left="177" w:right="142"/>
              <w:rPr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</w:tr>
    </w:tbl>
    <w:p w14:paraId="7327BA6C" w14:textId="0408CE75" w:rsidR="0012592D" w:rsidRPr="00030699" w:rsidRDefault="0012592D" w:rsidP="00F67F4C">
      <w:pPr>
        <w:shd w:val="clear" w:color="auto" w:fill="FFFFFF"/>
        <w:spacing w:before="100" w:beforeAutospacing="1" w:after="100" w:afterAutospacing="1" w:line="240" w:lineRule="auto"/>
        <w:ind w:left="708" w:right="142" w:hanging="708"/>
        <w:rPr>
          <w:rFonts w:ascii="Arial Black" w:hAnsi="Arial Black" w:cs="Arial"/>
          <w:b/>
          <w:color w:val="262626" w:themeColor="text1" w:themeTint="D9"/>
          <w:sz w:val="24"/>
          <w:szCs w:val="24"/>
          <w:shd w:val="clear" w:color="auto" w:fill="FFFFFF"/>
        </w:rPr>
      </w:pPr>
      <w:r w:rsidRPr="00030699">
        <w:rPr>
          <w:rFonts w:ascii="Arial Black" w:hAnsi="Arial Black" w:cs="Arial"/>
          <w:b/>
          <w:color w:val="262626" w:themeColor="text1" w:themeTint="D9"/>
          <w:sz w:val="24"/>
          <w:szCs w:val="24"/>
          <w:shd w:val="clear" w:color="auto" w:fill="FFFFFF"/>
        </w:rPr>
        <w:t>O Departamento compreende as seguintes unidades:</w:t>
      </w:r>
    </w:p>
    <w:p w14:paraId="5BDADD7F" w14:textId="6BDB47C8" w:rsidR="00F67F4C" w:rsidRDefault="0012592D" w:rsidP="00874C76">
      <w:pPr>
        <w:pStyle w:val="PargrafodaLista"/>
        <w:shd w:val="clear" w:color="auto" w:fill="FFFFFF"/>
        <w:spacing w:before="100" w:beforeAutospacing="1" w:after="100" w:afterAutospacing="1" w:line="240" w:lineRule="auto"/>
        <w:ind w:right="142" w:hanging="720"/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</w:pPr>
      <w:r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I - Serviço de Protocolo e Arquivo (SEPAR) ;</w:t>
      </w:r>
    </w:p>
    <w:p w14:paraId="565DB146" w14:textId="77777777" w:rsidR="00874C76" w:rsidRPr="00F67F4C" w:rsidRDefault="00874C76" w:rsidP="00874C76">
      <w:pPr>
        <w:pStyle w:val="PargrafodaLista"/>
        <w:shd w:val="clear" w:color="auto" w:fill="FFFFFF"/>
        <w:spacing w:before="100" w:beforeAutospacing="1" w:after="100" w:afterAutospacing="1" w:line="240" w:lineRule="auto"/>
        <w:ind w:right="142" w:hanging="720"/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</w:pPr>
    </w:p>
    <w:p w14:paraId="7E104C5F" w14:textId="2F3E47E2" w:rsidR="00F67F4C" w:rsidRPr="00F67F4C" w:rsidRDefault="0012592D" w:rsidP="00874C76">
      <w:pPr>
        <w:pStyle w:val="PargrafodaLista"/>
        <w:shd w:val="clear" w:color="auto" w:fill="FFFFFF"/>
        <w:spacing w:before="100" w:beforeAutospacing="1" w:after="100" w:afterAutospacing="1" w:line="240" w:lineRule="auto"/>
        <w:ind w:right="142" w:hanging="720"/>
        <w:rPr>
          <w:rFonts w:ascii="Arial" w:hAnsi="Arial" w:cs="Arial"/>
          <w:color w:val="262626" w:themeColor="text1" w:themeTint="D9"/>
          <w:sz w:val="24"/>
          <w:szCs w:val="24"/>
        </w:rPr>
      </w:pPr>
      <w:r w:rsidRPr="00F67F4C">
        <w:rPr>
          <w:rFonts w:ascii="Arial" w:hAnsi="Arial" w:cs="Arial"/>
          <w:b/>
          <w:i/>
          <w:color w:val="262626" w:themeColor="text1" w:themeTint="D9"/>
          <w:sz w:val="24"/>
          <w:szCs w:val="24"/>
          <w:shd w:val="clear" w:color="auto" w:fill="FFFFFF"/>
        </w:rPr>
        <w:t>II - Divisão de Análise de Atos Formais (DIATO);</w:t>
      </w:r>
      <w:r w:rsidR="00F67F4C" w:rsidRPr="00F67F4C">
        <w:rPr>
          <w:rFonts w:ascii="Arial" w:hAnsi="Arial" w:cs="Arial"/>
          <w:color w:val="262626" w:themeColor="text1" w:themeTint="D9"/>
          <w:sz w:val="24"/>
          <w:szCs w:val="24"/>
        </w:rPr>
        <w:t xml:space="preserve">      </w:t>
      </w:r>
    </w:p>
    <w:p w14:paraId="797805F9" w14:textId="77777777" w:rsidR="008C03E4" w:rsidRDefault="00A46C9B" w:rsidP="00874C76">
      <w:pPr>
        <w:pStyle w:val="PargrafodaLista"/>
        <w:shd w:val="clear" w:color="auto" w:fill="FFFFFF"/>
        <w:spacing w:before="100" w:beforeAutospacing="1" w:after="100" w:afterAutospacing="1" w:line="240" w:lineRule="auto"/>
        <w:ind w:right="142" w:hanging="720"/>
        <w:rPr>
          <w:rFonts w:ascii="Arial" w:hAnsi="Arial" w:cs="Arial"/>
          <w:color w:val="262626" w:themeColor="text1" w:themeTint="D9"/>
          <w:sz w:val="24"/>
          <w:szCs w:val="24"/>
        </w:rPr>
      </w:pPr>
      <w:r w:rsidRPr="00F67F4C">
        <w:rPr>
          <w:rFonts w:ascii="Arial" w:hAnsi="Arial" w:cs="Arial"/>
          <w:color w:val="262626" w:themeColor="text1" w:themeTint="D9"/>
          <w:sz w:val="24"/>
          <w:szCs w:val="24"/>
        </w:rPr>
        <w:t>III – Serviço de Apoio à análise de elaboração de Atos Formais de gestão administrativa</w:t>
      </w:r>
    </w:p>
    <w:p w14:paraId="75B09FF2" w14:textId="0C8A0D0F" w:rsidR="00F67F4C" w:rsidRPr="00F67F4C" w:rsidRDefault="00586D13" w:rsidP="00874C76">
      <w:pPr>
        <w:pStyle w:val="PargrafodaLista"/>
        <w:shd w:val="clear" w:color="auto" w:fill="FFFFFF"/>
        <w:spacing w:before="100" w:beforeAutospacing="1" w:after="100" w:afterAutospacing="1" w:line="240" w:lineRule="auto"/>
        <w:ind w:right="142" w:hanging="720"/>
        <w:rPr>
          <w:rFonts w:ascii="Arial" w:hAnsi="Arial" w:cs="Arial"/>
          <w:color w:val="262626" w:themeColor="text1" w:themeTint="D9"/>
          <w:sz w:val="24"/>
          <w:szCs w:val="24"/>
        </w:rPr>
      </w:pPr>
      <w:r w:rsidRPr="00F67F4C">
        <w:rPr>
          <w:rFonts w:ascii="Arial" w:hAnsi="Arial" w:cs="Arial"/>
          <w:color w:val="262626" w:themeColor="text1" w:themeTint="D9"/>
          <w:sz w:val="24"/>
          <w:szCs w:val="24"/>
        </w:rPr>
        <w:t>(SEFOR);</w:t>
      </w:r>
    </w:p>
    <w:p w14:paraId="77FD0B97" w14:textId="77777777" w:rsidR="00874C76" w:rsidRDefault="00586D13" w:rsidP="00874C76">
      <w:pPr>
        <w:pStyle w:val="PargrafodaLista"/>
        <w:shd w:val="clear" w:color="auto" w:fill="FFFFFF"/>
        <w:spacing w:before="100" w:beforeAutospacing="1" w:after="100" w:afterAutospacing="1" w:line="240" w:lineRule="auto"/>
        <w:ind w:left="0" w:right="142"/>
        <w:rPr>
          <w:rFonts w:ascii="Arial" w:hAnsi="Arial" w:cs="Arial"/>
          <w:color w:val="262626" w:themeColor="text1" w:themeTint="D9"/>
          <w:sz w:val="24"/>
          <w:szCs w:val="24"/>
        </w:rPr>
      </w:pPr>
      <w:r w:rsidRPr="00F67F4C">
        <w:rPr>
          <w:rFonts w:ascii="Arial" w:hAnsi="Arial" w:cs="Arial"/>
          <w:color w:val="262626" w:themeColor="text1" w:themeTint="D9"/>
          <w:sz w:val="24"/>
          <w:szCs w:val="24"/>
        </w:rPr>
        <w:t>IV- Serviço de Publicação do Diário da justiça Eletrônico ( SEDJE);</w:t>
      </w:r>
    </w:p>
    <w:p w14:paraId="2C43A0FE" w14:textId="6366C0BD" w:rsidR="0012592D" w:rsidRPr="00F67F4C" w:rsidRDefault="0012592D" w:rsidP="00874C76">
      <w:pPr>
        <w:pStyle w:val="PargrafodaLista"/>
        <w:shd w:val="clear" w:color="auto" w:fill="FFFFFF"/>
        <w:spacing w:before="100" w:beforeAutospacing="1" w:after="100" w:afterAutospacing="1" w:line="240" w:lineRule="auto"/>
        <w:ind w:left="0" w:right="142"/>
        <w:rPr>
          <w:rFonts w:ascii="Arial" w:hAnsi="Arial" w:cs="Arial"/>
          <w:color w:val="262626" w:themeColor="text1" w:themeTint="D9"/>
          <w:sz w:val="24"/>
          <w:szCs w:val="24"/>
        </w:rPr>
      </w:pPr>
      <w:r w:rsidRPr="00F67F4C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="00586D13"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V</w:t>
      </w:r>
      <w:r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- Divisão de Processos Administrativos (DIPRA); </w:t>
      </w:r>
      <w:r w:rsidRPr="00F67F4C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V</w:t>
      </w:r>
      <w:r w:rsidR="00F67F4C"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I</w:t>
      </w:r>
      <w:r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- Divisão de Processos em Matéria Jurisdicional Cível (DICIV).</w:t>
      </w:r>
    </w:p>
    <w:p w14:paraId="1B66E3CC" w14:textId="65B8E1D5" w:rsidR="00030699" w:rsidRPr="00F67F4C" w:rsidRDefault="0079239A" w:rsidP="00314217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pt-BR"/>
        </w:rPr>
      </w:pPr>
      <w:r w:rsidRPr="00F67F4C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pt-BR"/>
        </w:rPr>
        <w:t>Diretor(a):</w:t>
      </w:r>
      <w:r w:rsidR="0012653D" w:rsidRPr="00F67F4C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pt-BR"/>
        </w:rPr>
        <w:t xml:space="preserve"> </w:t>
      </w:r>
      <w:r w:rsidR="00EB3A8C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pt-BR"/>
        </w:rPr>
        <w:t>Patrícia Oliveira de Siqueira</w:t>
      </w:r>
    </w:p>
    <w:p w14:paraId="2ED13E28" w14:textId="2F1A0A0A" w:rsidR="0079239A" w:rsidRPr="00F67F4C" w:rsidRDefault="0079239A" w:rsidP="00314217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</w:pPr>
      <w:r w:rsidRPr="00F67F4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pt-BR"/>
        </w:rPr>
        <w:t>Endereço</w:t>
      </w:r>
      <w:r w:rsidRPr="00F67F4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 xml:space="preserve">: </w:t>
      </w:r>
      <w:r w:rsidR="00777D07"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Fórum central, 10 º andar, sala 100</w:t>
      </w:r>
      <w:r w:rsidR="00030699"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8</w:t>
      </w:r>
      <w:r w:rsidR="00223933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/1009</w:t>
      </w:r>
      <w:r w:rsidR="00777D07"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– Lâmina II.</w:t>
      </w:r>
      <w:r w:rsidRPr="00F67F4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br/>
      </w:r>
      <w:r w:rsidRPr="00F67F4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pt-BR"/>
        </w:rPr>
        <w:t>Telefones</w:t>
      </w:r>
      <w:r w:rsidRPr="00F67F4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: (21) 3133-</w:t>
      </w:r>
      <w:r w:rsidR="00777D07" w:rsidRPr="00F67F4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2903</w:t>
      </w:r>
      <w:r w:rsidRPr="00F67F4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br/>
      </w:r>
      <w:r w:rsidRPr="00F67F4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pt-BR"/>
        </w:rPr>
        <w:t>E-mail</w:t>
      </w:r>
      <w:r w:rsidRPr="00F67F4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t-BR"/>
        </w:rPr>
        <w:t>:</w:t>
      </w:r>
      <w:r w:rsidR="00777D07" w:rsidRPr="00F67F4C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hyperlink r:id="rId13" w:history="1">
        <w:r w:rsidR="00FC02EE" w:rsidRPr="00950AF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sgadm.deadm@tjrj.jus.br</w:t>
        </w:r>
      </w:hyperlink>
      <w:r w:rsidR="00FC02EE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</w:p>
    <w:p w14:paraId="6E60BBCC" w14:textId="6EDFB962" w:rsidR="0079239A" w:rsidRPr="003E7EAD" w:rsidRDefault="00550F0E" w:rsidP="009857B3">
      <w:pPr>
        <w:pStyle w:val="Ttulo2"/>
        <w:rPr>
          <w:rFonts w:ascii="Arial" w:hAnsi="Arial" w:cs="Arial"/>
          <w:sz w:val="24"/>
          <w:szCs w:val="24"/>
        </w:rPr>
      </w:pPr>
      <w:bookmarkStart w:id="11" w:name="_Toc167444339"/>
      <w:r w:rsidRPr="00163060">
        <w:rPr>
          <w:rFonts w:asciiTheme="minorHAnsi" w:hAnsiTheme="minorHAnsi" w:cstheme="minorHAnsi"/>
        </w:rPr>
        <w:t xml:space="preserve">3.3 - </w:t>
      </w:r>
      <w:r w:rsidR="0079239A" w:rsidRPr="003E7EAD">
        <w:rPr>
          <w:rFonts w:ascii="Arial" w:hAnsi="Arial" w:cs="Arial"/>
          <w:sz w:val="24"/>
          <w:szCs w:val="24"/>
        </w:rPr>
        <w:t xml:space="preserve">Departamento de </w:t>
      </w:r>
      <w:r w:rsidR="00563D14" w:rsidRPr="003E7EAD">
        <w:rPr>
          <w:rFonts w:ascii="Arial" w:hAnsi="Arial" w:cs="Arial"/>
          <w:sz w:val="24"/>
          <w:szCs w:val="24"/>
        </w:rPr>
        <w:t>Gestão e Disseminação do Conhecimento</w:t>
      </w:r>
      <w:r w:rsidR="0079239A" w:rsidRPr="003E7EAD">
        <w:rPr>
          <w:rFonts w:ascii="Arial" w:hAnsi="Arial" w:cs="Arial"/>
          <w:sz w:val="24"/>
          <w:szCs w:val="24"/>
        </w:rPr>
        <w:t xml:space="preserve"> - </w:t>
      </w:r>
      <w:r w:rsidR="00563D14" w:rsidRPr="003E7EAD">
        <w:rPr>
          <w:rFonts w:ascii="Arial" w:hAnsi="Arial" w:cs="Arial"/>
          <w:sz w:val="24"/>
          <w:szCs w:val="24"/>
        </w:rPr>
        <w:t>DECCO</w:t>
      </w:r>
      <w:bookmarkEnd w:id="1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30699" w14:paraId="6BFB7165" w14:textId="77777777" w:rsidTr="00030699">
        <w:trPr>
          <w:trHeight w:val="495"/>
        </w:trPr>
        <w:tc>
          <w:tcPr>
            <w:tcW w:w="10206" w:type="dxa"/>
          </w:tcPr>
          <w:p w14:paraId="6DA3D1FA" w14:textId="7CF21A1B" w:rsidR="00676C6A" w:rsidRPr="00F67F4C" w:rsidRDefault="00F67F4C" w:rsidP="00F32E40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67F4C">
              <w:rPr>
                <w:rFonts w:asciiTheme="minorHAnsi" w:hAnsiTheme="minorHAnsi" w:cstheme="minorHAnsi"/>
                <w:color w:val="262626" w:themeColor="text1" w:themeTint="D9"/>
              </w:rPr>
              <w:t>TEXTO DESCRITIVO</w:t>
            </w:r>
          </w:p>
          <w:p w14:paraId="27FE9088" w14:textId="5C237650" w:rsidR="00F67F4C" w:rsidRDefault="00F67F4C" w:rsidP="00314217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</w:p>
        </w:tc>
      </w:tr>
    </w:tbl>
    <w:p w14:paraId="05EFB80D" w14:textId="77777777" w:rsidR="00A46C9B" w:rsidRDefault="00A46C9B" w:rsidP="00314217">
      <w:pPr>
        <w:pStyle w:val="NormalWeb"/>
        <w:shd w:val="clear" w:color="auto" w:fill="FFFFFF"/>
        <w:spacing w:before="0" w:beforeAutospacing="0"/>
        <w:ind w:left="708"/>
        <w:rPr>
          <w:rFonts w:asciiTheme="minorHAnsi" w:hAnsiTheme="minorHAnsi" w:cstheme="minorHAnsi"/>
          <w:b/>
          <w:color w:val="262626" w:themeColor="text1" w:themeTint="D9"/>
        </w:rPr>
      </w:pPr>
    </w:p>
    <w:p w14:paraId="69B8837C" w14:textId="539CBFF6" w:rsidR="00563D14" w:rsidRPr="00030699" w:rsidRDefault="00563D14" w:rsidP="00F67F4C">
      <w:pPr>
        <w:pStyle w:val="NormalWeb"/>
        <w:shd w:val="clear" w:color="auto" w:fill="FFFFFF"/>
        <w:spacing w:before="0" w:beforeAutospacing="0"/>
        <w:ind w:left="708" w:hanging="708"/>
        <w:rPr>
          <w:rFonts w:ascii="Arial Black" w:hAnsi="Arial Black" w:cs="Arial"/>
          <w:b/>
          <w:color w:val="262626" w:themeColor="text1" w:themeTint="D9"/>
        </w:rPr>
      </w:pPr>
      <w:r w:rsidRPr="00030699">
        <w:rPr>
          <w:rFonts w:ascii="Arial Black" w:hAnsi="Arial Black" w:cs="Arial"/>
          <w:b/>
          <w:color w:val="262626" w:themeColor="text1" w:themeTint="D9"/>
        </w:rPr>
        <w:t>O Departamento compreende as seguintes unidades:</w:t>
      </w:r>
    </w:p>
    <w:p w14:paraId="6291168C" w14:textId="1DFA0233" w:rsidR="0012653D" w:rsidRPr="00030699" w:rsidRDefault="00563D14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b/>
          <w:i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t xml:space="preserve">I - </w:t>
      </w:r>
      <w:r w:rsidRPr="00030699">
        <w:rPr>
          <w:rFonts w:ascii="Arial" w:hAnsi="Arial" w:cs="Arial"/>
          <w:b/>
          <w:i/>
          <w:color w:val="262626" w:themeColor="text1" w:themeTint="D9"/>
        </w:rPr>
        <w:t>Divisão de Organização de Acervos de Conhecimento</w:t>
      </w:r>
      <w:r w:rsidR="005F431E" w:rsidRPr="00030699">
        <w:rPr>
          <w:rFonts w:ascii="Arial" w:hAnsi="Arial" w:cs="Arial"/>
          <w:b/>
          <w:i/>
          <w:color w:val="262626" w:themeColor="text1" w:themeTint="D9"/>
        </w:rPr>
        <w:t>( DICAC)</w:t>
      </w:r>
      <w:r w:rsidRPr="00030699">
        <w:rPr>
          <w:rFonts w:ascii="Arial" w:hAnsi="Arial" w:cs="Arial"/>
          <w:b/>
          <w:i/>
          <w:color w:val="262626" w:themeColor="text1" w:themeTint="D9"/>
        </w:rPr>
        <w:t>; </w:t>
      </w:r>
    </w:p>
    <w:p w14:paraId="34911A6C" w14:textId="7133EA41" w:rsidR="005F431E" w:rsidRPr="00030699" w:rsidRDefault="005F431E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t>II – Serviço de Captação e estruturação do conhecimento(SEESC);</w:t>
      </w:r>
    </w:p>
    <w:p w14:paraId="66435899" w14:textId="5D3F30C3" w:rsidR="005F431E" w:rsidRPr="00030699" w:rsidRDefault="005F431E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t>III – Serviço de Difusão dos acervos  de conhecimento(SEDIF);</w:t>
      </w:r>
    </w:p>
    <w:p w14:paraId="4FE110EC" w14:textId="291672CF" w:rsidR="005F431E" w:rsidRPr="00030699" w:rsidRDefault="005F431E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t>IV – Serviço de Pesquisa, Análise e Publicação da Jurispr</w:t>
      </w:r>
      <w:r w:rsidR="004D3CEC" w:rsidRPr="00030699">
        <w:rPr>
          <w:rFonts w:ascii="Arial" w:hAnsi="Arial" w:cs="Arial"/>
          <w:color w:val="262626" w:themeColor="text1" w:themeTint="D9"/>
        </w:rPr>
        <w:t>u</w:t>
      </w:r>
      <w:r w:rsidRPr="00030699">
        <w:rPr>
          <w:rFonts w:ascii="Arial" w:hAnsi="Arial" w:cs="Arial"/>
          <w:color w:val="262626" w:themeColor="text1" w:themeTint="D9"/>
        </w:rPr>
        <w:t>dência(</w:t>
      </w:r>
      <w:r w:rsidR="004D3CEC" w:rsidRPr="00030699">
        <w:rPr>
          <w:rFonts w:ascii="Arial" w:hAnsi="Arial" w:cs="Arial"/>
          <w:color w:val="262626" w:themeColor="text1" w:themeTint="D9"/>
        </w:rPr>
        <w:t>SEPEJ);</w:t>
      </w:r>
    </w:p>
    <w:p w14:paraId="4A4EEE77" w14:textId="77777777" w:rsidR="004D3CEC" w:rsidRPr="00030699" w:rsidRDefault="004D3CEC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</w:p>
    <w:p w14:paraId="1CFE6807" w14:textId="3F259F40" w:rsidR="00563D14" w:rsidRPr="00030699" w:rsidRDefault="004D3CEC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lastRenderedPageBreak/>
        <w:t>V</w:t>
      </w:r>
      <w:r w:rsidR="00563D14" w:rsidRPr="00030699">
        <w:rPr>
          <w:rFonts w:ascii="Arial" w:hAnsi="Arial" w:cs="Arial"/>
          <w:color w:val="262626" w:themeColor="text1" w:themeTint="D9"/>
        </w:rPr>
        <w:t xml:space="preserve"> - </w:t>
      </w:r>
      <w:r w:rsidR="00563D14" w:rsidRPr="00030699">
        <w:rPr>
          <w:rFonts w:ascii="Arial" w:hAnsi="Arial" w:cs="Arial"/>
          <w:b/>
          <w:i/>
          <w:color w:val="262626" w:themeColor="text1" w:themeTint="D9"/>
        </w:rPr>
        <w:t>Museu da Justiça</w:t>
      </w:r>
      <w:r w:rsidRPr="00030699">
        <w:rPr>
          <w:rFonts w:ascii="Arial" w:hAnsi="Arial" w:cs="Arial"/>
          <w:b/>
          <w:i/>
          <w:color w:val="262626" w:themeColor="text1" w:themeTint="D9"/>
        </w:rPr>
        <w:t>(MUSEU)</w:t>
      </w:r>
    </w:p>
    <w:p w14:paraId="215B2435" w14:textId="64B97F63" w:rsidR="004D3CEC" w:rsidRPr="00030699" w:rsidRDefault="004D3CEC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t>VI- Serviço de Acervo Textual, Audiovisual e de Pesquisas Históricas ( SEATA);</w:t>
      </w:r>
    </w:p>
    <w:p w14:paraId="3B58F69F" w14:textId="3004D51D" w:rsidR="004D3CEC" w:rsidRPr="00030699" w:rsidRDefault="004D3CEC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t>VII- Serviço Museológico e Iconográfico( SEAMI);</w:t>
      </w:r>
    </w:p>
    <w:p w14:paraId="44709579" w14:textId="2091373B" w:rsidR="004D3CEC" w:rsidRPr="00030699" w:rsidRDefault="004D3CEC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color w:val="262626" w:themeColor="text1" w:themeTint="D9"/>
        </w:rPr>
        <w:t>VIII- Serviço de Agenda Cultural( SEAGC).</w:t>
      </w:r>
    </w:p>
    <w:p w14:paraId="5EA64142" w14:textId="77777777" w:rsidR="0012653D" w:rsidRPr="00163060" w:rsidRDefault="0012653D" w:rsidP="00874C76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Theme="minorHAnsi" w:hAnsiTheme="minorHAnsi" w:cstheme="minorHAnsi"/>
          <w:color w:val="262626" w:themeColor="text1" w:themeTint="D9"/>
        </w:rPr>
      </w:pPr>
    </w:p>
    <w:p w14:paraId="2A8DF0BA" w14:textId="627C9478" w:rsidR="0079239A" w:rsidRPr="00163060" w:rsidRDefault="0079239A" w:rsidP="001265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</w:rPr>
      </w:pPr>
      <w:r w:rsidRPr="00163060">
        <w:rPr>
          <w:rFonts w:asciiTheme="minorHAnsi" w:hAnsiTheme="minorHAnsi" w:cstheme="minorHAnsi"/>
          <w:b/>
          <w:bCs/>
          <w:color w:val="262626" w:themeColor="text1" w:themeTint="D9"/>
        </w:rPr>
        <w:t>Diretor (a):</w:t>
      </w:r>
      <w:r w:rsidRPr="00163060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563D14" w:rsidRPr="00163060">
        <w:rPr>
          <w:rFonts w:asciiTheme="minorHAnsi" w:hAnsiTheme="minorHAnsi" w:cstheme="minorHAnsi"/>
          <w:color w:val="262626" w:themeColor="text1" w:themeTint="D9"/>
        </w:rPr>
        <w:t>Ana Paula Teixeira Delgado</w:t>
      </w:r>
    </w:p>
    <w:p w14:paraId="2258D3AF" w14:textId="47D7BA78" w:rsidR="0079239A" w:rsidRPr="00163060" w:rsidRDefault="0079239A" w:rsidP="001265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</w:rPr>
      </w:pPr>
      <w:r w:rsidRPr="0012653D">
        <w:rPr>
          <w:rFonts w:asciiTheme="minorHAnsi" w:hAnsiTheme="minorHAnsi" w:cstheme="minorHAnsi"/>
          <w:b/>
          <w:color w:val="262626" w:themeColor="text1" w:themeTint="D9"/>
        </w:rPr>
        <w:t>Endereço</w:t>
      </w:r>
      <w:r w:rsidRPr="00163060">
        <w:rPr>
          <w:rFonts w:asciiTheme="minorHAnsi" w:hAnsiTheme="minorHAnsi" w:cstheme="minorHAnsi"/>
          <w:color w:val="262626" w:themeColor="text1" w:themeTint="D9"/>
        </w:rPr>
        <w:t xml:space="preserve">: </w:t>
      </w:r>
      <w:r w:rsidR="00563D14" w:rsidRPr="00163060">
        <w:rPr>
          <w:rFonts w:asciiTheme="minorHAnsi" w:hAnsiTheme="minorHAnsi" w:cstheme="minorHAnsi"/>
          <w:color w:val="262626" w:themeColor="text1" w:themeTint="D9"/>
          <w:shd w:val="clear" w:color="auto" w:fill="FFFFFF"/>
        </w:rPr>
        <w:t>Museu da Justiça.</w:t>
      </w:r>
    </w:p>
    <w:p w14:paraId="44BD9852" w14:textId="65B9834E" w:rsidR="0079239A" w:rsidRPr="00163060" w:rsidRDefault="0079239A" w:rsidP="001265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</w:rPr>
      </w:pPr>
      <w:r w:rsidRPr="0012653D">
        <w:rPr>
          <w:rFonts w:asciiTheme="minorHAnsi" w:hAnsiTheme="minorHAnsi" w:cstheme="minorHAnsi"/>
          <w:b/>
          <w:color w:val="262626" w:themeColor="text1" w:themeTint="D9"/>
        </w:rPr>
        <w:t>Telefones</w:t>
      </w:r>
      <w:r w:rsidRPr="00163060">
        <w:rPr>
          <w:rFonts w:asciiTheme="minorHAnsi" w:hAnsiTheme="minorHAnsi" w:cstheme="minorHAnsi"/>
          <w:color w:val="262626" w:themeColor="text1" w:themeTint="D9"/>
        </w:rPr>
        <w:t>: (21) 3133-</w:t>
      </w:r>
      <w:r w:rsidR="006D38F8" w:rsidRPr="00163060">
        <w:rPr>
          <w:rFonts w:asciiTheme="minorHAnsi" w:hAnsiTheme="minorHAnsi" w:cstheme="minorHAnsi"/>
          <w:color w:val="262626" w:themeColor="text1" w:themeTint="D9"/>
        </w:rPr>
        <w:t>2888</w:t>
      </w:r>
    </w:p>
    <w:p w14:paraId="38896106" w14:textId="1A7656D7" w:rsidR="0079239A" w:rsidRDefault="0012653D" w:rsidP="001265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hd w:val="clear" w:color="auto" w:fill="FFFFFF"/>
        </w:rPr>
      </w:pPr>
      <w:r w:rsidRPr="0012653D">
        <w:rPr>
          <w:rFonts w:asciiTheme="minorHAnsi" w:hAnsiTheme="minorHAnsi" w:cstheme="minorHAnsi"/>
          <w:b/>
          <w:color w:val="262626" w:themeColor="text1" w:themeTint="D9"/>
        </w:rPr>
        <w:t>E-mail</w:t>
      </w:r>
      <w:r w:rsidR="00163060" w:rsidRPr="00163060">
        <w:rPr>
          <w:rFonts w:asciiTheme="minorHAnsi" w:hAnsiTheme="minorHAnsi" w:cstheme="minorHAnsi"/>
          <w:color w:val="262626" w:themeColor="text1" w:themeTint="D9"/>
        </w:rPr>
        <w:t>:</w:t>
      </w:r>
      <w:r>
        <w:rPr>
          <w:rFonts w:asciiTheme="minorHAnsi" w:hAnsiTheme="minorHAnsi" w:cstheme="minorHAnsi"/>
          <w:color w:val="262626" w:themeColor="text1" w:themeTint="D9"/>
        </w:rPr>
        <w:t xml:space="preserve"> </w:t>
      </w:r>
      <w:hyperlink r:id="rId14" w:history="1">
        <w:r w:rsidR="004D3CEC" w:rsidRPr="0001738C">
          <w:rPr>
            <w:rStyle w:val="Hyperlink"/>
            <w:rFonts w:asciiTheme="minorHAnsi" w:hAnsiTheme="minorHAnsi" w:cstheme="minorHAnsi"/>
            <w:shd w:val="clear" w:color="auto" w:fill="FFFFFF"/>
          </w:rPr>
          <w:t>decco@tjrj.jus.br</w:t>
        </w:r>
      </w:hyperlink>
    </w:p>
    <w:p w14:paraId="1CFD0DD8" w14:textId="48EE368B" w:rsidR="004D3CEC" w:rsidRDefault="004D3CEC" w:rsidP="001265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</w:rPr>
      </w:pPr>
    </w:p>
    <w:p w14:paraId="75AF546D" w14:textId="6513C9B0" w:rsidR="00F32E40" w:rsidRDefault="00F32E40">
      <w:pPr>
        <w:rPr>
          <w:rFonts w:eastAsia="Times New Roman" w:cstheme="minorHAnsi"/>
          <w:color w:val="262626" w:themeColor="text1" w:themeTint="D9"/>
          <w:sz w:val="24"/>
          <w:szCs w:val="24"/>
          <w:lang w:eastAsia="pt-BR"/>
        </w:rPr>
      </w:pPr>
      <w:r>
        <w:rPr>
          <w:rFonts w:cstheme="minorHAnsi"/>
          <w:color w:val="262626" w:themeColor="text1" w:themeTint="D9"/>
        </w:rPr>
        <w:br w:type="page"/>
      </w:r>
    </w:p>
    <w:p w14:paraId="1ADEB25A" w14:textId="72965D04" w:rsidR="00D42786" w:rsidRPr="00163060" w:rsidRDefault="00550F0E" w:rsidP="009857B3">
      <w:pPr>
        <w:pStyle w:val="Ttulo2"/>
        <w:rPr>
          <w:rFonts w:asciiTheme="minorHAnsi" w:hAnsiTheme="minorHAnsi" w:cstheme="minorHAnsi"/>
        </w:rPr>
      </w:pPr>
      <w:bookmarkStart w:id="12" w:name="_Toc167444340"/>
      <w:r w:rsidRPr="00163060">
        <w:rPr>
          <w:rFonts w:asciiTheme="minorHAnsi" w:hAnsiTheme="minorHAnsi" w:cstheme="minorHAnsi"/>
        </w:rPr>
        <w:lastRenderedPageBreak/>
        <w:t xml:space="preserve">3.4 - </w:t>
      </w:r>
      <w:r w:rsidR="00D42786" w:rsidRPr="00163060">
        <w:rPr>
          <w:rFonts w:asciiTheme="minorHAnsi" w:hAnsiTheme="minorHAnsi" w:cstheme="minorHAnsi"/>
        </w:rPr>
        <w:t xml:space="preserve">Departamento de </w:t>
      </w:r>
      <w:r w:rsidR="006D38F8" w:rsidRPr="00163060">
        <w:rPr>
          <w:rFonts w:asciiTheme="minorHAnsi" w:hAnsiTheme="minorHAnsi" w:cstheme="minorHAnsi"/>
        </w:rPr>
        <w:t>Gestão de Acervos Arquivísticos</w:t>
      </w:r>
      <w:r w:rsidR="00D42786" w:rsidRPr="00163060">
        <w:rPr>
          <w:rFonts w:asciiTheme="minorHAnsi" w:hAnsiTheme="minorHAnsi" w:cstheme="minorHAnsi"/>
        </w:rPr>
        <w:t xml:space="preserve"> - DE</w:t>
      </w:r>
      <w:r w:rsidR="006D38F8" w:rsidRPr="00163060">
        <w:rPr>
          <w:rFonts w:asciiTheme="minorHAnsi" w:hAnsiTheme="minorHAnsi" w:cstheme="minorHAnsi"/>
        </w:rPr>
        <w:t>GEA</w:t>
      </w:r>
      <w:bookmarkEnd w:id="1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30699" w14:paraId="7AD9502C" w14:textId="77777777" w:rsidTr="00874C76">
        <w:trPr>
          <w:trHeight w:val="390"/>
        </w:trPr>
        <w:tc>
          <w:tcPr>
            <w:tcW w:w="10206" w:type="dxa"/>
          </w:tcPr>
          <w:p w14:paraId="7646FA5C" w14:textId="24CDFC37" w:rsidR="00030699" w:rsidRDefault="00F67F4C" w:rsidP="00F32E4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TEXTO DESCRITIVO</w:t>
            </w:r>
          </w:p>
          <w:p w14:paraId="09075F22" w14:textId="261B0978" w:rsidR="00030699" w:rsidRDefault="00030699" w:rsidP="00314217">
            <w:pPr>
              <w:pStyle w:val="NormalWeb"/>
              <w:spacing w:before="0" w:beforeAutospacing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856520C" w14:textId="77777777" w:rsidR="004D3CEC" w:rsidRPr="00030699" w:rsidRDefault="004D3CEC" w:rsidP="00314217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262626" w:themeColor="text1" w:themeTint="D9"/>
        </w:rPr>
      </w:pPr>
    </w:p>
    <w:p w14:paraId="63A20667" w14:textId="28957280" w:rsidR="00282CD3" w:rsidRPr="00030699" w:rsidRDefault="00C318E1" w:rsidP="00030699">
      <w:pPr>
        <w:pStyle w:val="NormalWeb"/>
        <w:shd w:val="clear" w:color="auto" w:fill="FFFFFF"/>
        <w:spacing w:before="0" w:beforeAutospacing="0"/>
        <w:rPr>
          <w:rFonts w:ascii="Arial Black" w:hAnsi="Arial Black" w:cs="Arial"/>
          <w:b/>
          <w:color w:val="262626" w:themeColor="text1" w:themeTint="D9"/>
        </w:rPr>
      </w:pPr>
      <w:r w:rsidRPr="00030699">
        <w:rPr>
          <w:rFonts w:ascii="Arial Black" w:hAnsi="Arial Black" w:cs="Arial"/>
          <w:b/>
          <w:color w:val="262626" w:themeColor="text1" w:themeTint="D9"/>
        </w:rPr>
        <w:t>O Departamento compreende as seguintes unidades:</w:t>
      </w:r>
    </w:p>
    <w:p w14:paraId="73218C5B" w14:textId="77777777" w:rsidR="009F5FF5" w:rsidRDefault="00C318E1" w:rsidP="00874C76">
      <w:pPr>
        <w:pStyle w:val="NormalWeb"/>
        <w:shd w:val="clear" w:color="auto" w:fill="FFFFFF"/>
        <w:spacing w:before="0" w:beforeAutospacing="0"/>
        <w:ind w:left="708" w:hanging="708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 xml:space="preserve">I </w:t>
      </w:r>
      <w:r w:rsidR="004D3CEC" w:rsidRPr="0064537C">
        <w:rPr>
          <w:rFonts w:ascii="Arial" w:hAnsi="Arial" w:cs="Arial"/>
          <w:color w:val="262626" w:themeColor="text1" w:themeTint="D9"/>
        </w:rPr>
        <w:t>–</w:t>
      </w:r>
      <w:r w:rsidRPr="0064537C">
        <w:rPr>
          <w:rFonts w:ascii="Arial" w:hAnsi="Arial" w:cs="Arial"/>
          <w:color w:val="262626" w:themeColor="text1" w:themeTint="D9"/>
        </w:rPr>
        <w:t xml:space="preserve"> Serviço de Apoio Administrativo (SEAAD); </w:t>
      </w:r>
    </w:p>
    <w:p w14:paraId="71053C58" w14:textId="42FE8DD0" w:rsidR="009F5FF5" w:rsidRDefault="00C318E1" w:rsidP="00874C76">
      <w:pPr>
        <w:pStyle w:val="NormalWeb"/>
        <w:shd w:val="clear" w:color="auto" w:fill="FFFFFF"/>
        <w:spacing w:before="0" w:beforeAutospacing="0"/>
        <w:ind w:left="708" w:hanging="708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>II - Central de Atendimento (CEATE); </w:t>
      </w:r>
    </w:p>
    <w:p w14:paraId="01FB058A" w14:textId="3A0871DF" w:rsidR="004D3CEC" w:rsidRPr="00030699" w:rsidRDefault="00C318E1" w:rsidP="00874C76">
      <w:pPr>
        <w:pStyle w:val="NormalWeb"/>
        <w:shd w:val="clear" w:color="auto" w:fill="FFFFFF"/>
        <w:spacing w:before="0" w:beforeAutospacing="0"/>
        <w:ind w:left="708" w:hanging="708"/>
        <w:rPr>
          <w:rFonts w:ascii="Arial" w:hAnsi="Arial" w:cs="Arial"/>
          <w:b/>
          <w:i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 xml:space="preserve">III </w:t>
      </w:r>
      <w:r w:rsidRPr="00030699">
        <w:rPr>
          <w:rFonts w:ascii="Arial" w:hAnsi="Arial" w:cs="Arial"/>
          <w:b/>
          <w:i/>
          <w:color w:val="262626" w:themeColor="text1" w:themeTint="D9"/>
        </w:rPr>
        <w:t>- Divisão de Operações (DIOPE); </w:t>
      </w:r>
    </w:p>
    <w:p w14:paraId="2EE7CA54" w14:textId="68D2DE68" w:rsidR="00562D5C" w:rsidRPr="0064537C" w:rsidRDefault="004D3CEC" w:rsidP="00874C76">
      <w:pPr>
        <w:pStyle w:val="NormalWeb"/>
        <w:shd w:val="clear" w:color="auto" w:fill="FFFFFF"/>
        <w:spacing w:before="0" w:beforeAutospacing="0"/>
        <w:ind w:left="708" w:hanging="708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>IV</w:t>
      </w:r>
      <w:r w:rsidR="00562D5C" w:rsidRPr="0064537C">
        <w:rPr>
          <w:rFonts w:ascii="Arial" w:hAnsi="Arial" w:cs="Arial"/>
          <w:color w:val="262626" w:themeColor="text1" w:themeTint="D9"/>
        </w:rPr>
        <w:t>-</w:t>
      </w:r>
      <w:r w:rsidRPr="0064537C">
        <w:rPr>
          <w:rFonts w:ascii="Arial" w:hAnsi="Arial" w:cs="Arial"/>
          <w:color w:val="262626" w:themeColor="text1" w:themeTint="D9"/>
        </w:rPr>
        <w:t xml:space="preserve"> Serviço de Arquivamento de documentos( SEARQ);</w:t>
      </w:r>
    </w:p>
    <w:p w14:paraId="7CAB1970" w14:textId="3D15FB98" w:rsidR="00562D5C" w:rsidRPr="0064537C" w:rsidRDefault="00562D5C" w:rsidP="00874C76">
      <w:pPr>
        <w:pStyle w:val="NormalWeb"/>
        <w:shd w:val="clear" w:color="auto" w:fill="FFFFFF"/>
        <w:spacing w:before="0" w:beforeAutospacing="0"/>
        <w:ind w:left="708" w:hanging="708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>V- Serviço de Desarquivamento de documentos( SEDES);</w:t>
      </w:r>
    </w:p>
    <w:p w14:paraId="0F61BBD5" w14:textId="3A5B9497" w:rsidR="00562D5C" w:rsidRPr="0064537C" w:rsidRDefault="00562D5C" w:rsidP="00874C76">
      <w:pPr>
        <w:pStyle w:val="NormalWeb"/>
        <w:shd w:val="clear" w:color="auto" w:fill="FFFFFF"/>
        <w:spacing w:before="0" w:beforeAutospacing="0"/>
        <w:ind w:left="708" w:hanging="708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>VI- Serviço de Arquivo de Itaipava( SEAIT);</w:t>
      </w:r>
    </w:p>
    <w:p w14:paraId="21D2AE89" w14:textId="31C20E8C" w:rsidR="009F5FF5" w:rsidRDefault="00562D5C" w:rsidP="00874C76">
      <w:pPr>
        <w:pStyle w:val="NormalWeb"/>
        <w:shd w:val="clear" w:color="auto" w:fill="FFFFFF"/>
        <w:spacing w:before="0" w:beforeAutospacing="0"/>
        <w:ind w:left="708" w:hanging="708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>VII- Serviço de Avaliação e Descarte de documentos( SEADE);</w:t>
      </w:r>
    </w:p>
    <w:p w14:paraId="13CB007D" w14:textId="2F5D1A9C" w:rsidR="0012653D" w:rsidRPr="00030699" w:rsidRDefault="00C318E1" w:rsidP="003E7EAD">
      <w:pPr>
        <w:pStyle w:val="NormalWeb"/>
        <w:shd w:val="clear" w:color="auto" w:fill="FFFFFF"/>
        <w:spacing w:before="0" w:beforeAutospacing="0"/>
        <w:ind w:left="720" w:hanging="720"/>
        <w:rPr>
          <w:rFonts w:ascii="Arial" w:hAnsi="Arial" w:cs="Arial"/>
          <w:b/>
          <w:i/>
          <w:color w:val="262626" w:themeColor="text1" w:themeTint="D9"/>
        </w:rPr>
      </w:pPr>
      <w:r w:rsidRPr="00030699">
        <w:rPr>
          <w:rFonts w:ascii="Arial" w:hAnsi="Arial" w:cs="Arial"/>
          <w:b/>
          <w:i/>
          <w:color w:val="262626" w:themeColor="text1" w:themeTint="D9"/>
        </w:rPr>
        <w:t>V</w:t>
      </w:r>
      <w:r w:rsidR="00562D5C" w:rsidRPr="00030699">
        <w:rPr>
          <w:rFonts w:ascii="Arial" w:hAnsi="Arial" w:cs="Arial"/>
          <w:b/>
          <w:i/>
          <w:color w:val="262626" w:themeColor="text1" w:themeTint="D9"/>
        </w:rPr>
        <w:t>III</w:t>
      </w:r>
      <w:r w:rsidRPr="00030699">
        <w:rPr>
          <w:rFonts w:ascii="Arial" w:hAnsi="Arial" w:cs="Arial"/>
          <w:b/>
          <w:i/>
          <w:color w:val="262626" w:themeColor="text1" w:themeTint="D9"/>
        </w:rPr>
        <w:t xml:space="preserve"> - Divisão de Gestão de Documentos (DIGED)</w:t>
      </w:r>
      <w:r w:rsidR="00562D5C" w:rsidRPr="00030699">
        <w:rPr>
          <w:rFonts w:ascii="Arial" w:hAnsi="Arial" w:cs="Arial"/>
          <w:b/>
          <w:i/>
          <w:color w:val="262626" w:themeColor="text1" w:themeTint="D9"/>
        </w:rPr>
        <w:t>;</w:t>
      </w:r>
    </w:p>
    <w:p w14:paraId="7A702DD2" w14:textId="2255A541" w:rsidR="00562D5C" w:rsidRPr="0064537C" w:rsidRDefault="00562D5C" w:rsidP="003E7EAD">
      <w:pPr>
        <w:pStyle w:val="NormalWeb"/>
        <w:shd w:val="clear" w:color="auto" w:fill="FFFFFF"/>
        <w:spacing w:before="0" w:beforeAutospacing="0"/>
        <w:ind w:left="720" w:hanging="720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>IX- Serviço de Gestão de instrumentos arquivísticos e Apoio às Unidades Organizacionais</w:t>
      </w:r>
      <w:r w:rsidR="0064537C" w:rsidRPr="0064537C">
        <w:rPr>
          <w:rFonts w:ascii="Arial" w:hAnsi="Arial" w:cs="Arial"/>
          <w:color w:val="262626" w:themeColor="text1" w:themeTint="D9"/>
        </w:rPr>
        <w:t>(SEGIA);</w:t>
      </w:r>
    </w:p>
    <w:p w14:paraId="1568884A" w14:textId="3F0026DB" w:rsidR="00562D5C" w:rsidRDefault="00562D5C" w:rsidP="003E7EAD">
      <w:pPr>
        <w:pStyle w:val="NormalWeb"/>
        <w:shd w:val="clear" w:color="auto" w:fill="FFFFFF"/>
        <w:spacing w:before="0" w:beforeAutospacing="0"/>
        <w:ind w:left="720" w:hanging="720"/>
        <w:rPr>
          <w:rFonts w:ascii="Arial" w:hAnsi="Arial" w:cs="Arial"/>
          <w:color w:val="262626" w:themeColor="text1" w:themeTint="D9"/>
        </w:rPr>
      </w:pPr>
      <w:r w:rsidRPr="0064537C">
        <w:rPr>
          <w:rFonts w:ascii="Arial" w:hAnsi="Arial" w:cs="Arial"/>
          <w:color w:val="262626" w:themeColor="text1" w:themeTint="D9"/>
        </w:rPr>
        <w:t>X- Serviço de Gestão de Acervos arquivísticos permanentes(SEGAP).</w:t>
      </w:r>
    </w:p>
    <w:p w14:paraId="093BB223" w14:textId="3852009A" w:rsidR="0012653D" w:rsidRPr="00030699" w:rsidRDefault="007C58E3" w:rsidP="001265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 </w:t>
      </w:r>
      <w:r w:rsidR="00D42786" w:rsidRPr="00030699">
        <w:rPr>
          <w:rFonts w:ascii="Arial" w:hAnsi="Arial" w:cs="Arial"/>
          <w:b/>
          <w:bCs/>
          <w:color w:val="262626" w:themeColor="text1" w:themeTint="D9"/>
        </w:rPr>
        <w:t>Diretor</w:t>
      </w:r>
      <w:r w:rsidR="00D42786" w:rsidRPr="00030699">
        <w:rPr>
          <w:rFonts w:ascii="Arial" w:hAnsi="Arial" w:cs="Arial"/>
          <w:color w:val="262626" w:themeColor="text1" w:themeTint="D9"/>
        </w:rPr>
        <w:t xml:space="preserve">: </w:t>
      </w:r>
      <w:r w:rsidR="00C318E1" w:rsidRPr="00030699">
        <w:rPr>
          <w:rFonts w:ascii="Arial" w:eastAsiaTheme="minorEastAsia" w:hAnsi="Arial" w:cs="Arial"/>
          <w:color w:val="262626" w:themeColor="text1" w:themeTint="D9"/>
          <w:shd w:val="clear" w:color="auto" w:fill="FFFFFF"/>
          <w:lang w:eastAsia="en-US"/>
        </w:rPr>
        <w:t>Márcio Ronaldo Leitão Teixeira</w:t>
      </w:r>
    </w:p>
    <w:p w14:paraId="01810154" w14:textId="0387BBC9" w:rsidR="00C318E1" w:rsidRPr="00030699" w:rsidRDefault="00D42786" w:rsidP="001265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030699">
        <w:rPr>
          <w:rFonts w:ascii="Arial" w:hAnsi="Arial" w:cs="Arial"/>
          <w:b/>
          <w:color w:val="262626" w:themeColor="text1" w:themeTint="D9"/>
        </w:rPr>
        <w:t>Telefone</w:t>
      </w:r>
      <w:r w:rsidRPr="00030699">
        <w:rPr>
          <w:rFonts w:ascii="Arial" w:hAnsi="Arial" w:cs="Arial"/>
          <w:color w:val="262626" w:themeColor="text1" w:themeTint="D9"/>
        </w:rPr>
        <w:t xml:space="preserve">: </w:t>
      </w:r>
      <w:r w:rsidR="00C318E1" w:rsidRPr="00030699">
        <w:rPr>
          <w:rFonts w:ascii="Arial" w:hAnsi="Arial" w:cs="Arial"/>
          <w:color w:val="262626" w:themeColor="text1" w:themeTint="D9"/>
          <w:shd w:val="clear" w:color="auto" w:fill="FFFFFF"/>
        </w:rPr>
        <w:t>3295-4054/3295-2325/3295-2363</w:t>
      </w:r>
    </w:p>
    <w:p w14:paraId="111D40E9" w14:textId="4503C79B" w:rsidR="00D42786" w:rsidRPr="00030699" w:rsidRDefault="001E129E" w:rsidP="0012653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  <w:shd w:val="clear" w:color="auto" w:fill="FFFFFF"/>
        </w:rPr>
      </w:pPr>
      <w:r>
        <w:rPr>
          <w:rFonts w:ascii="Arial" w:hAnsi="Arial" w:cs="Arial"/>
          <w:b/>
          <w:color w:val="262626" w:themeColor="text1" w:themeTint="D9"/>
        </w:rPr>
        <w:t xml:space="preserve"> </w:t>
      </w:r>
      <w:r w:rsidR="00D42786" w:rsidRPr="00030699">
        <w:rPr>
          <w:rFonts w:ascii="Arial" w:hAnsi="Arial" w:cs="Arial"/>
          <w:b/>
          <w:color w:val="262626" w:themeColor="text1" w:themeTint="D9"/>
        </w:rPr>
        <w:t>Endereço</w:t>
      </w:r>
      <w:r w:rsidR="00C318E1" w:rsidRPr="00030699">
        <w:rPr>
          <w:rFonts w:ascii="Arial" w:hAnsi="Arial" w:cs="Arial"/>
          <w:color w:val="262626" w:themeColor="text1" w:themeTint="D9"/>
        </w:rPr>
        <w:t>:</w:t>
      </w:r>
      <w:r w:rsidR="00D42786" w:rsidRPr="00030699">
        <w:rPr>
          <w:rFonts w:ascii="Arial" w:hAnsi="Arial" w:cs="Arial"/>
          <w:color w:val="262626" w:themeColor="text1" w:themeTint="D9"/>
        </w:rPr>
        <w:t xml:space="preserve"> </w:t>
      </w:r>
      <w:r w:rsidR="00C318E1" w:rsidRPr="00030699">
        <w:rPr>
          <w:rFonts w:ascii="Arial" w:hAnsi="Arial" w:cs="Arial"/>
          <w:color w:val="262626" w:themeColor="text1" w:themeTint="D9"/>
          <w:shd w:val="clear" w:color="auto" w:fill="FFFFFF"/>
        </w:rPr>
        <w:t xml:space="preserve">Rua Almirante </w:t>
      </w:r>
      <w:proofErr w:type="spellStart"/>
      <w:r w:rsidR="00C318E1" w:rsidRPr="00030699">
        <w:rPr>
          <w:rFonts w:ascii="Arial" w:hAnsi="Arial" w:cs="Arial"/>
          <w:color w:val="262626" w:themeColor="text1" w:themeTint="D9"/>
          <w:shd w:val="clear" w:color="auto" w:fill="FFFFFF"/>
        </w:rPr>
        <w:t>Mariath</w:t>
      </w:r>
      <w:proofErr w:type="spellEnd"/>
      <w:r w:rsidR="00C318E1" w:rsidRPr="00030699">
        <w:rPr>
          <w:rFonts w:ascii="Arial" w:hAnsi="Arial" w:cs="Arial"/>
          <w:color w:val="262626" w:themeColor="text1" w:themeTint="D9"/>
          <w:shd w:val="clear" w:color="auto" w:fill="FFFFFF"/>
        </w:rPr>
        <w:t>, 340 – Bairro Imperial de São Cristóvão, Rio de Janeiro/ RJ</w:t>
      </w:r>
    </w:p>
    <w:p w14:paraId="2C3F7BA2" w14:textId="3D0D6C09" w:rsidR="0012653D" w:rsidRPr="00030699" w:rsidRDefault="001E129E" w:rsidP="0012653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 </w:t>
      </w:r>
      <w:r w:rsidR="0012653D" w:rsidRPr="00030699">
        <w:rPr>
          <w:rFonts w:ascii="Arial" w:hAnsi="Arial" w:cs="Arial"/>
          <w:b/>
          <w:color w:val="262626" w:themeColor="text1" w:themeTint="D9"/>
        </w:rPr>
        <w:t>E-mail</w:t>
      </w:r>
      <w:r w:rsidR="0012653D" w:rsidRPr="00030699">
        <w:rPr>
          <w:rFonts w:ascii="Arial" w:hAnsi="Arial" w:cs="Arial"/>
          <w:color w:val="262626" w:themeColor="text1" w:themeTint="D9"/>
        </w:rPr>
        <w:t>:</w:t>
      </w:r>
      <w:hyperlink r:id="rId15" w:history="1">
        <w:r w:rsidR="0012653D" w:rsidRPr="00030699">
          <w:rPr>
            <w:rStyle w:val="Hyperlink"/>
            <w:rFonts w:ascii="Arial" w:hAnsi="Arial" w:cs="Arial"/>
            <w:color w:val="262626" w:themeColor="text1" w:themeTint="D9"/>
            <w:u w:val="none"/>
            <w:shd w:val="clear" w:color="auto" w:fill="FFFFFF"/>
          </w:rPr>
          <w:t>sgadm.degea@tjrj.jus.br</w:t>
        </w:r>
      </w:hyperlink>
    </w:p>
    <w:p w14:paraId="3D6292AE" w14:textId="77777777" w:rsidR="0012653D" w:rsidRPr="00030699" w:rsidRDefault="0012653D" w:rsidP="00985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322CD8C9" w14:textId="4FBA88B5" w:rsidR="006B0F6E" w:rsidRPr="00030699" w:rsidRDefault="006B0F6E" w:rsidP="009857B3">
      <w:pPr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30699">
        <w:rPr>
          <w:rFonts w:ascii="Arial" w:eastAsia="Times New Roman" w:hAnsi="Arial" w:cs="Arial"/>
          <w:color w:val="212529"/>
          <w:sz w:val="24"/>
          <w:szCs w:val="24"/>
          <w:lang w:eastAsia="pt-BR"/>
        </w:rPr>
        <w:br w:type="page"/>
      </w:r>
    </w:p>
    <w:p w14:paraId="0A7CC840" w14:textId="26200DFA" w:rsidR="006765DB" w:rsidRPr="00936F86" w:rsidRDefault="00550F0E" w:rsidP="009857B3">
      <w:pPr>
        <w:pStyle w:val="Ttulo1"/>
        <w:rPr>
          <w:rFonts w:asciiTheme="minorHAnsi" w:hAnsiTheme="minorHAnsi" w:cstheme="minorHAnsi"/>
        </w:rPr>
      </w:pPr>
      <w:bookmarkStart w:id="13" w:name="_Toc167444341"/>
      <w:r w:rsidRPr="00936F86">
        <w:rPr>
          <w:rFonts w:asciiTheme="minorHAnsi" w:hAnsiTheme="minorHAnsi" w:cstheme="minorHAnsi"/>
        </w:rPr>
        <w:lastRenderedPageBreak/>
        <w:t>4</w:t>
      </w:r>
      <w:r w:rsidR="00DE20CB" w:rsidRPr="00936F86">
        <w:rPr>
          <w:rFonts w:asciiTheme="minorHAnsi" w:hAnsiTheme="minorHAnsi" w:cstheme="minorHAnsi"/>
        </w:rPr>
        <w:t xml:space="preserve">. </w:t>
      </w:r>
      <w:r w:rsidR="007D268F" w:rsidRPr="00936F86">
        <w:rPr>
          <w:rFonts w:asciiTheme="minorHAnsi" w:hAnsiTheme="minorHAnsi" w:cstheme="minorHAnsi"/>
        </w:rPr>
        <w:t xml:space="preserve">SISTEMA DE GESTÃO DA QUALIDADE DA </w:t>
      </w:r>
      <w:r w:rsidR="00D42786" w:rsidRPr="00936F86">
        <w:rPr>
          <w:rFonts w:asciiTheme="minorHAnsi" w:hAnsiTheme="minorHAnsi" w:cstheme="minorHAnsi"/>
        </w:rPr>
        <w:t>SG</w:t>
      </w:r>
      <w:bookmarkStart w:id="14" w:name="_Toc141093188"/>
      <w:r w:rsidR="00764824" w:rsidRPr="00936F86">
        <w:rPr>
          <w:rFonts w:asciiTheme="minorHAnsi" w:hAnsiTheme="minorHAnsi" w:cstheme="minorHAnsi"/>
        </w:rPr>
        <w:t>ADM</w:t>
      </w:r>
      <w:bookmarkEnd w:id="13"/>
    </w:p>
    <w:p w14:paraId="3BF3514F" w14:textId="0788FC40" w:rsidR="007D268F" w:rsidRPr="004F1395" w:rsidRDefault="007D268F" w:rsidP="00F32E40">
      <w:pPr>
        <w:pStyle w:val="Ttulo2"/>
        <w:jc w:val="center"/>
        <w:rPr>
          <w:rFonts w:ascii="Arial Black" w:hAnsi="Arial Black" w:cstheme="minorHAnsi"/>
        </w:rPr>
      </w:pPr>
      <w:bookmarkStart w:id="15" w:name="_Toc167444342"/>
      <w:r w:rsidRPr="004F1395">
        <w:rPr>
          <w:rFonts w:ascii="Arial Black" w:hAnsi="Arial Black" w:cstheme="minorHAnsi"/>
        </w:rPr>
        <w:t>Certificação NBR ISO 9001:</w:t>
      </w:r>
      <w:bookmarkEnd w:id="14"/>
      <w:r w:rsidRPr="004F1395">
        <w:rPr>
          <w:rFonts w:ascii="Arial Black" w:hAnsi="Arial Black" w:cstheme="minorHAnsi"/>
        </w:rPr>
        <w:t>2015</w:t>
      </w:r>
      <w:bookmarkEnd w:id="15"/>
    </w:p>
    <w:p w14:paraId="46328934" w14:textId="1992707C" w:rsidR="0064537C" w:rsidRPr="001159D3" w:rsidRDefault="0064537C" w:rsidP="001061BD">
      <w:pPr>
        <w:pStyle w:val="PargrafodaLista"/>
        <w:ind w:left="195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67F4C" w14:paraId="5DDDC68C" w14:textId="77777777" w:rsidTr="00F67F4C">
        <w:trPr>
          <w:trHeight w:val="2055"/>
        </w:trPr>
        <w:tc>
          <w:tcPr>
            <w:tcW w:w="10065" w:type="dxa"/>
          </w:tcPr>
          <w:p w14:paraId="25FE4A45" w14:textId="2F9B6205" w:rsidR="00F67F4C" w:rsidRDefault="00F67F4C" w:rsidP="00F32E40">
            <w:pPr>
              <w:pStyle w:val="NormalWeb"/>
              <w:spacing w:before="0" w:beforeAutospacing="0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TEXTO DESCRITIVO</w:t>
            </w:r>
          </w:p>
          <w:p w14:paraId="351E1379" w14:textId="0E0B1422" w:rsidR="00F67F4C" w:rsidRDefault="00F67F4C" w:rsidP="009857B3">
            <w:pPr>
              <w:pStyle w:val="NormalWeb"/>
              <w:spacing w:before="0" w:beforeAutospacing="0"/>
              <w:jc w:val="both"/>
              <w:rPr>
                <w:rFonts w:ascii="Segoe UI" w:hAnsi="Segoe UI" w:cs="Segoe UI"/>
                <w:color w:val="212529"/>
              </w:rPr>
            </w:pPr>
          </w:p>
        </w:tc>
      </w:tr>
    </w:tbl>
    <w:p w14:paraId="797B43C2" w14:textId="77777777" w:rsidR="00EB36C1" w:rsidRDefault="00EB36C1" w:rsidP="009857B3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0ACFC2A1" w14:textId="6CFA3997" w:rsidR="006765DB" w:rsidRDefault="006765DB" w:rsidP="009857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br w:type="page"/>
      </w:r>
    </w:p>
    <w:p w14:paraId="5782A164" w14:textId="087C2006" w:rsidR="008C03E4" w:rsidRDefault="008C03E4" w:rsidP="00936F86">
      <w:pPr>
        <w:pStyle w:val="Ttulo2"/>
        <w:rPr>
          <w:rFonts w:asciiTheme="minorHAnsi" w:hAnsiTheme="minorHAnsi" w:cstheme="minorHAnsi"/>
        </w:rPr>
      </w:pPr>
      <w:bookmarkStart w:id="16" w:name="_Toc141093189"/>
      <w:bookmarkStart w:id="17" w:name="_Toc167444343"/>
      <w:r>
        <w:rPr>
          <w:rFonts w:asciiTheme="minorHAnsi" w:hAnsiTheme="minorHAnsi" w:cstheme="minorHAnsi"/>
        </w:rPr>
        <w:lastRenderedPageBreak/>
        <w:t>4.1. Departamento Gestão Acervos Arquivísticos</w:t>
      </w:r>
      <w:r w:rsidR="001061BD">
        <w:rPr>
          <w:rFonts w:asciiTheme="minorHAnsi" w:hAnsiTheme="minorHAnsi" w:cstheme="minorHAnsi"/>
        </w:rPr>
        <w:t>(DEGEA)</w:t>
      </w:r>
      <w:bookmarkEnd w:id="17"/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1061BD" w14:paraId="2F0720B2" w14:textId="77777777" w:rsidTr="001061BD">
        <w:trPr>
          <w:trHeight w:val="4980"/>
        </w:trPr>
        <w:tc>
          <w:tcPr>
            <w:tcW w:w="9975" w:type="dxa"/>
          </w:tcPr>
          <w:p w14:paraId="35E50BEC" w14:textId="2808EF62" w:rsidR="001061BD" w:rsidRDefault="001061BD" w:rsidP="00FC02EE">
            <w:pPr>
              <w:jc w:val="center"/>
            </w:pPr>
            <w:r w:rsidRPr="00EB36C1">
              <w:rPr>
                <w:rFonts w:ascii="Segoe UI" w:hAnsi="Segoe UI" w:cs="Segoe UI"/>
                <w:noProof/>
                <w:color w:val="212529"/>
                <w:shd w:val="clear" w:color="auto" w:fill="FFFFFF"/>
              </w:rPr>
              <w:drawing>
                <wp:inline distT="0" distB="0" distL="0" distR="0" wp14:anchorId="09631E6B" wp14:editId="3A92AD23">
                  <wp:extent cx="2733675" cy="315277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0694B" w14:textId="6301CF82" w:rsidR="00936F86" w:rsidRPr="00936F86" w:rsidRDefault="00550F0E" w:rsidP="00936F86">
      <w:pPr>
        <w:pStyle w:val="Ttulo2"/>
        <w:rPr>
          <w:rFonts w:asciiTheme="minorHAnsi" w:hAnsiTheme="minorHAnsi" w:cstheme="minorHAnsi"/>
        </w:rPr>
      </w:pPr>
      <w:bookmarkStart w:id="18" w:name="_Toc167444344"/>
      <w:r w:rsidRPr="00936F86">
        <w:rPr>
          <w:rFonts w:asciiTheme="minorHAnsi" w:hAnsiTheme="minorHAnsi" w:cstheme="minorHAnsi"/>
        </w:rPr>
        <w:t>4</w:t>
      </w:r>
      <w:r w:rsidR="006765DB" w:rsidRPr="00936F86">
        <w:rPr>
          <w:rFonts w:asciiTheme="minorHAnsi" w:hAnsiTheme="minorHAnsi" w:cstheme="minorHAnsi"/>
        </w:rPr>
        <w:t>.</w:t>
      </w:r>
      <w:r w:rsidR="0064537C">
        <w:rPr>
          <w:rFonts w:asciiTheme="minorHAnsi" w:hAnsiTheme="minorHAnsi" w:cstheme="minorHAnsi"/>
        </w:rPr>
        <w:t>1</w:t>
      </w:r>
      <w:r w:rsidR="001159D3">
        <w:rPr>
          <w:rFonts w:asciiTheme="minorHAnsi" w:hAnsiTheme="minorHAnsi" w:cstheme="minorHAnsi"/>
        </w:rPr>
        <w:t>.</w:t>
      </w:r>
      <w:r w:rsidR="00911D04">
        <w:rPr>
          <w:rFonts w:asciiTheme="minorHAnsi" w:hAnsiTheme="minorHAnsi" w:cstheme="minorHAnsi"/>
        </w:rPr>
        <w:t>1</w:t>
      </w:r>
      <w:r w:rsidRPr="00936F86">
        <w:rPr>
          <w:rFonts w:asciiTheme="minorHAnsi" w:hAnsiTheme="minorHAnsi" w:cstheme="minorHAnsi"/>
        </w:rPr>
        <w:t xml:space="preserve"> -</w:t>
      </w:r>
      <w:r w:rsidR="006765DB" w:rsidRPr="00936F86">
        <w:rPr>
          <w:rFonts w:asciiTheme="minorHAnsi" w:hAnsiTheme="minorHAnsi" w:cstheme="minorHAnsi"/>
        </w:rPr>
        <w:t xml:space="preserve"> Direcionadores Estratégicos:</w:t>
      </w:r>
      <w:bookmarkEnd w:id="16"/>
      <w:bookmarkEnd w:id="18"/>
    </w:p>
    <w:p w14:paraId="39AC1362" w14:textId="2EE792F2" w:rsidR="007D268F" w:rsidRPr="00874C76" w:rsidRDefault="007D268F" w:rsidP="009857B3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000000"/>
        </w:rPr>
      </w:pPr>
      <w:r w:rsidRPr="00874C76">
        <w:rPr>
          <w:rFonts w:ascii="Arial" w:hAnsi="Arial" w:cs="Arial"/>
          <w:b/>
          <w:bCs/>
          <w:smallCaps/>
          <w:color w:val="000000"/>
        </w:rPr>
        <w:t>Missão d</w:t>
      </w:r>
      <w:r w:rsidR="00642587" w:rsidRPr="00874C76">
        <w:rPr>
          <w:rFonts w:ascii="Arial" w:hAnsi="Arial" w:cs="Arial"/>
          <w:b/>
          <w:bCs/>
          <w:smallCaps/>
          <w:color w:val="000000"/>
        </w:rPr>
        <w:t>o</w:t>
      </w:r>
      <w:r w:rsidRPr="00874C76">
        <w:rPr>
          <w:rFonts w:ascii="Arial" w:hAnsi="Arial" w:cs="Arial"/>
          <w:b/>
          <w:bCs/>
          <w:smallCaps/>
          <w:color w:val="000000"/>
        </w:rPr>
        <w:t xml:space="preserve"> </w:t>
      </w:r>
      <w:r w:rsidR="003034A9" w:rsidRPr="00874C76">
        <w:rPr>
          <w:rFonts w:ascii="Arial" w:hAnsi="Arial" w:cs="Arial"/>
          <w:b/>
          <w:bCs/>
          <w:smallCaps/>
          <w:color w:val="000000"/>
        </w:rPr>
        <w:t>DEGEA</w:t>
      </w:r>
    </w:p>
    <w:p w14:paraId="2E0A3378" w14:textId="2F974BD9" w:rsidR="00936F86" w:rsidRDefault="00936F86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A4594AE" w14:textId="7691E08A" w:rsidR="00874C76" w:rsidRDefault="00874C76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55FFB61" w14:textId="77777777" w:rsidR="00874C76" w:rsidRPr="00163060" w:rsidRDefault="00874C76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7CFD6DC4" w14:textId="7B0B3566" w:rsidR="007D268F" w:rsidRPr="00874C76" w:rsidRDefault="007D268F" w:rsidP="009857B3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000000"/>
        </w:rPr>
      </w:pPr>
      <w:r w:rsidRPr="00874C76">
        <w:rPr>
          <w:rFonts w:ascii="Arial" w:hAnsi="Arial" w:cs="Arial"/>
          <w:b/>
          <w:bCs/>
          <w:smallCaps/>
          <w:color w:val="000000"/>
        </w:rPr>
        <w:t>Visão de Futuro d</w:t>
      </w:r>
      <w:r w:rsidR="00642587" w:rsidRPr="00874C76">
        <w:rPr>
          <w:rFonts w:ascii="Arial" w:hAnsi="Arial" w:cs="Arial"/>
          <w:b/>
          <w:bCs/>
          <w:smallCaps/>
          <w:color w:val="000000"/>
        </w:rPr>
        <w:t>o</w:t>
      </w:r>
      <w:r w:rsidRPr="00874C76">
        <w:rPr>
          <w:rFonts w:ascii="Arial" w:hAnsi="Arial" w:cs="Arial"/>
          <w:b/>
          <w:bCs/>
          <w:smallCaps/>
          <w:color w:val="000000"/>
        </w:rPr>
        <w:t xml:space="preserve"> </w:t>
      </w:r>
      <w:r w:rsidR="003034A9" w:rsidRPr="00874C76">
        <w:rPr>
          <w:rFonts w:ascii="Arial" w:hAnsi="Arial" w:cs="Arial"/>
          <w:b/>
          <w:bCs/>
          <w:smallCaps/>
          <w:color w:val="000000"/>
        </w:rPr>
        <w:t>DEGEA</w:t>
      </w:r>
    </w:p>
    <w:p w14:paraId="029F09C8" w14:textId="3A65B0AD" w:rsidR="00936F86" w:rsidRDefault="00936F86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6A37B20A" w14:textId="75B617A0" w:rsidR="00874C76" w:rsidRDefault="00874C76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65B547D7" w14:textId="77777777" w:rsidR="00874C76" w:rsidRPr="00163060" w:rsidRDefault="00874C76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38B9FFDB" w14:textId="20FE9398" w:rsidR="007D268F" w:rsidRPr="00874C76" w:rsidRDefault="007D268F" w:rsidP="009857B3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000000"/>
        </w:rPr>
      </w:pPr>
      <w:r w:rsidRPr="00874C76">
        <w:rPr>
          <w:rFonts w:ascii="Arial" w:hAnsi="Arial" w:cs="Arial"/>
          <w:b/>
          <w:bCs/>
          <w:smallCaps/>
          <w:color w:val="000000"/>
        </w:rPr>
        <w:t>Valores d</w:t>
      </w:r>
      <w:r w:rsidR="005201A5" w:rsidRPr="00874C76">
        <w:rPr>
          <w:rFonts w:ascii="Arial" w:hAnsi="Arial" w:cs="Arial"/>
          <w:b/>
          <w:bCs/>
          <w:smallCaps/>
          <w:color w:val="000000"/>
        </w:rPr>
        <w:t xml:space="preserve">o PJERJ </w:t>
      </w:r>
      <w:r w:rsidR="005201A5" w:rsidRPr="00874C76">
        <w:rPr>
          <w:rFonts w:ascii="Arial" w:hAnsi="Arial" w:cs="Arial"/>
          <w:sz w:val="20"/>
          <w:szCs w:val="20"/>
        </w:rPr>
        <w:t>(Os valores d</w:t>
      </w:r>
      <w:r w:rsidR="00282CD3" w:rsidRPr="00874C76">
        <w:rPr>
          <w:rFonts w:ascii="Arial" w:hAnsi="Arial" w:cs="Arial"/>
          <w:sz w:val="20"/>
          <w:szCs w:val="20"/>
        </w:rPr>
        <w:t>a SGADM</w:t>
      </w:r>
      <w:r w:rsidR="005201A5" w:rsidRPr="00874C76">
        <w:rPr>
          <w:rFonts w:ascii="Arial" w:hAnsi="Arial" w:cs="Arial"/>
          <w:sz w:val="20"/>
          <w:szCs w:val="20"/>
        </w:rPr>
        <w:t>, bem como os do DE</w:t>
      </w:r>
      <w:r w:rsidR="00282CD3" w:rsidRPr="00874C76">
        <w:rPr>
          <w:rFonts w:ascii="Arial" w:hAnsi="Arial" w:cs="Arial"/>
          <w:sz w:val="20"/>
          <w:szCs w:val="20"/>
        </w:rPr>
        <w:t>GEA</w:t>
      </w:r>
      <w:r w:rsidR="005201A5" w:rsidRPr="00874C76">
        <w:rPr>
          <w:rFonts w:ascii="Arial" w:hAnsi="Arial" w:cs="Arial"/>
          <w:sz w:val="20"/>
          <w:szCs w:val="20"/>
        </w:rPr>
        <w:t>, são os mesmos do PJERJ</w:t>
      </w:r>
      <w:r w:rsidR="005201A5" w:rsidRPr="00874C76">
        <w:rPr>
          <w:rFonts w:ascii="Arial" w:hAnsi="Arial" w:cs="Arial"/>
        </w:rPr>
        <w:t>)</w:t>
      </w:r>
    </w:p>
    <w:p w14:paraId="062025A0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Ética;</w:t>
      </w:r>
    </w:p>
    <w:p w14:paraId="1A50226D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Probidade;</w:t>
      </w:r>
    </w:p>
    <w:p w14:paraId="0F456506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Transparência;</w:t>
      </w:r>
    </w:p>
    <w:p w14:paraId="74415E35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Integridade;</w:t>
      </w:r>
    </w:p>
    <w:p w14:paraId="0AC81EF4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Acesso à justiça;</w:t>
      </w:r>
    </w:p>
    <w:p w14:paraId="3A582852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Celeridade;</w:t>
      </w:r>
    </w:p>
    <w:p w14:paraId="630F95AC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Responsabilidade social e ambiental;</w:t>
      </w:r>
    </w:p>
    <w:p w14:paraId="67EDD70D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Imparcialidade;</w:t>
      </w:r>
    </w:p>
    <w:p w14:paraId="2A5FF952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Efetividade;</w:t>
      </w:r>
    </w:p>
    <w:p w14:paraId="3EEC9256" w14:textId="77777777" w:rsidR="00F0457E" w:rsidRPr="00874C76" w:rsidRDefault="00F0457E" w:rsidP="009857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74C7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Modernidade;</w:t>
      </w:r>
    </w:p>
    <w:p w14:paraId="3A10BB4B" w14:textId="309ECB3F" w:rsidR="007D268F" w:rsidRPr="00874C76" w:rsidRDefault="007D268F" w:rsidP="009857B3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000000"/>
        </w:rPr>
      </w:pPr>
      <w:r w:rsidRPr="00874C76">
        <w:rPr>
          <w:rFonts w:ascii="Arial" w:hAnsi="Arial" w:cs="Arial"/>
          <w:b/>
          <w:bCs/>
          <w:smallCaps/>
          <w:color w:val="000000"/>
        </w:rPr>
        <w:lastRenderedPageBreak/>
        <w:t>Política da Qualidade d</w:t>
      </w:r>
      <w:r w:rsidR="005201A5" w:rsidRPr="00874C76">
        <w:rPr>
          <w:rFonts w:ascii="Arial" w:hAnsi="Arial" w:cs="Arial"/>
          <w:b/>
          <w:bCs/>
          <w:smallCaps/>
          <w:color w:val="000000"/>
        </w:rPr>
        <w:t>o PJERJ (</w:t>
      </w:r>
      <w:r w:rsidR="005201A5" w:rsidRPr="00874C76">
        <w:rPr>
          <w:rFonts w:ascii="Arial" w:hAnsi="Arial" w:cs="Arial"/>
          <w:sz w:val="20"/>
          <w:szCs w:val="20"/>
        </w:rPr>
        <w:t>A política da qualidade da SG</w:t>
      </w:r>
      <w:r w:rsidR="00282CD3" w:rsidRPr="00874C76">
        <w:rPr>
          <w:rFonts w:ascii="Arial" w:hAnsi="Arial" w:cs="Arial"/>
          <w:sz w:val="20"/>
          <w:szCs w:val="20"/>
        </w:rPr>
        <w:t>ADM</w:t>
      </w:r>
      <w:r w:rsidR="005201A5" w:rsidRPr="00874C76">
        <w:rPr>
          <w:rFonts w:ascii="Arial" w:hAnsi="Arial" w:cs="Arial"/>
          <w:sz w:val="20"/>
          <w:szCs w:val="20"/>
        </w:rPr>
        <w:t xml:space="preserve">, bem como </w:t>
      </w:r>
      <w:r w:rsidR="00282CD3" w:rsidRPr="00874C76">
        <w:rPr>
          <w:rFonts w:ascii="Arial" w:hAnsi="Arial" w:cs="Arial"/>
          <w:sz w:val="20"/>
          <w:szCs w:val="20"/>
        </w:rPr>
        <w:t>a</w:t>
      </w:r>
      <w:r w:rsidR="005201A5" w:rsidRPr="00874C76">
        <w:rPr>
          <w:rFonts w:ascii="Arial" w:hAnsi="Arial" w:cs="Arial"/>
          <w:sz w:val="20"/>
          <w:szCs w:val="20"/>
        </w:rPr>
        <w:t xml:space="preserve"> do DE</w:t>
      </w:r>
      <w:r w:rsidR="00282CD3" w:rsidRPr="00874C76">
        <w:rPr>
          <w:rFonts w:ascii="Arial" w:hAnsi="Arial" w:cs="Arial"/>
          <w:sz w:val="20"/>
          <w:szCs w:val="20"/>
        </w:rPr>
        <w:t>GEP</w:t>
      </w:r>
      <w:r w:rsidR="005201A5" w:rsidRPr="00874C76">
        <w:rPr>
          <w:rFonts w:ascii="Arial" w:hAnsi="Arial" w:cs="Arial"/>
          <w:sz w:val="20"/>
          <w:szCs w:val="20"/>
        </w:rPr>
        <w:t>, é a mesma do PJERJ</w:t>
      </w:r>
      <w:r w:rsidR="005201A5" w:rsidRPr="00874C76">
        <w:rPr>
          <w:rFonts w:ascii="Arial" w:hAnsi="Arial" w:cs="Arial"/>
        </w:rPr>
        <w:t>)</w:t>
      </w:r>
    </w:p>
    <w:p w14:paraId="115EDE98" w14:textId="5A7485B3" w:rsidR="007D268F" w:rsidRPr="00874C76" w:rsidRDefault="005201A5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hd w:val="clear" w:color="auto" w:fill="FFFFFF"/>
        </w:rPr>
      </w:pPr>
      <w:r w:rsidRPr="00874C76">
        <w:rPr>
          <w:rFonts w:ascii="Arial" w:hAnsi="Arial" w:cs="Arial"/>
          <w:color w:val="212529"/>
          <w:shd w:val="clear" w:color="auto" w:fill="FFFFFF"/>
        </w:rPr>
        <w:t>Prestar jurisdição e apoio à solução de conflitos mediante a valorização de magistrados e servidores, implementando práticas de gestão que impulsionem a Instituição a alcançar seus objetivos.</w:t>
      </w:r>
    </w:p>
    <w:p w14:paraId="433A097B" w14:textId="6E25F7B8" w:rsidR="009D294D" w:rsidRPr="00874C76" w:rsidRDefault="009D294D" w:rsidP="009857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hd w:val="clear" w:color="auto" w:fill="FFFFFF"/>
        </w:rPr>
      </w:pPr>
    </w:p>
    <w:p w14:paraId="0ECBF793" w14:textId="7FB866CF" w:rsidR="006765DB" w:rsidRPr="00936F86" w:rsidRDefault="00550F0E" w:rsidP="009857B3">
      <w:pPr>
        <w:pStyle w:val="Ttulo2"/>
        <w:rPr>
          <w:rFonts w:asciiTheme="minorHAnsi" w:hAnsiTheme="minorHAnsi" w:cstheme="minorHAnsi"/>
        </w:rPr>
      </w:pPr>
      <w:bookmarkStart w:id="19" w:name="_Toc167444345"/>
      <w:r w:rsidRPr="00936F86">
        <w:rPr>
          <w:rFonts w:asciiTheme="minorHAnsi" w:hAnsiTheme="minorHAnsi" w:cstheme="minorHAnsi"/>
        </w:rPr>
        <w:t>4</w:t>
      </w:r>
      <w:r w:rsidR="006765DB" w:rsidRPr="00936F86">
        <w:rPr>
          <w:rFonts w:asciiTheme="minorHAnsi" w:hAnsiTheme="minorHAnsi" w:cstheme="minorHAnsi"/>
        </w:rPr>
        <w:t>.</w:t>
      </w:r>
      <w:r w:rsidR="001159D3">
        <w:rPr>
          <w:rFonts w:asciiTheme="minorHAnsi" w:hAnsiTheme="minorHAnsi" w:cstheme="minorHAnsi"/>
        </w:rPr>
        <w:t>1.</w:t>
      </w:r>
      <w:r w:rsidR="00911D04">
        <w:rPr>
          <w:rFonts w:asciiTheme="minorHAnsi" w:hAnsiTheme="minorHAnsi" w:cstheme="minorHAnsi"/>
        </w:rPr>
        <w:t>2</w:t>
      </w:r>
      <w:r w:rsidRPr="00936F86">
        <w:rPr>
          <w:rFonts w:asciiTheme="minorHAnsi" w:hAnsiTheme="minorHAnsi" w:cstheme="minorHAnsi"/>
        </w:rPr>
        <w:t xml:space="preserve"> -</w:t>
      </w:r>
      <w:r w:rsidR="006765DB" w:rsidRPr="00936F86">
        <w:rPr>
          <w:rFonts w:asciiTheme="minorHAnsi" w:hAnsiTheme="minorHAnsi" w:cstheme="minorHAnsi"/>
        </w:rPr>
        <w:t xml:space="preserve"> Objetivos da Qualidade:</w:t>
      </w:r>
      <w:bookmarkEnd w:id="19"/>
    </w:p>
    <w:tbl>
      <w:tblPr>
        <w:tblStyle w:val="TabeladeLista6Colorida-nfase5"/>
        <w:tblW w:w="1034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557BE" w:rsidRPr="0012653D" w14:paraId="4BE31A28" w14:textId="77777777" w:rsidTr="00E7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bottom w:val="none" w:sz="0" w:space="0" w:color="auto"/>
            </w:tcBorders>
            <w:shd w:val="clear" w:color="auto" w:fill="00B0F0"/>
            <w:vAlign w:val="center"/>
          </w:tcPr>
          <w:p w14:paraId="1E4B5AB2" w14:textId="7BD7980D" w:rsidR="00C557BE" w:rsidRPr="0012653D" w:rsidRDefault="00C557BE" w:rsidP="009857B3">
            <w:pPr>
              <w:spacing w:before="120" w:after="120"/>
              <w:jc w:val="center"/>
              <w:rPr>
                <w:rFonts w:cstheme="minorHAnsi"/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12653D">
              <w:rPr>
                <w:rFonts w:cstheme="minorHAnsi"/>
                <w:smallCaps/>
                <w:color w:val="FFFFFF" w:themeColor="background1"/>
                <w:sz w:val="28"/>
                <w:szCs w:val="28"/>
              </w:rPr>
              <w:t>Objetivo da qualidade</w:t>
            </w:r>
          </w:p>
        </w:tc>
      </w:tr>
    </w:tbl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92"/>
        <w:gridCol w:w="1559"/>
        <w:gridCol w:w="1559"/>
        <w:gridCol w:w="463"/>
        <w:gridCol w:w="813"/>
      </w:tblGrid>
      <w:tr w:rsidR="0012653D" w:rsidRPr="0012653D" w14:paraId="63CCA170" w14:textId="77777777" w:rsidTr="000B72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3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6"/>
            <w:vAlign w:val="center"/>
          </w:tcPr>
          <w:p w14:paraId="19A2255F" w14:textId="77777777" w:rsidR="003E7EAD" w:rsidRDefault="003E7EAD" w:rsidP="00874C76">
            <w:pPr>
              <w:ind w:left="2022" w:hanging="3261"/>
              <w:jc w:val="center"/>
              <w:rPr>
                <w:rFonts w:ascii="Arial Black" w:hAnsi="Arial Black" w:cstheme="minorHAnsi"/>
                <w:b w:val="0"/>
                <w:bCs w:val="0"/>
                <w:smallCaps/>
                <w:color w:val="262626" w:themeColor="text1" w:themeTint="D9"/>
                <w:sz w:val="24"/>
                <w:szCs w:val="24"/>
              </w:rPr>
            </w:pPr>
            <w:bookmarkStart w:id="20" w:name="_Hlk157609743"/>
          </w:p>
          <w:p w14:paraId="626F52E9" w14:textId="2C49788B" w:rsidR="00C557BE" w:rsidRPr="003E7EAD" w:rsidRDefault="003E7EAD" w:rsidP="00874C76">
            <w:pPr>
              <w:ind w:left="2022" w:hanging="3261"/>
              <w:jc w:val="center"/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  <w:t>m</w:t>
            </w:r>
            <w:r w:rsidR="00C557BE" w:rsidRPr="003E7EAD"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  <w:t>acrodesafio</w:t>
            </w:r>
            <w:proofErr w:type="spellEnd"/>
            <w:r w:rsidR="00C557BE" w:rsidRPr="003E7EAD"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  <w:t xml:space="preserve">: </w:t>
            </w:r>
            <w:r w:rsidR="00874C76" w:rsidRPr="003E7EAD"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  <w:t xml:space="preserve">        </w:t>
            </w:r>
          </w:p>
        </w:tc>
      </w:tr>
      <w:tr w:rsidR="00C557BE" w:rsidRPr="0012653D" w14:paraId="6CBC9E92" w14:textId="77777777" w:rsidTr="000F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vAlign w:val="center"/>
          </w:tcPr>
          <w:p w14:paraId="3C5A3C00" w14:textId="167965D4" w:rsidR="00C557BE" w:rsidRPr="0012653D" w:rsidRDefault="00C557BE" w:rsidP="003E7EAD">
            <w:pPr>
              <w:ind w:hanging="1239"/>
              <w:jc w:val="center"/>
              <w:rPr>
                <w:rFonts w:cstheme="minorHAnsi"/>
                <w:smallCaps/>
                <w:color w:val="262626" w:themeColor="text1" w:themeTint="D9"/>
                <w:sz w:val="28"/>
                <w:szCs w:val="28"/>
              </w:rPr>
            </w:pPr>
            <w:r w:rsidRPr="0012653D">
              <w:rPr>
                <w:rFonts w:cstheme="minorHAnsi"/>
                <w:smallCaps/>
                <w:color w:val="262626" w:themeColor="text1" w:themeTint="D9"/>
                <w:sz w:val="28"/>
                <w:szCs w:val="28"/>
              </w:rPr>
              <w:t xml:space="preserve">Objetivo Estratégico: </w:t>
            </w:r>
            <w:r w:rsidR="003E7EAD">
              <w:rPr>
                <w:rFonts w:cstheme="minorHAnsi"/>
                <w:smallCap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F3B62" w:rsidRPr="0012653D" w14:paraId="7174F2A0" w14:textId="77777777" w:rsidTr="00776B66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2CC" w:themeFill="accent4" w:themeFillTint="33"/>
            <w:vAlign w:val="center"/>
          </w:tcPr>
          <w:p w14:paraId="1B1C2753" w14:textId="77777777" w:rsidR="000F3B62" w:rsidRPr="0012653D" w:rsidRDefault="000F3B62" w:rsidP="009857B3">
            <w:pPr>
              <w:jc w:val="center"/>
              <w:rPr>
                <w:rFonts w:cstheme="minorHAnsi"/>
                <w:b w:val="0"/>
                <w:bCs w:val="0"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smallCaps/>
                <w:color w:val="262626" w:themeColor="text1" w:themeTint="D9"/>
                <w:sz w:val="24"/>
                <w:szCs w:val="24"/>
              </w:rPr>
              <w:t>Objetivo da Qualidade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21D5E5D" w14:textId="77777777" w:rsidR="000F3B62" w:rsidRPr="0012653D" w:rsidRDefault="000F3B62" w:rsidP="00985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Indicador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6119982" w14:textId="0E38216B" w:rsidR="000F3B62" w:rsidRPr="0012653D" w:rsidRDefault="000F3B62" w:rsidP="00985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U.O.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B9ED00" w14:textId="56E76BD0" w:rsidR="000F3B62" w:rsidRPr="0012653D" w:rsidRDefault="000F3B62" w:rsidP="00985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Situação Anterior</w:t>
            </w:r>
            <w:r w:rsidR="00CB5A84"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 xml:space="preserve"> Mês/Ano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6C60354" w14:textId="77777777" w:rsidR="000F3B62" w:rsidRPr="0012653D" w:rsidRDefault="000F3B62" w:rsidP="00985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Meta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757A5753" w14:textId="77777777" w:rsidR="000F3B62" w:rsidRPr="0012653D" w:rsidRDefault="000F3B62" w:rsidP="00985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Período de Realização</w:t>
            </w:r>
          </w:p>
        </w:tc>
      </w:tr>
      <w:tr w:rsidR="009424D1" w:rsidRPr="0012653D" w14:paraId="6A097B6F" w14:textId="77777777" w:rsidTr="008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vAlign w:val="center"/>
          </w:tcPr>
          <w:p w14:paraId="252D539E" w14:textId="77777777" w:rsidR="009424D1" w:rsidRDefault="009424D1" w:rsidP="009857B3">
            <w:pPr>
              <w:jc w:val="center"/>
              <w:rPr>
                <w:rFonts w:cstheme="minorHAnsi"/>
                <w:color w:val="262626" w:themeColor="text1" w:themeTint="D9"/>
                <w:sz w:val="22"/>
                <w:szCs w:val="22"/>
              </w:rPr>
            </w:pPr>
          </w:p>
          <w:p w14:paraId="13F2F297" w14:textId="03AD29E8" w:rsidR="009424D1" w:rsidRPr="001A2EF5" w:rsidRDefault="009424D1" w:rsidP="009857B3">
            <w:pPr>
              <w:jc w:val="center"/>
              <w:rPr>
                <w:rFonts w:cstheme="minorHAnsi"/>
                <w:color w:val="262626" w:themeColor="text1" w:themeTint="D9"/>
                <w:sz w:val="22"/>
                <w:szCs w:val="22"/>
              </w:rPr>
            </w:pPr>
            <w:r w:rsidRPr="001A2EF5">
              <w:rPr>
                <w:rFonts w:cstheme="minorHAnsi"/>
                <w:color w:val="262626" w:themeColor="text1" w:themeTint="D9"/>
                <w:sz w:val="22"/>
                <w:szCs w:val="22"/>
              </w:rPr>
              <w:t>Texto Descritivo</w:t>
            </w:r>
          </w:p>
          <w:p w14:paraId="3D950F5D" w14:textId="3070BCAE" w:rsidR="009424D1" w:rsidRDefault="009424D1" w:rsidP="009424D1">
            <w:pPr>
              <w:rPr>
                <w:rFonts w:cstheme="minorHAnsi"/>
                <w:color w:val="262626" w:themeColor="text1" w:themeTint="D9"/>
                <w:sz w:val="22"/>
                <w:szCs w:val="22"/>
              </w:rPr>
            </w:pPr>
          </w:p>
          <w:p w14:paraId="1FE66C80" w14:textId="77777777" w:rsidR="009424D1" w:rsidRDefault="009424D1" w:rsidP="009424D1">
            <w:pPr>
              <w:rPr>
                <w:rFonts w:cstheme="minorHAnsi"/>
                <w:color w:val="262626" w:themeColor="text1" w:themeTint="D9"/>
                <w:sz w:val="22"/>
                <w:szCs w:val="22"/>
              </w:rPr>
            </w:pPr>
          </w:p>
          <w:p w14:paraId="640334B2" w14:textId="7C5FFE26" w:rsidR="009424D1" w:rsidRPr="0012653D" w:rsidRDefault="009424D1" w:rsidP="009424D1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9424D1" w14:paraId="53079DF7" w14:textId="77777777" w:rsidTr="009424D1">
        <w:trPr>
          <w:trHeight w:val="4042"/>
        </w:trPr>
        <w:tc>
          <w:tcPr>
            <w:tcW w:w="5169" w:type="dxa"/>
          </w:tcPr>
          <w:bookmarkEnd w:id="20"/>
          <w:p w14:paraId="47562AB3" w14:textId="4EE9E841" w:rsidR="009424D1" w:rsidRDefault="009424D1" w:rsidP="009857B3">
            <w:pPr>
              <w:rPr>
                <w:b/>
                <w:bCs/>
              </w:rPr>
            </w:pPr>
            <w:r w:rsidRPr="00BA7EE4">
              <w:rPr>
                <w:b/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7E7FE1B2" wp14:editId="18DA2BFD">
                  <wp:simplePos x="0" y="0"/>
                  <wp:positionH relativeFrom="margin">
                    <wp:posOffset>127000</wp:posOffset>
                  </wp:positionH>
                  <wp:positionV relativeFrom="paragraph">
                    <wp:posOffset>198120</wp:posOffset>
                  </wp:positionV>
                  <wp:extent cx="2847975" cy="2228850"/>
                  <wp:effectExtent l="0" t="0" r="9525" b="0"/>
                  <wp:wrapNone/>
                  <wp:docPr id="45" name="Imagem 4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</w:tcPr>
          <w:p w14:paraId="4FB0F72F" w14:textId="4F3DE077" w:rsidR="009424D1" w:rsidRDefault="009424D1" w:rsidP="009857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Análise Geral: </w:t>
            </w:r>
          </w:p>
        </w:tc>
      </w:tr>
    </w:tbl>
    <w:p w14:paraId="0EF48F79" w14:textId="14735CFC" w:rsidR="00A97F62" w:rsidRDefault="00A97F62" w:rsidP="00C02C72"/>
    <w:p w14:paraId="33808E00" w14:textId="063FEBB4" w:rsidR="00FC14A7" w:rsidRDefault="00FC14A7" w:rsidP="00C02C72"/>
    <w:p w14:paraId="7AE8BC7D" w14:textId="77777777" w:rsidR="00FC14A7" w:rsidRDefault="00FC14A7" w:rsidP="00C02C72"/>
    <w:p w14:paraId="06F7C8F3" w14:textId="536D7075" w:rsidR="00FC14A7" w:rsidRDefault="00FC14A7" w:rsidP="00C02C72"/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92"/>
        <w:gridCol w:w="1559"/>
        <w:gridCol w:w="1559"/>
        <w:gridCol w:w="463"/>
        <w:gridCol w:w="813"/>
      </w:tblGrid>
      <w:tr w:rsidR="0012653D" w:rsidRPr="0012653D" w14:paraId="31D18472" w14:textId="77777777" w:rsidTr="00E512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3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6"/>
            <w:vAlign w:val="center"/>
          </w:tcPr>
          <w:p w14:paraId="0C68F6D2" w14:textId="3A11FA3E" w:rsidR="00A1688B" w:rsidRPr="003E7EAD" w:rsidRDefault="00A1688B" w:rsidP="009857B3">
            <w:pPr>
              <w:spacing w:after="160"/>
              <w:jc w:val="center"/>
              <w:rPr>
                <w:rFonts w:ascii="Arial Black" w:hAnsi="Arial Black" w:cstheme="minorHAnsi"/>
                <w:color w:val="262626" w:themeColor="text1" w:themeTint="D9"/>
                <w:sz w:val="22"/>
                <w:szCs w:val="22"/>
              </w:rPr>
            </w:pPr>
            <w:r w:rsidRPr="003E7EAD">
              <w:rPr>
                <w:rFonts w:ascii="Arial Black" w:hAnsi="Arial Black" w:cstheme="minorHAnsi"/>
                <w:color w:val="262626" w:themeColor="text1" w:themeTint="D9"/>
                <w:sz w:val="22"/>
                <w:szCs w:val="22"/>
              </w:rPr>
              <w:lastRenderedPageBreak/>
              <w:t xml:space="preserve">MACRODESAFIO: </w:t>
            </w:r>
            <w:r w:rsidR="00F428C2" w:rsidRPr="003E7EAD">
              <w:rPr>
                <w:rFonts w:ascii="Arial Black" w:hAnsi="Arial Black" w:cstheme="minorHAnsi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A1688B" w:rsidRPr="00A1688B" w14:paraId="2DC40D87" w14:textId="77777777" w:rsidTr="00E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vAlign w:val="center"/>
          </w:tcPr>
          <w:p w14:paraId="4DD2DF0E" w14:textId="03BE746B" w:rsidR="00A1688B" w:rsidRPr="003E7EAD" w:rsidRDefault="006D4004" w:rsidP="009857B3">
            <w:pPr>
              <w:spacing w:after="160"/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3E7EA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OBJETIVO ESTRATÉGICO</w:t>
            </w:r>
            <w:r w:rsidR="00A1688B" w:rsidRPr="003E7EA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: </w:t>
            </w:r>
          </w:p>
        </w:tc>
      </w:tr>
      <w:tr w:rsidR="009D71E5" w:rsidRPr="00A1688B" w14:paraId="5BB143A0" w14:textId="77777777" w:rsidTr="009D71E5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2CC" w:themeFill="accent4" w:themeFillTint="33"/>
            <w:vAlign w:val="center"/>
          </w:tcPr>
          <w:p w14:paraId="5547CE08" w14:textId="16D75878" w:rsidR="009D71E5" w:rsidRPr="0012653D" w:rsidRDefault="009D71E5" w:rsidP="009857B3">
            <w:pPr>
              <w:spacing w:after="160"/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smallCaps/>
                <w:color w:val="262626" w:themeColor="text1" w:themeTint="D9"/>
                <w:sz w:val="24"/>
                <w:szCs w:val="24"/>
              </w:rPr>
              <w:t>Objetivo da Qualidade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EB7E884" w14:textId="1586175D" w:rsidR="009D71E5" w:rsidRPr="0012653D" w:rsidRDefault="009D71E5" w:rsidP="009857B3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Indicador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05FE11A" w14:textId="74D1D22D" w:rsidR="009D71E5" w:rsidRPr="0012653D" w:rsidRDefault="009D71E5" w:rsidP="009857B3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U.O.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94B716B" w14:textId="2AEE6191" w:rsidR="009D71E5" w:rsidRPr="0012653D" w:rsidRDefault="009D71E5" w:rsidP="00985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Situação Anterior Mês/Ano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E4B00F2" w14:textId="254DE1BB" w:rsidR="009D71E5" w:rsidRPr="0012653D" w:rsidRDefault="009D71E5" w:rsidP="009857B3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Meta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6E700D0B" w14:textId="2D164684" w:rsidR="009D71E5" w:rsidRPr="0012653D" w:rsidRDefault="009D71E5" w:rsidP="00985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Período de Realização</w:t>
            </w:r>
          </w:p>
        </w:tc>
      </w:tr>
      <w:tr w:rsidR="00A1688B" w:rsidRPr="00A1688B" w14:paraId="74E9E60A" w14:textId="77777777" w:rsidTr="00E5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1DABCEF" w14:textId="77777777" w:rsidR="00A1688B" w:rsidRDefault="00A1688B" w:rsidP="009857B3">
            <w:pPr>
              <w:spacing w:after="160"/>
              <w:jc w:val="center"/>
              <w:rPr>
                <w:rFonts w:cstheme="minorHAnsi"/>
                <w:bCs w:val="0"/>
                <w:color w:val="262626" w:themeColor="text1" w:themeTint="D9"/>
              </w:rPr>
            </w:pPr>
          </w:p>
          <w:p w14:paraId="1A236065" w14:textId="22103996" w:rsidR="007C6B06" w:rsidRDefault="003E7EAD" w:rsidP="003E7EAD">
            <w:pPr>
              <w:spacing w:after="160"/>
              <w:ind w:right="455" w:firstLine="1455"/>
              <w:rPr>
                <w:rFonts w:cstheme="minorHAnsi"/>
                <w:bCs w:val="0"/>
                <w:color w:val="262626" w:themeColor="text1" w:themeTint="D9"/>
              </w:rPr>
            </w:pPr>
            <w:r>
              <w:rPr>
                <w:rFonts w:cstheme="minorHAnsi"/>
                <w:bCs w:val="0"/>
                <w:color w:val="262626" w:themeColor="text1" w:themeTint="D9"/>
              </w:rPr>
              <w:t xml:space="preserve">                                                        </w:t>
            </w:r>
            <w:r w:rsidR="00BA7EE4">
              <w:rPr>
                <w:rFonts w:cstheme="minorHAnsi"/>
                <w:bCs w:val="0"/>
                <w:color w:val="262626" w:themeColor="text1" w:themeTint="D9"/>
              </w:rPr>
              <w:t>Texto Descritivo</w:t>
            </w:r>
          </w:p>
          <w:p w14:paraId="3A7C28DE" w14:textId="7BFFA9D6" w:rsidR="00BA7EE4" w:rsidRPr="0012653D" w:rsidRDefault="00BA7EE4" w:rsidP="00BA7EE4">
            <w:pPr>
              <w:spacing w:after="160"/>
              <w:rPr>
                <w:rFonts w:cstheme="minorHAnsi"/>
                <w:b w:val="0"/>
                <w:color w:val="262626" w:themeColor="text1" w:themeTint="D9"/>
              </w:rPr>
            </w:pPr>
          </w:p>
        </w:tc>
        <w:tc>
          <w:tcPr>
            <w:tcW w:w="1985" w:type="dxa"/>
            <w:vAlign w:val="center"/>
          </w:tcPr>
          <w:p w14:paraId="48389B06" w14:textId="41F6D3B4" w:rsidR="00A1688B" w:rsidRPr="0012653D" w:rsidRDefault="00A1688B" w:rsidP="009857B3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14:paraId="3EA00EDF" w14:textId="069FF7EC" w:rsidR="00A1688B" w:rsidRPr="0012653D" w:rsidRDefault="00A1688B" w:rsidP="009857B3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262626" w:themeColor="text1" w:themeTint="D9"/>
              </w:rPr>
            </w:pPr>
          </w:p>
        </w:tc>
        <w:tc>
          <w:tcPr>
            <w:tcW w:w="1559" w:type="dxa"/>
            <w:vAlign w:val="center"/>
          </w:tcPr>
          <w:p w14:paraId="1D6744C0" w14:textId="1594C03F" w:rsidR="00A1688B" w:rsidRPr="0012653D" w:rsidRDefault="00A1688B" w:rsidP="009857B3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262626" w:themeColor="text1" w:themeTint="D9"/>
              </w:rPr>
            </w:pPr>
          </w:p>
        </w:tc>
        <w:tc>
          <w:tcPr>
            <w:tcW w:w="1559" w:type="dxa"/>
            <w:vAlign w:val="center"/>
          </w:tcPr>
          <w:p w14:paraId="1DC53505" w14:textId="4E1BA4F9" w:rsidR="00A1688B" w:rsidRPr="0012653D" w:rsidRDefault="00A1688B" w:rsidP="009857B3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8FCE4B" w14:textId="3C84CF90" w:rsidR="00A1688B" w:rsidRPr="0012653D" w:rsidRDefault="00A1688B" w:rsidP="009857B3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262626" w:themeColor="text1" w:themeTint="D9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9424D1" w14:paraId="7862617C" w14:textId="77777777" w:rsidTr="008C03E4">
        <w:trPr>
          <w:trHeight w:val="4042"/>
        </w:trPr>
        <w:tc>
          <w:tcPr>
            <w:tcW w:w="5169" w:type="dxa"/>
          </w:tcPr>
          <w:p w14:paraId="3F0A1717" w14:textId="77777777" w:rsidR="009424D1" w:rsidRDefault="009424D1" w:rsidP="008C03E4">
            <w:pPr>
              <w:rPr>
                <w:b/>
                <w:bCs/>
              </w:rPr>
            </w:pPr>
            <w:r w:rsidRPr="00BA7EE4">
              <w:rPr>
                <w:b/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7142CFB3" wp14:editId="2B2702EF">
                  <wp:simplePos x="0" y="0"/>
                  <wp:positionH relativeFrom="margin">
                    <wp:posOffset>127000</wp:posOffset>
                  </wp:positionH>
                  <wp:positionV relativeFrom="paragraph">
                    <wp:posOffset>198120</wp:posOffset>
                  </wp:positionV>
                  <wp:extent cx="2847975" cy="2228850"/>
                  <wp:effectExtent l="0" t="0" r="9525" b="0"/>
                  <wp:wrapNone/>
                  <wp:docPr id="46" name="Imagem 46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</w:tcPr>
          <w:p w14:paraId="0124B5E2" w14:textId="77777777" w:rsidR="009424D1" w:rsidRDefault="009424D1" w:rsidP="008C0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Análise Geral: </w:t>
            </w:r>
          </w:p>
        </w:tc>
      </w:tr>
    </w:tbl>
    <w:p w14:paraId="251AC5F5" w14:textId="77777777" w:rsidR="001061BD" w:rsidRDefault="001061BD" w:rsidP="00C02C72"/>
    <w:p w14:paraId="69731535" w14:textId="5D464323" w:rsidR="007C6B06" w:rsidRDefault="007C6B06" w:rsidP="0064537C">
      <w:pPr>
        <w:pStyle w:val="Ttulo2"/>
        <w:rPr>
          <w:rFonts w:asciiTheme="minorHAnsi" w:hAnsiTheme="minorHAnsi" w:cstheme="minorHAnsi"/>
        </w:rPr>
      </w:pPr>
      <w:bookmarkStart w:id="21" w:name="_Toc167444346"/>
      <w:r>
        <w:rPr>
          <w:rFonts w:asciiTheme="minorHAnsi" w:hAnsiTheme="minorHAnsi" w:cstheme="minorHAnsi"/>
        </w:rPr>
        <w:lastRenderedPageBreak/>
        <w:t>4.2. Museu da Justiça( MUSEU)</w:t>
      </w:r>
      <w:bookmarkEnd w:id="21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061BD" w14:paraId="30150D58" w14:textId="77777777" w:rsidTr="005C646E">
        <w:trPr>
          <w:trHeight w:val="5045"/>
        </w:trPr>
        <w:tc>
          <w:tcPr>
            <w:tcW w:w="10348" w:type="dxa"/>
            <w:vAlign w:val="center"/>
          </w:tcPr>
          <w:p w14:paraId="53FCE4CF" w14:textId="60FE2377" w:rsidR="001061BD" w:rsidRDefault="001061BD" w:rsidP="005C646E">
            <w:pPr>
              <w:jc w:val="center"/>
            </w:pPr>
            <w:r w:rsidRPr="00EB36C1">
              <w:rPr>
                <w:rFonts w:ascii="Segoe UI" w:hAnsi="Segoe UI" w:cs="Segoe UI"/>
                <w:noProof/>
                <w:color w:val="212529"/>
                <w:shd w:val="clear" w:color="auto" w:fill="FFFFFF"/>
              </w:rPr>
              <w:drawing>
                <wp:inline distT="0" distB="0" distL="0" distR="0" wp14:anchorId="10A376DB" wp14:editId="02CCF9E8">
                  <wp:extent cx="2733675" cy="29813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8D3DF" w14:textId="69075F9A" w:rsidR="001061BD" w:rsidRDefault="001061BD" w:rsidP="001061BD"/>
        </w:tc>
      </w:tr>
    </w:tbl>
    <w:p w14:paraId="7688ED7B" w14:textId="7E0B85C9" w:rsidR="001061BD" w:rsidRDefault="001061BD" w:rsidP="001061BD"/>
    <w:p w14:paraId="57C1D9D5" w14:textId="7F018484" w:rsidR="0064537C" w:rsidRDefault="0064537C" w:rsidP="0064537C">
      <w:pPr>
        <w:pStyle w:val="Ttulo2"/>
        <w:rPr>
          <w:rFonts w:asciiTheme="minorHAnsi" w:hAnsiTheme="minorHAnsi" w:cstheme="minorHAnsi"/>
        </w:rPr>
      </w:pPr>
      <w:bookmarkStart w:id="22" w:name="_Toc167444347"/>
      <w:r w:rsidRPr="00936F86">
        <w:rPr>
          <w:rFonts w:asciiTheme="minorHAnsi" w:hAnsiTheme="minorHAnsi" w:cstheme="minorHAnsi"/>
        </w:rPr>
        <w:t>4.</w:t>
      </w:r>
      <w:r w:rsidR="001159D3">
        <w:rPr>
          <w:rFonts w:asciiTheme="minorHAnsi" w:hAnsiTheme="minorHAnsi" w:cstheme="minorHAnsi"/>
        </w:rPr>
        <w:t>2.1</w:t>
      </w:r>
      <w:r w:rsidRPr="00936F86">
        <w:rPr>
          <w:rFonts w:asciiTheme="minorHAnsi" w:hAnsiTheme="minorHAnsi" w:cstheme="minorHAnsi"/>
        </w:rPr>
        <w:t xml:space="preserve"> - Direcionadores Estratégicos:</w:t>
      </w:r>
      <w:bookmarkEnd w:id="22"/>
    </w:p>
    <w:p w14:paraId="589D3A3F" w14:textId="77777777" w:rsidR="007C6B06" w:rsidRPr="007C6B06" w:rsidRDefault="007C6B06" w:rsidP="007C6B06"/>
    <w:p w14:paraId="42CE9798" w14:textId="0F006E29" w:rsidR="0064537C" w:rsidRPr="00F428C2" w:rsidRDefault="0064537C" w:rsidP="0064537C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mallCaps/>
        </w:rPr>
      </w:pPr>
      <w:r w:rsidRPr="00163060">
        <w:rPr>
          <w:rFonts w:asciiTheme="minorHAnsi" w:hAnsiTheme="minorHAnsi" w:cstheme="minorHAnsi"/>
          <w:b/>
          <w:bCs/>
          <w:smallCaps/>
          <w:color w:val="000000"/>
        </w:rPr>
        <w:t xml:space="preserve">Missão do </w:t>
      </w:r>
      <w:r w:rsidRPr="00F428C2">
        <w:rPr>
          <w:rFonts w:asciiTheme="minorHAnsi" w:hAnsiTheme="minorHAnsi" w:cstheme="minorHAnsi"/>
          <w:b/>
          <w:bCs/>
          <w:smallCaps/>
        </w:rPr>
        <w:t>MUSEU</w:t>
      </w:r>
    </w:p>
    <w:p w14:paraId="660E80AB" w14:textId="2CBE1C56" w:rsidR="0064537C" w:rsidRDefault="0064537C" w:rsidP="00645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1451DBD2" w14:textId="236AD332" w:rsidR="00F428C2" w:rsidRDefault="00F428C2" w:rsidP="00645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434D8B7" w14:textId="77777777" w:rsidR="00F428C2" w:rsidRPr="00163060" w:rsidRDefault="00F428C2" w:rsidP="00645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56B0799" w14:textId="1B2AE25A" w:rsidR="0064537C" w:rsidRPr="0064537C" w:rsidRDefault="0064537C" w:rsidP="0064537C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mallCaps/>
          <w:color w:val="FF0000"/>
        </w:rPr>
      </w:pPr>
      <w:r w:rsidRPr="00163060">
        <w:rPr>
          <w:rFonts w:asciiTheme="minorHAnsi" w:hAnsiTheme="minorHAnsi" w:cstheme="minorHAnsi"/>
          <w:b/>
          <w:bCs/>
          <w:smallCaps/>
          <w:color w:val="000000"/>
        </w:rPr>
        <w:t xml:space="preserve">Visão de Futuro </w:t>
      </w:r>
      <w:r w:rsidR="00F428C2">
        <w:rPr>
          <w:rFonts w:asciiTheme="minorHAnsi" w:hAnsiTheme="minorHAnsi" w:cstheme="minorHAnsi"/>
          <w:b/>
          <w:bCs/>
          <w:smallCaps/>
          <w:color w:val="000000"/>
        </w:rPr>
        <w:t xml:space="preserve">do </w:t>
      </w:r>
      <w:r w:rsidRPr="00F428C2">
        <w:rPr>
          <w:rFonts w:asciiTheme="minorHAnsi" w:hAnsiTheme="minorHAnsi" w:cstheme="minorHAnsi"/>
          <w:b/>
          <w:bCs/>
          <w:smallCaps/>
        </w:rPr>
        <w:t>MUSEU</w:t>
      </w:r>
    </w:p>
    <w:p w14:paraId="72AF467B" w14:textId="2C7EB4EB" w:rsidR="00F428C2" w:rsidRDefault="00F428C2" w:rsidP="00F428C2">
      <w:pPr>
        <w:pStyle w:val="NormalWeb"/>
        <w:shd w:val="clear" w:color="auto" w:fill="FFFFFF" w:themeFill="background1"/>
        <w:tabs>
          <w:tab w:val="left" w:pos="92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mallCaps/>
          <w:color w:val="000000"/>
        </w:rPr>
      </w:pPr>
    </w:p>
    <w:p w14:paraId="13EF5F56" w14:textId="6129100D" w:rsidR="00F428C2" w:rsidRDefault="00F428C2" w:rsidP="00F428C2">
      <w:pPr>
        <w:pStyle w:val="NormalWeb"/>
        <w:shd w:val="clear" w:color="auto" w:fill="FFFFFF" w:themeFill="background1"/>
        <w:tabs>
          <w:tab w:val="left" w:pos="92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mallCaps/>
          <w:color w:val="000000"/>
        </w:rPr>
      </w:pPr>
    </w:p>
    <w:p w14:paraId="7F59AA32" w14:textId="77777777" w:rsidR="00F428C2" w:rsidRDefault="00F428C2" w:rsidP="00F428C2">
      <w:pPr>
        <w:pStyle w:val="NormalWeb"/>
        <w:shd w:val="clear" w:color="auto" w:fill="FFFFFF" w:themeFill="background1"/>
        <w:tabs>
          <w:tab w:val="left" w:pos="92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mallCaps/>
          <w:color w:val="000000"/>
        </w:rPr>
      </w:pPr>
    </w:p>
    <w:p w14:paraId="4A7396A5" w14:textId="77777777" w:rsidR="00F428C2" w:rsidRDefault="00F428C2" w:rsidP="0064537C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mallCaps/>
          <w:color w:val="000000"/>
        </w:rPr>
      </w:pPr>
    </w:p>
    <w:p w14:paraId="7A8F524E" w14:textId="492FD10C" w:rsidR="0064537C" w:rsidRPr="00F428C2" w:rsidRDefault="0064537C" w:rsidP="0064537C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000000"/>
        </w:rPr>
      </w:pPr>
      <w:r w:rsidRPr="00163060">
        <w:rPr>
          <w:rFonts w:asciiTheme="minorHAnsi" w:hAnsiTheme="minorHAnsi" w:cstheme="minorHAnsi"/>
          <w:b/>
          <w:bCs/>
          <w:smallCaps/>
          <w:color w:val="000000"/>
        </w:rPr>
        <w:t xml:space="preserve">Valores do PJERJ </w:t>
      </w:r>
      <w:r w:rsidRPr="00F428C2">
        <w:rPr>
          <w:rFonts w:ascii="Arial" w:hAnsi="Arial" w:cs="Arial"/>
        </w:rPr>
        <w:t>(Os valores da SGADM, bem como os do DEGEA, são os mesmos do PJERJ)</w:t>
      </w:r>
    </w:p>
    <w:p w14:paraId="675577B0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Ética;</w:t>
      </w:r>
    </w:p>
    <w:p w14:paraId="54DD96CB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Probidade;</w:t>
      </w:r>
    </w:p>
    <w:p w14:paraId="53EECD40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Transparência;</w:t>
      </w:r>
    </w:p>
    <w:p w14:paraId="0B44F27C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Integridade;</w:t>
      </w:r>
    </w:p>
    <w:p w14:paraId="6F17378A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Acesso à justiça;</w:t>
      </w:r>
    </w:p>
    <w:p w14:paraId="68BAA7AF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Celeridade;</w:t>
      </w:r>
    </w:p>
    <w:p w14:paraId="5BBFDCD5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Responsabilidade social e ambiental;</w:t>
      </w:r>
    </w:p>
    <w:p w14:paraId="6A87C5AC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>Imparcialidade;</w:t>
      </w:r>
    </w:p>
    <w:p w14:paraId="75B73FB5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Efetividade;</w:t>
      </w:r>
    </w:p>
    <w:p w14:paraId="1213F5FF" w14:textId="77777777" w:rsidR="0064537C" w:rsidRPr="00F428C2" w:rsidRDefault="0064537C" w:rsidP="006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428C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Modernidade;</w:t>
      </w:r>
    </w:p>
    <w:p w14:paraId="22D0F933" w14:textId="77777777" w:rsidR="0064537C" w:rsidRPr="00F428C2" w:rsidRDefault="0064537C" w:rsidP="0064537C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color w:val="000000"/>
        </w:rPr>
      </w:pPr>
      <w:r w:rsidRPr="00F428C2">
        <w:rPr>
          <w:rFonts w:ascii="Arial" w:hAnsi="Arial" w:cs="Arial"/>
          <w:b/>
          <w:bCs/>
          <w:smallCaps/>
          <w:color w:val="000000"/>
        </w:rPr>
        <w:t>Política da Qualidade do PJERJ (</w:t>
      </w:r>
      <w:r w:rsidRPr="00F428C2">
        <w:rPr>
          <w:rFonts w:ascii="Arial" w:hAnsi="Arial" w:cs="Arial"/>
        </w:rPr>
        <w:t>A política da qualidade da SGADM, bem como a do DEGEP, é a mesma do PJERJ)</w:t>
      </w:r>
    </w:p>
    <w:p w14:paraId="45F4F0E5" w14:textId="77777777" w:rsidR="0064537C" w:rsidRPr="00F428C2" w:rsidRDefault="0064537C" w:rsidP="00645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hd w:val="clear" w:color="auto" w:fill="FFFFFF"/>
        </w:rPr>
      </w:pPr>
      <w:r w:rsidRPr="00F428C2">
        <w:rPr>
          <w:rFonts w:ascii="Arial" w:hAnsi="Arial" w:cs="Arial"/>
          <w:color w:val="212529"/>
          <w:shd w:val="clear" w:color="auto" w:fill="FFFFFF"/>
        </w:rPr>
        <w:t>Prestar jurisdição e apoio à solução de conflitos mediante a valorização de magistrados e servidores, implementando práticas de gestão que impulsionem a Instituição a alcançar seus objetivos.</w:t>
      </w:r>
    </w:p>
    <w:p w14:paraId="60CA5316" w14:textId="77777777" w:rsidR="0064537C" w:rsidRDefault="0064537C" w:rsidP="00645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01127435" w14:textId="21F1BBA1" w:rsidR="00BA7EE4" w:rsidRDefault="00BA7EE4" w:rsidP="00645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3E1CDBA8" w14:textId="13F2A813" w:rsidR="0064537C" w:rsidRPr="00936F86" w:rsidRDefault="0064537C" w:rsidP="0064537C">
      <w:pPr>
        <w:pStyle w:val="Ttulo2"/>
        <w:rPr>
          <w:rFonts w:asciiTheme="minorHAnsi" w:hAnsiTheme="minorHAnsi" w:cstheme="minorHAnsi"/>
        </w:rPr>
      </w:pPr>
      <w:bookmarkStart w:id="23" w:name="_Toc167444348"/>
      <w:r w:rsidRPr="00936F86">
        <w:rPr>
          <w:rFonts w:asciiTheme="minorHAnsi" w:hAnsiTheme="minorHAnsi" w:cstheme="minorHAnsi"/>
        </w:rPr>
        <w:t>4.</w:t>
      </w:r>
      <w:r w:rsidR="001159D3">
        <w:rPr>
          <w:rFonts w:asciiTheme="minorHAnsi" w:hAnsiTheme="minorHAnsi" w:cstheme="minorHAnsi"/>
        </w:rPr>
        <w:t>2.2</w:t>
      </w:r>
      <w:r w:rsidRPr="00936F86">
        <w:rPr>
          <w:rFonts w:asciiTheme="minorHAnsi" w:hAnsiTheme="minorHAnsi" w:cstheme="minorHAnsi"/>
        </w:rPr>
        <w:t xml:space="preserve"> - Objetivos da Qualidade:</w:t>
      </w:r>
      <w:bookmarkEnd w:id="23"/>
    </w:p>
    <w:tbl>
      <w:tblPr>
        <w:tblStyle w:val="TabeladeLista6Colorida-nfase5"/>
        <w:tblW w:w="1034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4537C" w:rsidRPr="0012653D" w14:paraId="116DA95A" w14:textId="77777777" w:rsidTr="00FF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bottom w:val="none" w:sz="0" w:space="0" w:color="auto"/>
            </w:tcBorders>
            <w:shd w:val="clear" w:color="auto" w:fill="00B0F0"/>
            <w:vAlign w:val="center"/>
          </w:tcPr>
          <w:p w14:paraId="74238336" w14:textId="77777777" w:rsidR="0064537C" w:rsidRPr="0012653D" w:rsidRDefault="0064537C" w:rsidP="00FF7EAD">
            <w:pPr>
              <w:spacing w:before="120" w:after="120"/>
              <w:jc w:val="center"/>
              <w:rPr>
                <w:rFonts w:cstheme="minorHAnsi"/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12653D">
              <w:rPr>
                <w:rFonts w:cstheme="minorHAnsi"/>
                <w:smallCaps/>
                <w:color w:val="FFFFFF" w:themeColor="background1"/>
                <w:sz w:val="28"/>
                <w:szCs w:val="28"/>
              </w:rPr>
              <w:t>Objetivo da qualidade</w:t>
            </w:r>
          </w:p>
        </w:tc>
      </w:tr>
    </w:tbl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92"/>
        <w:gridCol w:w="1559"/>
        <w:gridCol w:w="1559"/>
        <w:gridCol w:w="463"/>
        <w:gridCol w:w="813"/>
      </w:tblGrid>
      <w:tr w:rsidR="0064537C" w:rsidRPr="0012653D" w14:paraId="15A3677C" w14:textId="77777777" w:rsidTr="00FF7E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3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6"/>
            <w:vAlign w:val="center"/>
          </w:tcPr>
          <w:p w14:paraId="3706A98D" w14:textId="4FAEF89F" w:rsidR="0064537C" w:rsidRPr="003E7EAD" w:rsidRDefault="003E7EAD" w:rsidP="00FF7EAD">
            <w:pPr>
              <w:jc w:val="center"/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  <w:t>m</w:t>
            </w:r>
            <w:r w:rsidR="0064537C" w:rsidRPr="003E7EAD"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  <w:t>acrodesafio</w:t>
            </w:r>
            <w:proofErr w:type="spellEnd"/>
            <w:r w:rsidR="0064537C" w:rsidRPr="003E7EAD">
              <w:rPr>
                <w:rFonts w:ascii="Arial Black" w:hAnsi="Arial Black" w:cstheme="minorHAnsi"/>
                <w:smallCaps/>
                <w:color w:val="262626" w:themeColor="text1" w:themeTint="D9"/>
                <w:sz w:val="24"/>
                <w:szCs w:val="24"/>
              </w:rPr>
              <w:t xml:space="preserve">: </w:t>
            </w:r>
          </w:p>
        </w:tc>
      </w:tr>
      <w:tr w:rsidR="0064537C" w:rsidRPr="0012653D" w14:paraId="1231BC9D" w14:textId="77777777" w:rsidTr="00FF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vAlign w:val="center"/>
          </w:tcPr>
          <w:p w14:paraId="38C5AAAF" w14:textId="77777777" w:rsidR="0064537C" w:rsidRPr="0012653D" w:rsidRDefault="0064537C" w:rsidP="00FF7EAD">
            <w:pPr>
              <w:jc w:val="center"/>
              <w:rPr>
                <w:rFonts w:cstheme="minorHAnsi"/>
                <w:smallCaps/>
                <w:color w:val="262626" w:themeColor="text1" w:themeTint="D9"/>
                <w:sz w:val="28"/>
                <w:szCs w:val="28"/>
              </w:rPr>
            </w:pPr>
            <w:r w:rsidRPr="0012653D">
              <w:rPr>
                <w:rFonts w:cstheme="minorHAnsi"/>
                <w:smallCaps/>
                <w:color w:val="262626" w:themeColor="text1" w:themeTint="D9"/>
                <w:sz w:val="28"/>
                <w:szCs w:val="28"/>
              </w:rPr>
              <w:t xml:space="preserve">Objetivo Estratégico: </w:t>
            </w:r>
            <w:r w:rsidRPr="0012653D">
              <w:rPr>
                <w:rFonts w:cstheme="minorHAnsi"/>
                <w:color w:val="262626" w:themeColor="text1" w:themeTint="D9"/>
              </w:rPr>
              <w:t>Aprimoramento de mecanismos de celeridade jurisdicional</w:t>
            </w:r>
          </w:p>
        </w:tc>
      </w:tr>
      <w:tr w:rsidR="0064537C" w:rsidRPr="0012653D" w14:paraId="5A9DCF8D" w14:textId="77777777" w:rsidTr="00FF7EA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2CC" w:themeFill="accent4" w:themeFillTint="33"/>
            <w:vAlign w:val="center"/>
          </w:tcPr>
          <w:p w14:paraId="191D9FFD" w14:textId="77777777" w:rsidR="0064537C" w:rsidRPr="0012653D" w:rsidRDefault="0064537C" w:rsidP="00FF7EAD">
            <w:pPr>
              <w:jc w:val="center"/>
              <w:rPr>
                <w:rFonts w:cstheme="minorHAnsi"/>
                <w:b w:val="0"/>
                <w:bCs w:val="0"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smallCaps/>
                <w:color w:val="262626" w:themeColor="text1" w:themeTint="D9"/>
                <w:sz w:val="24"/>
                <w:szCs w:val="24"/>
              </w:rPr>
              <w:t>Objetivo da Qualidade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08F754B" w14:textId="77777777" w:rsidR="0064537C" w:rsidRPr="0012653D" w:rsidRDefault="0064537C" w:rsidP="00FF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Indicador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A93838E" w14:textId="77777777" w:rsidR="0064537C" w:rsidRPr="0012653D" w:rsidRDefault="0064537C" w:rsidP="00FF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U.O.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82AB919" w14:textId="77777777" w:rsidR="0064537C" w:rsidRPr="0012653D" w:rsidRDefault="0064537C" w:rsidP="00FF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Situação Anterior Mês/Ano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A0BDE1B" w14:textId="77777777" w:rsidR="0064537C" w:rsidRPr="0012653D" w:rsidRDefault="0064537C" w:rsidP="00FF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Meta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24548C79" w14:textId="77777777" w:rsidR="0064537C" w:rsidRPr="0012653D" w:rsidRDefault="0064537C" w:rsidP="00FF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Período de Realização</w:t>
            </w:r>
          </w:p>
        </w:tc>
      </w:tr>
      <w:tr w:rsidR="009424D1" w:rsidRPr="0012653D" w14:paraId="32EC32E6" w14:textId="77777777" w:rsidTr="008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vAlign w:val="center"/>
          </w:tcPr>
          <w:p w14:paraId="56BC551C" w14:textId="77777777" w:rsidR="009424D1" w:rsidRDefault="009424D1" w:rsidP="00FF7EAD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  </w:t>
            </w:r>
          </w:p>
          <w:p w14:paraId="44C0DB7A" w14:textId="77777777" w:rsidR="009424D1" w:rsidRDefault="009424D1" w:rsidP="00FF7EAD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71067B7" w14:textId="7A1CFA72" w:rsidR="009424D1" w:rsidRDefault="009424D1" w:rsidP="00FF7EAD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T</w:t>
            </w:r>
            <w:r w:rsidRPr="00F428C2">
              <w:rPr>
                <w:rFonts w:cstheme="minorHAnsi"/>
                <w:b w:val="0"/>
                <w:bCs w:val="0"/>
                <w:sz w:val="24"/>
                <w:szCs w:val="24"/>
              </w:rPr>
              <w:t>EXTO DESCRITIVO</w:t>
            </w:r>
          </w:p>
          <w:p w14:paraId="2709CFE7" w14:textId="77777777" w:rsidR="009424D1" w:rsidRDefault="009424D1" w:rsidP="00FF7EAD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F65A20" w14:textId="5E1BC790" w:rsidR="009424D1" w:rsidRPr="00220FE9" w:rsidRDefault="009424D1" w:rsidP="00FF7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9424D1" w14:paraId="46171A40" w14:textId="77777777" w:rsidTr="008C03E4">
        <w:trPr>
          <w:trHeight w:val="4042"/>
        </w:trPr>
        <w:tc>
          <w:tcPr>
            <w:tcW w:w="5169" w:type="dxa"/>
          </w:tcPr>
          <w:p w14:paraId="40B41622" w14:textId="77777777" w:rsidR="009424D1" w:rsidRDefault="009424D1" w:rsidP="008C03E4">
            <w:pPr>
              <w:rPr>
                <w:b/>
                <w:bCs/>
              </w:rPr>
            </w:pPr>
            <w:r w:rsidRPr="00BA7EE4">
              <w:rPr>
                <w:b/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7F56D500" wp14:editId="41365357">
                  <wp:simplePos x="0" y="0"/>
                  <wp:positionH relativeFrom="margin">
                    <wp:posOffset>127000</wp:posOffset>
                  </wp:positionH>
                  <wp:positionV relativeFrom="paragraph">
                    <wp:posOffset>198120</wp:posOffset>
                  </wp:positionV>
                  <wp:extent cx="2847975" cy="2228850"/>
                  <wp:effectExtent l="0" t="0" r="9525" b="0"/>
                  <wp:wrapNone/>
                  <wp:docPr id="47" name="Imagem 47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</w:tcPr>
          <w:p w14:paraId="57C1EFBD" w14:textId="77777777" w:rsidR="009424D1" w:rsidRDefault="009424D1" w:rsidP="008C0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Análise Geral: </w:t>
            </w:r>
          </w:p>
        </w:tc>
      </w:tr>
    </w:tbl>
    <w:p w14:paraId="69A12362" w14:textId="51499ADC" w:rsidR="0064537C" w:rsidRDefault="0064537C" w:rsidP="0064537C">
      <w:pPr>
        <w:spacing w:line="240" w:lineRule="auto"/>
        <w:rPr>
          <w:b/>
          <w:bCs/>
        </w:rPr>
      </w:pPr>
    </w:p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92"/>
        <w:gridCol w:w="1559"/>
        <w:gridCol w:w="1559"/>
        <w:gridCol w:w="463"/>
        <w:gridCol w:w="813"/>
      </w:tblGrid>
      <w:tr w:rsidR="0064537C" w:rsidRPr="0012653D" w14:paraId="43DE3B39" w14:textId="77777777" w:rsidTr="00FF7E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3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6"/>
            <w:vAlign w:val="center"/>
          </w:tcPr>
          <w:p w14:paraId="1278EB0E" w14:textId="41847ECA" w:rsidR="0064537C" w:rsidRPr="00480F96" w:rsidRDefault="0064537C" w:rsidP="00FF7EAD">
            <w:pPr>
              <w:spacing w:after="160"/>
              <w:jc w:val="center"/>
              <w:rPr>
                <w:rFonts w:ascii="Arial Black" w:hAnsi="Arial Black" w:cstheme="minorHAnsi"/>
                <w:color w:val="262626" w:themeColor="text1" w:themeTint="D9"/>
                <w:sz w:val="22"/>
                <w:szCs w:val="22"/>
              </w:rPr>
            </w:pPr>
            <w:r w:rsidRPr="00480F96">
              <w:rPr>
                <w:rFonts w:ascii="Arial Black" w:hAnsi="Arial Black" w:cstheme="minorHAnsi"/>
                <w:color w:val="262626" w:themeColor="text1" w:themeTint="D9"/>
                <w:sz w:val="22"/>
                <w:szCs w:val="22"/>
              </w:rPr>
              <w:lastRenderedPageBreak/>
              <w:t xml:space="preserve">MACRODESAFIO: </w:t>
            </w:r>
          </w:p>
        </w:tc>
      </w:tr>
      <w:tr w:rsidR="0064537C" w:rsidRPr="00A1688B" w14:paraId="7D5A8415" w14:textId="77777777" w:rsidTr="00FF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vAlign w:val="center"/>
          </w:tcPr>
          <w:p w14:paraId="3F92C9F5" w14:textId="49B50557" w:rsidR="0064537C" w:rsidRPr="00480F96" w:rsidRDefault="0064537C" w:rsidP="00FF7EAD">
            <w:pPr>
              <w:spacing w:after="160"/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80F9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OBJETIVO ESTRATÉGICO: </w:t>
            </w:r>
          </w:p>
        </w:tc>
      </w:tr>
      <w:tr w:rsidR="0064537C" w:rsidRPr="00A1688B" w14:paraId="657F4C41" w14:textId="77777777" w:rsidTr="00FF7EAD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2CC" w:themeFill="accent4" w:themeFillTint="33"/>
            <w:vAlign w:val="center"/>
          </w:tcPr>
          <w:p w14:paraId="148A0FCB" w14:textId="228AA9A7" w:rsidR="0064537C" w:rsidRPr="0012653D" w:rsidRDefault="0064537C" w:rsidP="00FF7EAD">
            <w:pPr>
              <w:spacing w:after="160"/>
              <w:jc w:val="center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smallCaps/>
                <w:color w:val="262626" w:themeColor="text1" w:themeTint="D9"/>
                <w:sz w:val="24"/>
                <w:szCs w:val="24"/>
              </w:rPr>
              <w:t>Objetivo da Qualidade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F8CA375" w14:textId="77777777" w:rsidR="0064537C" w:rsidRPr="0012653D" w:rsidRDefault="0064537C" w:rsidP="00FF7EAD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Indicador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16788A3" w14:textId="77777777" w:rsidR="0064537C" w:rsidRPr="0012653D" w:rsidRDefault="0064537C" w:rsidP="00FF7EAD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U.O.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BF1937C" w14:textId="77777777" w:rsidR="0064537C" w:rsidRPr="0012653D" w:rsidRDefault="0064537C" w:rsidP="00FF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Situação Anterior Mês/Ano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DB3AD5A" w14:textId="77777777" w:rsidR="0064537C" w:rsidRPr="0012653D" w:rsidRDefault="0064537C" w:rsidP="00FF7EAD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Meta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110E1D1B" w14:textId="77777777" w:rsidR="0064537C" w:rsidRPr="0012653D" w:rsidRDefault="0064537C" w:rsidP="00FF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12653D">
              <w:rPr>
                <w:rFonts w:cstheme="minorHAnsi"/>
                <w:b/>
                <w:bCs/>
                <w:smallCaps/>
                <w:color w:val="262626" w:themeColor="text1" w:themeTint="D9"/>
                <w:sz w:val="24"/>
                <w:szCs w:val="24"/>
              </w:rPr>
              <w:t>Período de Realização</w:t>
            </w:r>
          </w:p>
        </w:tc>
      </w:tr>
      <w:tr w:rsidR="0064537C" w:rsidRPr="00A1688B" w14:paraId="546E6F78" w14:textId="77777777" w:rsidTr="00FF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1A4719F" w14:textId="77777777" w:rsidR="0064537C" w:rsidRDefault="0064537C" w:rsidP="00FF7EAD">
            <w:pPr>
              <w:spacing w:after="160"/>
              <w:jc w:val="center"/>
              <w:rPr>
                <w:rFonts w:cstheme="minorHAnsi"/>
                <w:bCs w:val="0"/>
                <w:color w:val="FF0000"/>
              </w:rPr>
            </w:pPr>
          </w:p>
          <w:p w14:paraId="28A323A5" w14:textId="77777777" w:rsidR="00586B46" w:rsidRDefault="00586B46" w:rsidP="00FF7EAD">
            <w:pPr>
              <w:spacing w:after="160"/>
              <w:jc w:val="center"/>
              <w:rPr>
                <w:rFonts w:cstheme="minorHAnsi"/>
                <w:bCs w:val="0"/>
                <w:color w:val="FF0000"/>
              </w:rPr>
            </w:pPr>
          </w:p>
          <w:p w14:paraId="01710DC1" w14:textId="77777777" w:rsidR="00586B46" w:rsidRDefault="00586B46" w:rsidP="00FF7EAD">
            <w:pPr>
              <w:spacing w:after="160"/>
              <w:jc w:val="center"/>
              <w:rPr>
                <w:rFonts w:cstheme="minorHAnsi"/>
                <w:bCs w:val="0"/>
                <w:color w:val="FF0000"/>
              </w:rPr>
            </w:pPr>
          </w:p>
          <w:p w14:paraId="73327F46" w14:textId="0B6544BC" w:rsidR="00586B46" w:rsidRPr="00586B46" w:rsidRDefault="00586B46" w:rsidP="00FF7EAD">
            <w:pPr>
              <w:spacing w:after="160"/>
              <w:jc w:val="center"/>
              <w:rPr>
                <w:rFonts w:cstheme="minorHAnsi"/>
                <w:bCs w:val="0"/>
              </w:rPr>
            </w:pPr>
            <w:r w:rsidRPr="00586B46">
              <w:rPr>
                <w:rFonts w:cstheme="minorHAnsi"/>
                <w:bCs w:val="0"/>
              </w:rPr>
              <w:t>TEXTO DESCRITIVO</w:t>
            </w:r>
          </w:p>
          <w:p w14:paraId="5F9D4356" w14:textId="69295F1B" w:rsidR="00586B46" w:rsidRPr="0064537C" w:rsidRDefault="00586B46" w:rsidP="00FF7EAD">
            <w:pPr>
              <w:spacing w:after="160"/>
              <w:jc w:val="center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F2D1F66" w14:textId="61AE2F18" w:rsidR="0064537C" w:rsidRPr="0064537C" w:rsidRDefault="0064537C" w:rsidP="00FF7EA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11A47C5" w14:textId="1279B1FF" w:rsidR="0064537C" w:rsidRPr="0064537C" w:rsidRDefault="0064537C" w:rsidP="00FF7EA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84047DB" w14:textId="275F6A31" w:rsidR="0064537C" w:rsidRPr="0064537C" w:rsidRDefault="0064537C" w:rsidP="00FF7EA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51156A0" w14:textId="11FCB95A" w:rsidR="0064537C" w:rsidRPr="0064537C" w:rsidRDefault="0064537C" w:rsidP="00FF7EA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352F90" w14:textId="2B9BC5B7" w:rsidR="0064537C" w:rsidRPr="0064537C" w:rsidRDefault="0064537C" w:rsidP="00FF7EA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9424D1" w14:paraId="25CF0A5A" w14:textId="77777777" w:rsidTr="008C03E4">
        <w:trPr>
          <w:trHeight w:val="4042"/>
        </w:trPr>
        <w:tc>
          <w:tcPr>
            <w:tcW w:w="5169" w:type="dxa"/>
          </w:tcPr>
          <w:p w14:paraId="264C14A3" w14:textId="77777777" w:rsidR="009424D1" w:rsidRDefault="009424D1" w:rsidP="008C03E4">
            <w:pPr>
              <w:rPr>
                <w:b/>
                <w:bCs/>
              </w:rPr>
            </w:pPr>
            <w:r w:rsidRPr="00BA7EE4">
              <w:rPr>
                <w:b/>
                <w:bCs/>
                <w:noProof/>
              </w:rPr>
              <w:drawing>
                <wp:anchor distT="0" distB="0" distL="114300" distR="114300" simplePos="0" relativeHeight="251688960" behindDoc="0" locked="0" layoutInCell="1" allowOverlap="1" wp14:anchorId="12CCD46C" wp14:editId="56FDEFC6">
                  <wp:simplePos x="0" y="0"/>
                  <wp:positionH relativeFrom="margin">
                    <wp:posOffset>127000</wp:posOffset>
                  </wp:positionH>
                  <wp:positionV relativeFrom="paragraph">
                    <wp:posOffset>198120</wp:posOffset>
                  </wp:positionV>
                  <wp:extent cx="2847975" cy="2228850"/>
                  <wp:effectExtent l="0" t="0" r="9525" b="0"/>
                  <wp:wrapNone/>
                  <wp:docPr id="48" name="Imagem 48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</w:tcPr>
          <w:p w14:paraId="4FC0782C" w14:textId="77777777" w:rsidR="009424D1" w:rsidRDefault="009424D1" w:rsidP="008C0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Análise Geral: </w:t>
            </w:r>
          </w:p>
        </w:tc>
      </w:tr>
    </w:tbl>
    <w:p w14:paraId="5D4EF548" w14:textId="77777777" w:rsidR="00E6622F" w:rsidRDefault="00E6622F" w:rsidP="00E6622F"/>
    <w:p w14:paraId="4DF75B04" w14:textId="77777777" w:rsidR="00E6622F" w:rsidRDefault="00E6622F">
      <w:pPr>
        <w:rPr>
          <w:rFonts w:eastAsiaTheme="majorEastAsia" w:cstheme="minorHAnsi"/>
          <w:b/>
          <w:bCs/>
          <w:color w:val="262626" w:themeColor="text1" w:themeTint="D9"/>
          <w:sz w:val="32"/>
          <w:szCs w:val="32"/>
        </w:rPr>
      </w:pPr>
      <w:r>
        <w:rPr>
          <w:rFonts w:cstheme="minorHAnsi"/>
        </w:rPr>
        <w:br w:type="page"/>
      </w:r>
    </w:p>
    <w:p w14:paraId="539AA00D" w14:textId="3924A5BF" w:rsidR="0010466F" w:rsidRPr="00936F86" w:rsidRDefault="00550F0E" w:rsidP="009857B3">
      <w:pPr>
        <w:pStyle w:val="Ttulo1"/>
        <w:rPr>
          <w:rFonts w:asciiTheme="minorHAnsi" w:hAnsiTheme="minorHAnsi" w:cstheme="minorHAnsi"/>
        </w:rPr>
      </w:pPr>
      <w:bookmarkStart w:id="24" w:name="_Toc167444349"/>
      <w:r w:rsidRPr="00936F86">
        <w:rPr>
          <w:rFonts w:asciiTheme="minorHAnsi" w:hAnsiTheme="minorHAnsi" w:cstheme="minorHAnsi"/>
        </w:rPr>
        <w:lastRenderedPageBreak/>
        <w:t>5</w:t>
      </w:r>
      <w:r w:rsidR="0010466F" w:rsidRPr="00936F86">
        <w:rPr>
          <w:rFonts w:asciiTheme="minorHAnsi" w:hAnsiTheme="minorHAnsi" w:cstheme="minorHAnsi"/>
        </w:rPr>
        <w:t>. INDICADORES E MÉTRICAS INSTITUCIONAIS</w:t>
      </w:r>
      <w:bookmarkEnd w:id="24"/>
    </w:p>
    <w:p w14:paraId="334F1F3F" w14:textId="2DBA5861" w:rsidR="0062044C" w:rsidRPr="005D4439" w:rsidRDefault="00550F0E" w:rsidP="005D4439">
      <w:pPr>
        <w:pStyle w:val="Ttulo2"/>
      </w:pPr>
      <w:bookmarkStart w:id="25" w:name="_Toc167444350"/>
      <w:r w:rsidRPr="005D4439">
        <w:t>5</w:t>
      </w:r>
      <w:r w:rsidR="003D112E" w:rsidRPr="005D4439">
        <w:t>.1</w:t>
      </w:r>
      <w:r w:rsidRPr="005D4439">
        <w:t xml:space="preserve"> </w:t>
      </w:r>
      <w:r w:rsidR="009F1C73" w:rsidRPr="005D4439">
        <w:t>–</w:t>
      </w:r>
      <w:r w:rsidR="003D112E" w:rsidRPr="005D4439">
        <w:t xml:space="preserve"> </w:t>
      </w:r>
      <w:r w:rsidR="005D4439">
        <w:t>Indicadores do Departamento</w:t>
      </w:r>
      <w:bookmarkEnd w:id="25"/>
    </w:p>
    <w:tbl>
      <w:tblPr>
        <w:tblStyle w:val="Tabelacomgrade"/>
        <w:tblpPr w:leftFromText="141" w:rightFromText="141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424D1" w14:paraId="3E810629" w14:textId="77777777" w:rsidTr="00FE03B9">
        <w:tc>
          <w:tcPr>
            <w:tcW w:w="10060" w:type="dxa"/>
            <w:shd w:val="clear" w:color="auto" w:fill="002060"/>
          </w:tcPr>
          <w:p w14:paraId="291C51F6" w14:textId="6693D284" w:rsidR="009424D1" w:rsidRPr="009424D1" w:rsidRDefault="009424D1" w:rsidP="009424D1">
            <w:pPr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9424D1">
              <w:rPr>
                <w:b/>
                <w:smallCaps/>
                <w:color w:val="FFFFFF" w:themeColor="background1"/>
                <w:sz w:val="24"/>
                <w:szCs w:val="24"/>
              </w:rPr>
              <w:t>Indicador Estratégico</w:t>
            </w:r>
          </w:p>
        </w:tc>
      </w:tr>
      <w:tr w:rsidR="009424D1" w14:paraId="11343D56" w14:textId="77777777" w:rsidTr="00FE03B9">
        <w:tc>
          <w:tcPr>
            <w:tcW w:w="10060" w:type="dxa"/>
            <w:shd w:val="clear" w:color="auto" w:fill="D9E2F3" w:themeFill="accent1" w:themeFillTint="33"/>
          </w:tcPr>
          <w:p w14:paraId="76D62AC8" w14:textId="22CC8300" w:rsidR="009424D1" w:rsidRDefault="009424D1" w:rsidP="009424D1">
            <w:pPr>
              <w:pStyle w:val="Ttulo2"/>
              <w:outlineLvl w:val="1"/>
              <w:rPr>
                <w:rFonts w:ascii="Arial Black" w:hAnsi="Arial Black" w:cstheme="minorHAnsi"/>
                <w:sz w:val="24"/>
                <w:szCs w:val="24"/>
              </w:rPr>
            </w:pPr>
            <w:bookmarkStart w:id="26" w:name="_Toc167444351"/>
            <w:r w:rsidRPr="009424D1">
              <w:rPr>
                <w:rFonts w:ascii="Arial Black" w:hAnsi="Arial Black" w:cstheme="minorHAnsi"/>
                <w:sz w:val="24"/>
                <w:szCs w:val="24"/>
              </w:rPr>
              <w:t>Departamento de Apoio aos Órgãos Colegiados Administrativos (DEACO)</w:t>
            </w:r>
            <w:bookmarkEnd w:id="26"/>
          </w:p>
        </w:tc>
      </w:tr>
      <w:tr w:rsidR="009424D1" w14:paraId="5482D600" w14:textId="77777777" w:rsidTr="00FE03B9">
        <w:tc>
          <w:tcPr>
            <w:tcW w:w="10060" w:type="dxa"/>
            <w:shd w:val="clear" w:color="auto" w:fill="D5DCE4" w:themeFill="text2" w:themeFillTint="33"/>
          </w:tcPr>
          <w:p w14:paraId="1C21B754" w14:textId="27C22AC6" w:rsidR="009424D1" w:rsidRPr="00400EC6" w:rsidRDefault="009424D1" w:rsidP="00C02C72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400EC6">
              <w:rPr>
                <w:sz w:val="24"/>
                <w:szCs w:val="24"/>
              </w:rPr>
              <w:t>Situações verificadas</w:t>
            </w:r>
          </w:p>
        </w:tc>
      </w:tr>
    </w:tbl>
    <w:tbl>
      <w:tblPr>
        <w:tblStyle w:val="Tabelacomgrade"/>
        <w:tblW w:w="10060" w:type="dxa"/>
        <w:tblInd w:w="-5" w:type="dxa"/>
        <w:tblLook w:val="04A0" w:firstRow="1" w:lastRow="0" w:firstColumn="1" w:lastColumn="0" w:noHBand="0" w:noVBand="1"/>
      </w:tblPr>
      <w:tblGrid>
        <w:gridCol w:w="5169"/>
        <w:gridCol w:w="4891"/>
      </w:tblGrid>
      <w:tr w:rsidR="00B00181" w14:paraId="7D77E380" w14:textId="77777777" w:rsidTr="00B00181">
        <w:trPr>
          <w:trHeight w:val="2923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14:paraId="50569415" w14:textId="77777777" w:rsidR="00B00181" w:rsidRDefault="00B00181" w:rsidP="00FE03B9">
            <w:pPr>
              <w:jc w:val="center"/>
              <w:rPr>
                <w:rFonts w:ascii="Arial" w:hAnsi="Arial" w:cs="Arial"/>
                <w:b/>
                <w:sz w:val="20"/>
                <w:szCs w:val="24"/>
                <w:shd w:val="clear" w:color="auto" w:fill="F2F2F2" w:themeFill="background1" w:themeFillShade="F2"/>
              </w:rPr>
            </w:pPr>
          </w:p>
          <w:p w14:paraId="3D018F50" w14:textId="77777777" w:rsidR="00B00181" w:rsidRDefault="00B00181" w:rsidP="00FE03B9">
            <w:pPr>
              <w:jc w:val="center"/>
              <w:rPr>
                <w:rFonts w:ascii="Arial" w:hAnsi="Arial" w:cs="Arial"/>
                <w:b/>
                <w:sz w:val="20"/>
                <w:szCs w:val="24"/>
                <w:shd w:val="clear" w:color="auto" w:fill="F2F2F2" w:themeFill="background1" w:themeFillShade="F2"/>
              </w:rPr>
            </w:pPr>
          </w:p>
          <w:p w14:paraId="111F6BD1" w14:textId="38C13515" w:rsidR="00B00181" w:rsidRDefault="00B00181" w:rsidP="00FE03B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0944" behindDoc="0" locked="0" layoutInCell="1" allowOverlap="1" wp14:anchorId="0CBA8290" wp14:editId="54576993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456565</wp:posOffset>
                  </wp:positionV>
                  <wp:extent cx="868671" cy="877478"/>
                  <wp:effectExtent l="0" t="0" r="0" b="0"/>
                  <wp:wrapNone/>
                  <wp:docPr id="54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4"/>
                <w:shd w:val="clear" w:color="auto" w:fill="F2F2F2" w:themeFill="background1" w:themeFillShade="F2"/>
              </w:rPr>
              <w:t xml:space="preserve">Evolução - </w:t>
            </w:r>
            <w:r w:rsidRPr="00FE03B9">
              <w:rPr>
                <w:rFonts w:ascii="Arial" w:hAnsi="Arial" w:cs="Arial"/>
                <w:b/>
                <w:sz w:val="20"/>
                <w:szCs w:val="24"/>
                <w:shd w:val="clear" w:color="auto" w:fill="F2F2F2" w:themeFill="background1" w:themeFillShade="F2"/>
              </w:rPr>
              <w:t>Órgãos Colegiados Administrativos apoiados pela SGADM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FE03B9" w14:paraId="43B33B05" w14:textId="77777777" w:rsidTr="00FE03B9">
        <w:trPr>
          <w:trHeight w:val="2923"/>
        </w:trPr>
        <w:tc>
          <w:tcPr>
            <w:tcW w:w="5169" w:type="dxa"/>
            <w:shd w:val="clear" w:color="auto" w:fill="F2F2F2" w:themeFill="background1" w:themeFillShade="F2"/>
          </w:tcPr>
          <w:p w14:paraId="31AB664D" w14:textId="77777777" w:rsidR="00FE03B9" w:rsidRDefault="00FE03B9" w:rsidP="00FE03B9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  <w:shd w:val="clear" w:color="auto" w:fill="F2F2F2" w:themeFill="background1" w:themeFillShade="F2"/>
                <w:lang w:eastAsia="pt-BR"/>
              </w:rPr>
            </w:pPr>
          </w:p>
          <w:p w14:paraId="3C618C5B" w14:textId="53D51C4C" w:rsidR="00FE03B9" w:rsidRDefault="00FE03B9" w:rsidP="00FE03B9">
            <w:pPr>
              <w:jc w:val="center"/>
            </w:pPr>
            <w:r w:rsidRPr="00FE03B9">
              <w:rPr>
                <w:rFonts w:ascii="Arial" w:eastAsia="Times New Roman" w:hAnsi="Arial" w:cs="Arial"/>
                <w:b/>
                <w:sz w:val="20"/>
                <w:szCs w:val="24"/>
                <w:bdr w:val="none" w:sz="0" w:space="0" w:color="auto" w:frame="1"/>
                <w:shd w:val="clear" w:color="auto" w:fill="F2F2F2" w:themeFill="background1" w:themeFillShade="F2"/>
                <w:lang w:eastAsia="pt-BR"/>
              </w:rPr>
              <w:t>Processos recebidos /movimentados</w:t>
            </w:r>
            <w:r w:rsidRPr="00FE03B9">
              <w:rPr>
                <w:noProof/>
                <w:sz w:val="18"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02272" behindDoc="0" locked="0" layoutInCell="1" allowOverlap="1" wp14:anchorId="0910763D" wp14:editId="66D40E3F">
                  <wp:simplePos x="0" y="0"/>
                  <wp:positionH relativeFrom="column">
                    <wp:posOffset>994314</wp:posOffset>
                  </wp:positionH>
                  <wp:positionV relativeFrom="paragraph">
                    <wp:posOffset>472811</wp:posOffset>
                  </wp:positionV>
                  <wp:extent cx="868671" cy="877478"/>
                  <wp:effectExtent l="0" t="0" r="0" b="0"/>
                  <wp:wrapNone/>
                  <wp:docPr id="55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  <w:shd w:val="clear" w:color="auto" w:fill="F2F2F2" w:themeFill="background1" w:themeFillShade="F2"/>
          </w:tcPr>
          <w:p w14:paraId="3FC80CD1" w14:textId="77777777" w:rsidR="00FE03B9" w:rsidRDefault="00FE03B9" w:rsidP="009424D1">
            <w:pPr>
              <w:rPr>
                <w:rFonts w:ascii="Arial" w:hAnsi="Arial" w:cs="Arial"/>
                <w:b/>
                <w:sz w:val="20"/>
                <w:szCs w:val="24"/>
                <w:shd w:val="clear" w:color="auto" w:fill="F2F2F2" w:themeFill="background1" w:themeFillShade="F2"/>
              </w:rPr>
            </w:pPr>
          </w:p>
          <w:p w14:paraId="05525C80" w14:textId="657D0363" w:rsidR="00FE03B9" w:rsidRDefault="00FE03B9" w:rsidP="00FE03B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4320" behindDoc="0" locked="0" layoutInCell="1" allowOverlap="1" wp14:anchorId="7B30BA34" wp14:editId="336554E7">
                  <wp:simplePos x="0" y="0"/>
                  <wp:positionH relativeFrom="column">
                    <wp:posOffset>1162205</wp:posOffset>
                  </wp:positionH>
                  <wp:positionV relativeFrom="paragraph">
                    <wp:posOffset>395114</wp:posOffset>
                  </wp:positionV>
                  <wp:extent cx="868671" cy="877478"/>
                  <wp:effectExtent l="0" t="0" r="0" b="0"/>
                  <wp:wrapNone/>
                  <wp:docPr id="56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03B9">
              <w:rPr>
                <w:rFonts w:ascii="Arial" w:hAnsi="Arial" w:cs="Arial"/>
                <w:b/>
                <w:sz w:val="20"/>
                <w:szCs w:val="24"/>
                <w:shd w:val="clear" w:color="auto" w:fill="F2F2F2" w:themeFill="background1" w:themeFillShade="F2"/>
              </w:rPr>
              <w:t>Taxa de cumprimento de deliberações</w:t>
            </w:r>
          </w:p>
        </w:tc>
      </w:tr>
      <w:tr w:rsidR="00FE03B9" w:rsidRPr="0029797D" w14:paraId="622E4160" w14:textId="77777777" w:rsidTr="00FE03B9"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18752C39" w14:textId="77777777" w:rsidR="00FE03B9" w:rsidRPr="0029797D" w:rsidRDefault="00FE03B9" w:rsidP="008C03E4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ANÁLISE GERAL</w:t>
            </w:r>
          </w:p>
        </w:tc>
      </w:tr>
      <w:tr w:rsidR="00FE03B9" w:rsidRPr="0029797D" w14:paraId="1DEE5357" w14:textId="77777777" w:rsidTr="00FE03B9"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8EE255" w14:textId="77777777" w:rsidR="00FE03B9" w:rsidRDefault="00FE03B9" w:rsidP="008C03E4">
            <w:pPr>
              <w:jc w:val="both"/>
              <w:rPr>
                <w:sz w:val="20"/>
              </w:rPr>
            </w:pPr>
          </w:p>
          <w:p w14:paraId="3C623093" w14:textId="77777777" w:rsidR="00FE03B9" w:rsidRPr="0029797D" w:rsidRDefault="00FE03B9" w:rsidP="00A209A1">
            <w:pPr>
              <w:jc w:val="both"/>
              <w:rPr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00181" w14:paraId="76758D89" w14:textId="77777777" w:rsidTr="00B00181">
        <w:tc>
          <w:tcPr>
            <w:tcW w:w="10060" w:type="dxa"/>
            <w:shd w:val="clear" w:color="auto" w:fill="002060"/>
          </w:tcPr>
          <w:p w14:paraId="6BDC1DF1" w14:textId="77777777" w:rsidR="00B00181" w:rsidRPr="009424D1" w:rsidRDefault="00B00181" w:rsidP="00B00181">
            <w:pPr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9424D1">
              <w:rPr>
                <w:b/>
                <w:smallCaps/>
                <w:color w:val="FFFFFF" w:themeColor="background1"/>
                <w:sz w:val="24"/>
                <w:szCs w:val="24"/>
              </w:rPr>
              <w:t>Indicador Estratégico</w:t>
            </w:r>
          </w:p>
        </w:tc>
      </w:tr>
      <w:tr w:rsidR="00B00181" w14:paraId="1D7057D9" w14:textId="77777777" w:rsidTr="00B00181">
        <w:tc>
          <w:tcPr>
            <w:tcW w:w="10060" w:type="dxa"/>
            <w:shd w:val="clear" w:color="auto" w:fill="D9E2F3" w:themeFill="accent1" w:themeFillTint="33"/>
          </w:tcPr>
          <w:p w14:paraId="16C3C76B" w14:textId="77777777" w:rsidR="00B00181" w:rsidRPr="0002495C" w:rsidRDefault="00B00181" w:rsidP="00B00181">
            <w:pPr>
              <w:pStyle w:val="Ttulo2"/>
              <w:shd w:val="clear" w:color="auto" w:fill="D9E2F3" w:themeFill="accent1" w:themeFillTint="33"/>
              <w:jc w:val="center"/>
              <w:outlineLvl w:val="1"/>
              <w:rPr>
                <w:rFonts w:ascii="Arial Black" w:hAnsi="Arial Black" w:cstheme="minorHAnsi"/>
                <w:sz w:val="24"/>
                <w:szCs w:val="24"/>
              </w:rPr>
            </w:pPr>
            <w:bookmarkStart w:id="27" w:name="_Toc167444352"/>
            <w:r w:rsidRPr="0002495C">
              <w:rPr>
                <w:rFonts w:ascii="Arial Black" w:hAnsi="Arial Black" w:cstheme="minorHAnsi"/>
                <w:sz w:val="24"/>
                <w:szCs w:val="24"/>
              </w:rPr>
              <w:t>Departamento de Apoio Administrativo (DEADM)</w:t>
            </w:r>
            <w:bookmarkEnd w:id="27"/>
          </w:p>
          <w:p w14:paraId="6FC61714" w14:textId="1CAE2684" w:rsidR="00B00181" w:rsidRPr="00FE03B9" w:rsidRDefault="005D4439" w:rsidP="00B00181">
            <w:pPr>
              <w:pStyle w:val="Ttulo2"/>
              <w:jc w:val="center"/>
              <w:outlineLvl w:val="1"/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  <w:bookmarkStart w:id="28" w:name="_Toc167444353"/>
            <w:r>
              <w:rPr>
                <w:rFonts w:ascii="Arial Black" w:hAnsi="Arial Black" w:cstheme="minorHAnsi"/>
                <w:sz w:val="20"/>
                <w:szCs w:val="24"/>
              </w:rPr>
              <w:t>D</w:t>
            </w:r>
            <w:r w:rsidRPr="0002495C">
              <w:rPr>
                <w:rFonts w:ascii="Arial Black" w:hAnsi="Arial Black" w:cstheme="minorHAnsi"/>
                <w:sz w:val="20"/>
                <w:szCs w:val="24"/>
              </w:rPr>
              <w:t xml:space="preserve">ivisão de </w:t>
            </w:r>
            <w:r>
              <w:rPr>
                <w:rFonts w:ascii="Arial Black" w:hAnsi="Arial Black" w:cstheme="minorHAnsi"/>
                <w:sz w:val="20"/>
                <w:szCs w:val="24"/>
              </w:rPr>
              <w:t>A</w:t>
            </w:r>
            <w:r w:rsidRPr="0002495C">
              <w:rPr>
                <w:rFonts w:ascii="Arial Black" w:hAnsi="Arial Black" w:cstheme="minorHAnsi"/>
                <w:sz w:val="20"/>
                <w:szCs w:val="24"/>
              </w:rPr>
              <w:t xml:space="preserve">nálise de </w:t>
            </w:r>
            <w:r>
              <w:rPr>
                <w:rFonts w:ascii="Arial Black" w:hAnsi="Arial Black" w:cstheme="minorHAnsi"/>
                <w:sz w:val="20"/>
                <w:szCs w:val="24"/>
              </w:rPr>
              <w:t>A</w:t>
            </w:r>
            <w:r w:rsidRPr="0002495C">
              <w:rPr>
                <w:rFonts w:ascii="Arial Black" w:hAnsi="Arial Black" w:cstheme="minorHAnsi"/>
                <w:sz w:val="20"/>
                <w:szCs w:val="24"/>
              </w:rPr>
              <w:t xml:space="preserve">tos </w:t>
            </w:r>
            <w:proofErr w:type="gramStart"/>
            <w:r>
              <w:rPr>
                <w:rFonts w:ascii="Arial Black" w:hAnsi="Arial Black" w:cstheme="minorHAnsi"/>
                <w:sz w:val="20"/>
                <w:szCs w:val="24"/>
              </w:rPr>
              <w:t>F</w:t>
            </w:r>
            <w:r w:rsidRPr="0002495C">
              <w:rPr>
                <w:rFonts w:ascii="Arial Black" w:hAnsi="Arial Black" w:cstheme="minorHAnsi"/>
                <w:sz w:val="20"/>
                <w:szCs w:val="24"/>
              </w:rPr>
              <w:t>ormais(</w:t>
            </w:r>
            <w:proofErr w:type="gramEnd"/>
            <w:r w:rsidRPr="0002495C">
              <w:rPr>
                <w:rFonts w:ascii="Arial Black" w:hAnsi="Arial Black" w:cstheme="minorHAnsi"/>
                <w:sz w:val="20"/>
                <w:szCs w:val="24"/>
              </w:rPr>
              <w:t>DIATO)</w:t>
            </w:r>
            <w:bookmarkEnd w:id="28"/>
          </w:p>
        </w:tc>
      </w:tr>
      <w:tr w:rsidR="00B00181" w14:paraId="29BDB2EC" w14:textId="77777777" w:rsidTr="00B00181">
        <w:tc>
          <w:tcPr>
            <w:tcW w:w="10060" w:type="dxa"/>
            <w:shd w:val="clear" w:color="auto" w:fill="D5DCE4" w:themeFill="text2" w:themeFillTint="33"/>
          </w:tcPr>
          <w:p w14:paraId="79E6E3CA" w14:textId="77777777" w:rsidR="00B00181" w:rsidRPr="00400EC6" w:rsidRDefault="00B00181" w:rsidP="00400EC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400EC6">
              <w:rPr>
                <w:b/>
                <w:sz w:val="24"/>
                <w:szCs w:val="24"/>
              </w:rPr>
              <w:t>Situações verificadas</w:t>
            </w:r>
          </w:p>
        </w:tc>
      </w:tr>
    </w:tbl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169"/>
        <w:gridCol w:w="4896"/>
      </w:tblGrid>
      <w:tr w:rsidR="00B00181" w14:paraId="0CF1844F" w14:textId="77777777" w:rsidTr="00B00181">
        <w:trPr>
          <w:trHeight w:val="2923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6D85C8FF" w14:textId="77777777" w:rsidR="00B00181" w:rsidRDefault="00B00181" w:rsidP="00B001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07CC07E" w14:textId="77777777" w:rsidR="00B00181" w:rsidRPr="00FE03B9" w:rsidRDefault="00B00181" w:rsidP="00B00181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Editoração de páginas do DJERJ – Evolução comparativa mensal</w:t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36064" behindDoc="0" locked="0" layoutInCell="1" allowOverlap="1" wp14:anchorId="4BE5252D" wp14:editId="30D01C5F">
                  <wp:simplePos x="0" y="0"/>
                  <wp:positionH relativeFrom="column">
                    <wp:posOffset>2553659</wp:posOffset>
                  </wp:positionH>
                  <wp:positionV relativeFrom="paragraph">
                    <wp:posOffset>454552</wp:posOffset>
                  </wp:positionV>
                  <wp:extent cx="868671" cy="877478"/>
                  <wp:effectExtent l="0" t="0" r="0" b="0"/>
                  <wp:wrapNone/>
                  <wp:docPr id="7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0181" w14:paraId="5FBF0293" w14:textId="77777777" w:rsidTr="00B00181">
        <w:trPr>
          <w:trHeight w:val="2923"/>
        </w:trPr>
        <w:tc>
          <w:tcPr>
            <w:tcW w:w="5169" w:type="dxa"/>
            <w:shd w:val="clear" w:color="auto" w:fill="F2F2F2" w:themeFill="background1" w:themeFillShade="F2"/>
          </w:tcPr>
          <w:p w14:paraId="286D78B5" w14:textId="77777777" w:rsidR="00B00181" w:rsidRDefault="00B00181" w:rsidP="00B001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ABC7F77" w14:textId="3F96E0ED" w:rsidR="00B00181" w:rsidRPr="00FE03B9" w:rsidRDefault="00B00181" w:rsidP="00B00181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</w:pPr>
            <w:r w:rsidRPr="0002495C">
              <w:rPr>
                <w:noProof/>
                <w:lang w:eastAsia="pt-BR"/>
              </w:rPr>
              <w:drawing>
                <wp:anchor distT="0" distB="0" distL="114300" distR="114300" simplePos="0" relativeHeight="251737088" behindDoc="0" locked="0" layoutInCell="1" allowOverlap="1" wp14:anchorId="3ADD2701" wp14:editId="512E1792">
                  <wp:simplePos x="0" y="0"/>
                  <wp:positionH relativeFrom="column">
                    <wp:posOffset>1157138</wp:posOffset>
                  </wp:positionH>
                  <wp:positionV relativeFrom="paragraph">
                    <wp:posOffset>316637</wp:posOffset>
                  </wp:positionV>
                  <wp:extent cx="868671" cy="877478"/>
                  <wp:effectExtent l="0" t="0" r="0" b="0"/>
                  <wp:wrapNone/>
                  <wp:docPr id="8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Órgãos Colegiados Administrativos Internos </w:t>
            </w:r>
            <w:r w:rsidR="004A13FA">
              <w:rPr>
                <w:rFonts w:ascii="Arial" w:hAnsi="Arial" w:cs="Arial"/>
                <w:b/>
                <w:sz w:val="20"/>
                <w:szCs w:val="24"/>
              </w:rPr>
              <w:t>criados</w:t>
            </w:r>
            <w:r w:rsidR="009B7515">
              <w:rPr>
                <w:rFonts w:ascii="Arial" w:hAnsi="Arial" w:cs="Arial"/>
                <w:b/>
                <w:sz w:val="20"/>
                <w:szCs w:val="24"/>
              </w:rPr>
              <w:t xml:space="preserve"> -</w:t>
            </w:r>
            <w:r w:rsidR="004A13F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9B7515">
              <w:rPr>
                <w:rFonts w:ascii="Arial" w:hAnsi="Arial" w:cs="Arial"/>
                <w:b/>
                <w:sz w:val="20"/>
                <w:szCs w:val="24"/>
              </w:rPr>
              <w:t>E</w:t>
            </w:r>
            <w:r w:rsidR="004A13FA">
              <w:rPr>
                <w:rFonts w:ascii="Arial" w:hAnsi="Arial" w:cs="Arial"/>
                <w:b/>
                <w:sz w:val="20"/>
                <w:szCs w:val="24"/>
              </w:rPr>
              <w:t>volução anual</w:t>
            </w:r>
            <w:r w:rsidRPr="0002495C"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  <w:t xml:space="preserve">  </w:t>
            </w:r>
          </w:p>
        </w:tc>
        <w:tc>
          <w:tcPr>
            <w:tcW w:w="4891" w:type="dxa"/>
            <w:shd w:val="clear" w:color="auto" w:fill="F2F2F2" w:themeFill="background1" w:themeFillShade="F2"/>
          </w:tcPr>
          <w:p w14:paraId="7C72A52F" w14:textId="77777777" w:rsidR="00B00181" w:rsidRDefault="00B00181" w:rsidP="00B001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537FBAD" w14:textId="406D00B9" w:rsidR="00B00181" w:rsidRDefault="00B00181" w:rsidP="00B00181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8112" behindDoc="0" locked="0" layoutInCell="1" allowOverlap="1" wp14:anchorId="704B1D71" wp14:editId="0CB57D5A">
                  <wp:simplePos x="0" y="0"/>
                  <wp:positionH relativeFrom="column">
                    <wp:posOffset>1076397</wp:posOffset>
                  </wp:positionH>
                  <wp:positionV relativeFrom="paragraph">
                    <wp:posOffset>437671</wp:posOffset>
                  </wp:positionV>
                  <wp:extent cx="868671" cy="877478"/>
                  <wp:effectExtent l="0" t="0" r="0" b="0"/>
                  <wp:wrapNone/>
                  <wp:docPr id="9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4"/>
              </w:rPr>
              <w:t>Órgãos Colegiados Administrativos Internos –</w:t>
            </w:r>
            <w:r w:rsidR="00470D0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4A13FA">
              <w:rPr>
                <w:rFonts w:ascii="Arial" w:hAnsi="Arial" w:cs="Arial"/>
                <w:b/>
                <w:sz w:val="20"/>
                <w:szCs w:val="24"/>
              </w:rPr>
              <w:t>Ativos</w:t>
            </w:r>
          </w:p>
        </w:tc>
      </w:tr>
      <w:tr w:rsidR="00B00181" w14:paraId="5C2F6AE9" w14:textId="77777777" w:rsidTr="00B00181">
        <w:trPr>
          <w:trHeight w:val="2923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14:paraId="3DD29C5E" w14:textId="77777777" w:rsidR="00B00181" w:rsidRDefault="00B00181" w:rsidP="00B001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3C58941" w14:textId="77777777" w:rsidR="00B00181" w:rsidRDefault="00B00181" w:rsidP="00B001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2495C">
              <w:rPr>
                <w:noProof/>
                <w:lang w:eastAsia="pt-BR"/>
              </w:rPr>
              <w:drawing>
                <wp:anchor distT="0" distB="0" distL="114300" distR="114300" simplePos="0" relativeHeight="251739136" behindDoc="0" locked="0" layoutInCell="1" allowOverlap="1" wp14:anchorId="29969E91" wp14:editId="124DF559">
                  <wp:simplePos x="0" y="0"/>
                  <wp:positionH relativeFrom="column">
                    <wp:posOffset>2731315</wp:posOffset>
                  </wp:positionH>
                  <wp:positionV relativeFrom="paragraph">
                    <wp:posOffset>429260</wp:posOffset>
                  </wp:positionV>
                  <wp:extent cx="868671" cy="877478"/>
                  <wp:effectExtent l="0" t="0" r="0" b="0"/>
                  <wp:wrapNone/>
                  <wp:docPr id="10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4"/>
              </w:rPr>
              <w:t>Órgãos Colegiados Administrativos Externos com representações do TJRJ</w:t>
            </w:r>
          </w:p>
        </w:tc>
      </w:tr>
      <w:tr w:rsidR="00B00181" w:rsidRPr="0029797D" w14:paraId="0FE79CDA" w14:textId="77777777" w:rsidTr="00B00181"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222566DB" w14:textId="77777777" w:rsidR="00B00181" w:rsidRPr="0029797D" w:rsidRDefault="00B00181" w:rsidP="00B00181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ANÁLISE GERAL</w:t>
            </w:r>
          </w:p>
        </w:tc>
      </w:tr>
      <w:tr w:rsidR="00B00181" w:rsidRPr="0029797D" w14:paraId="641DFA4B" w14:textId="77777777" w:rsidTr="00B00181"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792100" w14:textId="77777777" w:rsidR="00B00181" w:rsidRDefault="00B00181" w:rsidP="00B00181">
            <w:pPr>
              <w:jc w:val="both"/>
              <w:rPr>
                <w:sz w:val="20"/>
              </w:rPr>
            </w:pPr>
          </w:p>
          <w:p w14:paraId="7F686CAC" w14:textId="77777777" w:rsidR="00B00181" w:rsidRPr="0029797D" w:rsidRDefault="00B00181" w:rsidP="00B00181">
            <w:pPr>
              <w:jc w:val="both"/>
              <w:rPr>
                <w:sz w:val="20"/>
              </w:rPr>
            </w:pPr>
          </w:p>
        </w:tc>
      </w:tr>
    </w:tbl>
    <w:p w14:paraId="73590F35" w14:textId="77777777" w:rsidR="0062044C" w:rsidRDefault="0062044C" w:rsidP="008345F8">
      <w:pPr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E03B9" w14:paraId="09C8C6A2" w14:textId="77777777" w:rsidTr="008C03E4">
        <w:tc>
          <w:tcPr>
            <w:tcW w:w="10060" w:type="dxa"/>
            <w:shd w:val="clear" w:color="auto" w:fill="002060"/>
          </w:tcPr>
          <w:p w14:paraId="7AA7933F" w14:textId="77777777" w:rsidR="00FE03B9" w:rsidRPr="009424D1" w:rsidRDefault="00FE03B9" w:rsidP="008C03E4">
            <w:pPr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9424D1">
              <w:rPr>
                <w:b/>
                <w:smallCaps/>
                <w:color w:val="FFFFFF" w:themeColor="background1"/>
                <w:sz w:val="24"/>
                <w:szCs w:val="24"/>
              </w:rPr>
              <w:t>Indicador Estratégico</w:t>
            </w:r>
          </w:p>
        </w:tc>
      </w:tr>
      <w:tr w:rsidR="00FE03B9" w14:paraId="1A279127" w14:textId="77777777" w:rsidTr="008C03E4">
        <w:tc>
          <w:tcPr>
            <w:tcW w:w="10060" w:type="dxa"/>
            <w:shd w:val="clear" w:color="auto" w:fill="D9E2F3" w:themeFill="accent1" w:themeFillTint="33"/>
          </w:tcPr>
          <w:p w14:paraId="38E6CD50" w14:textId="77777777" w:rsidR="00FE03B9" w:rsidRPr="00E62683" w:rsidRDefault="00FE03B9" w:rsidP="00FE03B9">
            <w:pPr>
              <w:pStyle w:val="Ttulo2"/>
              <w:shd w:val="clear" w:color="auto" w:fill="D9E2F3" w:themeFill="accent1" w:themeFillTint="33"/>
              <w:jc w:val="center"/>
              <w:outlineLvl w:val="1"/>
              <w:rPr>
                <w:rFonts w:ascii="Arial Black" w:hAnsi="Arial Black" w:cstheme="minorHAnsi"/>
                <w:sz w:val="24"/>
                <w:szCs w:val="24"/>
              </w:rPr>
            </w:pPr>
            <w:bookmarkStart w:id="29" w:name="_Toc167444354"/>
            <w:r w:rsidRPr="00E62683">
              <w:rPr>
                <w:rFonts w:ascii="Arial Black" w:hAnsi="Arial Black" w:cstheme="minorHAnsi"/>
                <w:sz w:val="24"/>
                <w:szCs w:val="24"/>
              </w:rPr>
              <w:t>Departamento de Gestão e Disseminação do Conhecimento (DECCO)</w:t>
            </w:r>
            <w:bookmarkEnd w:id="29"/>
          </w:p>
          <w:p w14:paraId="7678FA4F" w14:textId="57B3F333" w:rsidR="00FE03B9" w:rsidRPr="00FE03B9" w:rsidRDefault="005D4439" w:rsidP="00FE03B9">
            <w:pPr>
              <w:pStyle w:val="Ttulo2"/>
              <w:jc w:val="center"/>
              <w:outlineLvl w:val="1"/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  <w:bookmarkStart w:id="30" w:name="_Toc167444355"/>
            <w:r>
              <w:rPr>
                <w:rFonts w:ascii="Arial Black" w:hAnsi="Arial Black"/>
                <w:color w:val="auto"/>
                <w:sz w:val="20"/>
              </w:rPr>
              <w:t>D</w:t>
            </w:r>
            <w:r w:rsidRPr="00FE03B9">
              <w:rPr>
                <w:rFonts w:ascii="Arial Black" w:hAnsi="Arial Black"/>
                <w:color w:val="auto"/>
                <w:sz w:val="20"/>
              </w:rPr>
              <w:t xml:space="preserve">ivisão de </w:t>
            </w:r>
            <w:r>
              <w:rPr>
                <w:rFonts w:ascii="Arial Black" w:hAnsi="Arial Black"/>
                <w:color w:val="auto"/>
                <w:sz w:val="20"/>
              </w:rPr>
              <w:t>O</w:t>
            </w:r>
            <w:r w:rsidRPr="00FE03B9">
              <w:rPr>
                <w:rFonts w:ascii="Arial Black" w:hAnsi="Arial Black"/>
                <w:color w:val="auto"/>
                <w:sz w:val="20"/>
              </w:rPr>
              <w:t xml:space="preserve">rganização do </w:t>
            </w:r>
            <w:r>
              <w:rPr>
                <w:rFonts w:ascii="Arial Black" w:hAnsi="Arial Black"/>
                <w:color w:val="auto"/>
                <w:sz w:val="20"/>
              </w:rPr>
              <w:t>A</w:t>
            </w:r>
            <w:r w:rsidRPr="00FE03B9">
              <w:rPr>
                <w:rFonts w:ascii="Arial Black" w:hAnsi="Arial Black"/>
                <w:color w:val="auto"/>
                <w:sz w:val="20"/>
              </w:rPr>
              <w:t xml:space="preserve">cervo do </w:t>
            </w:r>
            <w:proofErr w:type="gramStart"/>
            <w:r>
              <w:rPr>
                <w:rFonts w:ascii="Arial Black" w:hAnsi="Arial Black"/>
                <w:color w:val="auto"/>
                <w:sz w:val="20"/>
              </w:rPr>
              <w:t>C</w:t>
            </w:r>
            <w:r w:rsidRPr="00FE03B9">
              <w:rPr>
                <w:rFonts w:ascii="Arial Black" w:hAnsi="Arial Black"/>
                <w:color w:val="auto"/>
                <w:sz w:val="20"/>
              </w:rPr>
              <w:t>onhecimento(</w:t>
            </w:r>
            <w:proofErr w:type="gramEnd"/>
            <w:r w:rsidRPr="00FE03B9">
              <w:rPr>
                <w:rFonts w:ascii="Arial Black" w:hAnsi="Arial Black"/>
                <w:color w:val="auto"/>
                <w:sz w:val="20"/>
              </w:rPr>
              <w:t>DICAC)</w:t>
            </w:r>
            <w:bookmarkEnd w:id="30"/>
          </w:p>
        </w:tc>
      </w:tr>
      <w:tr w:rsidR="00FE03B9" w14:paraId="20D855A6" w14:textId="77777777" w:rsidTr="008C03E4">
        <w:tc>
          <w:tcPr>
            <w:tcW w:w="10060" w:type="dxa"/>
            <w:shd w:val="clear" w:color="auto" w:fill="D5DCE4" w:themeFill="text2" w:themeFillTint="33"/>
          </w:tcPr>
          <w:p w14:paraId="7AF840BC" w14:textId="77777777" w:rsidR="00FE03B9" w:rsidRPr="00400EC6" w:rsidRDefault="00FE03B9" w:rsidP="00400EC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400EC6">
              <w:rPr>
                <w:b/>
                <w:sz w:val="24"/>
                <w:szCs w:val="24"/>
              </w:rPr>
              <w:t>Situações verificadas</w:t>
            </w:r>
          </w:p>
        </w:tc>
      </w:tr>
    </w:tbl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169"/>
        <w:gridCol w:w="4896"/>
      </w:tblGrid>
      <w:tr w:rsidR="00FE03B9" w14:paraId="25F9C67D" w14:textId="77777777" w:rsidTr="009842C4">
        <w:trPr>
          <w:trHeight w:val="2923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1D71756C" w14:textId="77777777" w:rsidR="009842C4" w:rsidRDefault="009842C4" w:rsidP="009842C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50A5B9C" w14:textId="1E0769C5" w:rsidR="00FE03B9" w:rsidRPr="00FE03B9" w:rsidRDefault="009842C4" w:rsidP="009842C4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Acessos ao Portal do Conhecimento – Evolução </w:t>
            </w:r>
            <w:r>
              <w:rPr>
                <w:noProof/>
                <w:lang w:eastAsia="pt-BR"/>
              </w:rPr>
              <w:t xml:space="preserve"> </w:t>
            </w:r>
            <w:r w:rsidR="00FE03B9">
              <w:rPr>
                <w:noProof/>
                <w:lang w:eastAsia="pt-BR"/>
              </w:rPr>
              <w:drawing>
                <wp:anchor distT="0" distB="0" distL="114300" distR="114300" simplePos="0" relativeHeight="251715584" behindDoc="0" locked="0" layoutInCell="1" allowOverlap="1" wp14:anchorId="300260D3" wp14:editId="52D67357">
                  <wp:simplePos x="0" y="0"/>
                  <wp:positionH relativeFrom="column">
                    <wp:posOffset>2778904</wp:posOffset>
                  </wp:positionH>
                  <wp:positionV relativeFrom="paragraph">
                    <wp:posOffset>471913</wp:posOffset>
                  </wp:positionV>
                  <wp:extent cx="868671" cy="877478"/>
                  <wp:effectExtent l="0" t="0" r="0" b="0"/>
                  <wp:wrapNone/>
                  <wp:docPr id="69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95C" w14:paraId="69F58179" w14:textId="77777777" w:rsidTr="009842C4">
        <w:trPr>
          <w:trHeight w:val="2923"/>
        </w:trPr>
        <w:tc>
          <w:tcPr>
            <w:tcW w:w="5169" w:type="dxa"/>
            <w:shd w:val="clear" w:color="auto" w:fill="F2F2F2" w:themeFill="background1" w:themeFillShade="F2"/>
          </w:tcPr>
          <w:p w14:paraId="0AC91836" w14:textId="77777777" w:rsidR="0002495C" w:rsidRDefault="0002495C" w:rsidP="0002495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F28E937" w14:textId="51AD9381" w:rsidR="0002495C" w:rsidRPr="00FE03B9" w:rsidRDefault="0002495C" w:rsidP="0002495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</w:pPr>
            <w:r w:rsidRPr="0002495C">
              <w:rPr>
                <w:noProof/>
                <w:lang w:eastAsia="pt-BR"/>
              </w:rPr>
              <w:drawing>
                <wp:anchor distT="0" distB="0" distL="114300" distR="114300" simplePos="0" relativeHeight="251717632" behindDoc="0" locked="0" layoutInCell="1" allowOverlap="1" wp14:anchorId="124EE651" wp14:editId="7D1640F5">
                  <wp:simplePos x="0" y="0"/>
                  <wp:positionH relativeFrom="column">
                    <wp:posOffset>1157138</wp:posOffset>
                  </wp:positionH>
                  <wp:positionV relativeFrom="paragraph">
                    <wp:posOffset>316637</wp:posOffset>
                  </wp:positionV>
                  <wp:extent cx="868671" cy="877478"/>
                  <wp:effectExtent l="0" t="0" r="0" b="0"/>
                  <wp:wrapNone/>
                  <wp:docPr id="71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95C">
              <w:rPr>
                <w:rFonts w:ascii="Arial" w:hAnsi="Arial" w:cs="Arial"/>
                <w:b/>
                <w:sz w:val="20"/>
                <w:szCs w:val="24"/>
              </w:rPr>
              <w:t>Ementários</w:t>
            </w:r>
            <w:r w:rsidRPr="0002495C">
              <w:rPr>
                <w:rFonts w:ascii="Arial" w:hAnsi="Arial" w:cs="Arial"/>
                <w:b/>
                <w:sz w:val="20"/>
                <w:szCs w:val="24"/>
                <w:shd w:val="clear" w:color="auto" w:fill="D9E2F3" w:themeFill="accent1" w:themeFillTint="33"/>
              </w:rPr>
              <w:t xml:space="preserve"> </w:t>
            </w:r>
            <w:r w:rsidRPr="0002495C"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  <w:t xml:space="preserve">  </w:t>
            </w:r>
          </w:p>
        </w:tc>
        <w:tc>
          <w:tcPr>
            <w:tcW w:w="4891" w:type="dxa"/>
            <w:shd w:val="clear" w:color="auto" w:fill="F2F2F2" w:themeFill="background1" w:themeFillShade="F2"/>
          </w:tcPr>
          <w:p w14:paraId="61BE6B20" w14:textId="77777777" w:rsidR="0002495C" w:rsidRDefault="0002495C" w:rsidP="0002495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F87DB52" w14:textId="5BFBA5CD" w:rsidR="0002495C" w:rsidRDefault="0002495C" w:rsidP="0002495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4"/>
              </w:rPr>
              <w:t>Revista</w:t>
            </w:r>
            <w:r w:rsidRPr="0002495C"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  <w:t xml:space="preserve">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18656" behindDoc="0" locked="0" layoutInCell="1" allowOverlap="1" wp14:anchorId="5D12DF94" wp14:editId="381823EE">
                  <wp:simplePos x="0" y="0"/>
                  <wp:positionH relativeFrom="column">
                    <wp:posOffset>1076397</wp:posOffset>
                  </wp:positionH>
                  <wp:positionV relativeFrom="paragraph">
                    <wp:posOffset>437671</wp:posOffset>
                  </wp:positionV>
                  <wp:extent cx="868671" cy="877478"/>
                  <wp:effectExtent l="0" t="0" r="0" b="0"/>
                  <wp:wrapNone/>
                  <wp:docPr id="72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95C" w:rsidRPr="0029797D" w14:paraId="434E5202" w14:textId="77777777" w:rsidTr="009842C4"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0A74F100" w14:textId="77777777" w:rsidR="0002495C" w:rsidRPr="0029797D" w:rsidRDefault="0002495C" w:rsidP="008C03E4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ANÁLISE GERAL</w:t>
            </w:r>
          </w:p>
        </w:tc>
      </w:tr>
      <w:tr w:rsidR="0002495C" w:rsidRPr="0029797D" w14:paraId="1343277F" w14:textId="77777777" w:rsidTr="009842C4"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ACFBBB" w14:textId="2079D28B" w:rsidR="0002495C" w:rsidRDefault="0002495C" w:rsidP="008C03E4">
            <w:pPr>
              <w:jc w:val="both"/>
              <w:rPr>
                <w:sz w:val="20"/>
              </w:rPr>
            </w:pPr>
          </w:p>
          <w:p w14:paraId="3DFC4DD8" w14:textId="76456D51" w:rsidR="0002495C" w:rsidRPr="0029797D" w:rsidRDefault="0002495C" w:rsidP="008C03E4">
            <w:pPr>
              <w:jc w:val="both"/>
              <w:rPr>
                <w:sz w:val="20"/>
              </w:rPr>
            </w:pPr>
          </w:p>
        </w:tc>
      </w:tr>
    </w:tbl>
    <w:p w14:paraId="06AEEB3B" w14:textId="77777777" w:rsidR="0062044C" w:rsidRDefault="0062044C" w:rsidP="0002495C">
      <w:pPr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2495C" w14:paraId="21F57370" w14:textId="77777777" w:rsidTr="00C02C72">
        <w:tc>
          <w:tcPr>
            <w:tcW w:w="10060" w:type="dxa"/>
            <w:shd w:val="clear" w:color="auto" w:fill="002060"/>
          </w:tcPr>
          <w:p w14:paraId="067A6EB3" w14:textId="77777777" w:rsidR="0002495C" w:rsidRPr="009424D1" w:rsidRDefault="0002495C" w:rsidP="008C03E4">
            <w:pPr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9424D1">
              <w:rPr>
                <w:b/>
                <w:smallCaps/>
                <w:color w:val="FFFFFF" w:themeColor="background1"/>
                <w:sz w:val="24"/>
                <w:szCs w:val="24"/>
              </w:rPr>
              <w:t>Indicador Estratégico</w:t>
            </w:r>
          </w:p>
        </w:tc>
      </w:tr>
      <w:tr w:rsidR="0002495C" w14:paraId="647E8995" w14:textId="77777777" w:rsidTr="00C02C72">
        <w:tc>
          <w:tcPr>
            <w:tcW w:w="10060" w:type="dxa"/>
            <w:shd w:val="clear" w:color="auto" w:fill="D9E2F3" w:themeFill="accent1" w:themeFillTint="33"/>
          </w:tcPr>
          <w:p w14:paraId="605A622F" w14:textId="77777777" w:rsidR="0002495C" w:rsidRPr="00E62683" w:rsidRDefault="0002495C" w:rsidP="008C03E4">
            <w:pPr>
              <w:pStyle w:val="Ttulo2"/>
              <w:shd w:val="clear" w:color="auto" w:fill="D9E2F3" w:themeFill="accent1" w:themeFillTint="33"/>
              <w:jc w:val="center"/>
              <w:outlineLvl w:val="1"/>
              <w:rPr>
                <w:rFonts w:ascii="Arial Black" w:hAnsi="Arial Black" w:cstheme="minorHAnsi"/>
                <w:sz w:val="24"/>
                <w:szCs w:val="24"/>
              </w:rPr>
            </w:pPr>
            <w:bookmarkStart w:id="31" w:name="_Toc167444356"/>
            <w:r w:rsidRPr="00E62683">
              <w:rPr>
                <w:rFonts w:ascii="Arial Black" w:hAnsi="Arial Black" w:cstheme="minorHAnsi"/>
                <w:sz w:val="24"/>
                <w:szCs w:val="24"/>
              </w:rPr>
              <w:t>Departamento de Gestão e Disseminação do Conhecimento (DECCO)</w:t>
            </w:r>
            <w:bookmarkEnd w:id="31"/>
          </w:p>
          <w:p w14:paraId="06757E65" w14:textId="6F70A96B" w:rsidR="0002495C" w:rsidRPr="00FE03B9" w:rsidRDefault="005D4439" w:rsidP="008C03E4">
            <w:pPr>
              <w:pStyle w:val="Ttulo2"/>
              <w:jc w:val="center"/>
              <w:outlineLvl w:val="1"/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  <w:bookmarkStart w:id="32" w:name="_Toc167444357"/>
            <w:r>
              <w:rPr>
                <w:rFonts w:ascii="Arial Black" w:hAnsi="Arial Black"/>
                <w:color w:val="auto"/>
                <w:sz w:val="20"/>
              </w:rPr>
              <w:t>Museu da Justiça</w:t>
            </w:r>
            <w:r w:rsidR="0002495C" w:rsidRPr="0002495C">
              <w:rPr>
                <w:rFonts w:ascii="Arial Black" w:hAnsi="Arial Black"/>
                <w:color w:val="auto"/>
                <w:sz w:val="20"/>
              </w:rPr>
              <w:t xml:space="preserve"> (MUSEU)</w:t>
            </w:r>
            <w:bookmarkEnd w:id="32"/>
          </w:p>
        </w:tc>
      </w:tr>
      <w:tr w:rsidR="0002495C" w14:paraId="3D6754C0" w14:textId="77777777" w:rsidTr="00C02C72">
        <w:tc>
          <w:tcPr>
            <w:tcW w:w="10060" w:type="dxa"/>
            <w:shd w:val="clear" w:color="auto" w:fill="D5DCE4" w:themeFill="text2" w:themeFillTint="33"/>
          </w:tcPr>
          <w:p w14:paraId="65710F5D" w14:textId="77777777" w:rsidR="0002495C" w:rsidRPr="00400EC6" w:rsidRDefault="0002495C" w:rsidP="00400EC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400EC6">
              <w:rPr>
                <w:b/>
                <w:sz w:val="24"/>
                <w:szCs w:val="24"/>
              </w:rPr>
              <w:t>Situações verificadas</w:t>
            </w:r>
          </w:p>
        </w:tc>
      </w:tr>
    </w:tbl>
    <w:tbl>
      <w:tblPr>
        <w:tblStyle w:val="Tabelacomgrade"/>
        <w:tblpPr w:leftFromText="141" w:rightFromText="141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169"/>
        <w:gridCol w:w="4896"/>
      </w:tblGrid>
      <w:tr w:rsidR="0002495C" w14:paraId="05501225" w14:textId="77777777" w:rsidTr="004965C3">
        <w:trPr>
          <w:trHeight w:val="2923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483DD3EF" w14:textId="77777777" w:rsidR="009842C4" w:rsidRDefault="009842C4" w:rsidP="004965C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E6B4C04" w14:textId="65033CBC" w:rsidR="0002495C" w:rsidRPr="00FE03B9" w:rsidRDefault="009842C4" w:rsidP="004965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Público participante das atividades do Museu </w:t>
            </w:r>
            <w:r>
              <w:rPr>
                <w:noProof/>
                <w:lang w:eastAsia="pt-BR"/>
              </w:rPr>
              <w:t xml:space="preserve"> </w:t>
            </w:r>
            <w:r w:rsidR="0002495C">
              <w:rPr>
                <w:noProof/>
                <w:lang w:eastAsia="pt-BR"/>
              </w:rPr>
              <w:drawing>
                <wp:anchor distT="0" distB="0" distL="114300" distR="114300" simplePos="0" relativeHeight="251720704" behindDoc="0" locked="0" layoutInCell="1" allowOverlap="1" wp14:anchorId="496F290B" wp14:editId="4886643C">
                  <wp:simplePos x="0" y="0"/>
                  <wp:positionH relativeFrom="column">
                    <wp:posOffset>2778904</wp:posOffset>
                  </wp:positionH>
                  <wp:positionV relativeFrom="paragraph">
                    <wp:posOffset>471913</wp:posOffset>
                  </wp:positionV>
                  <wp:extent cx="868671" cy="877478"/>
                  <wp:effectExtent l="0" t="0" r="0" b="0"/>
                  <wp:wrapNone/>
                  <wp:docPr id="73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95C" w14:paraId="51AE1601" w14:textId="77777777" w:rsidTr="00C02C72">
        <w:trPr>
          <w:trHeight w:val="2923"/>
        </w:trPr>
        <w:tc>
          <w:tcPr>
            <w:tcW w:w="5169" w:type="dxa"/>
            <w:shd w:val="clear" w:color="auto" w:fill="F2F2F2" w:themeFill="background1" w:themeFillShade="F2"/>
          </w:tcPr>
          <w:p w14:paraId="18D507D9" w14:textId="77777777" w:rsidR="0002495C" w:rsidRDefault="0002495C" w:rsidP="004965C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F9ACFD2" w14:textId="3D472CA7" w:rsidR="0002495C" w:rsidRPr="00FE03B9" w:rsidRDefault="0002495C" w:rsidP="004965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</w:pPr>
            <w:r w:rsidRPr="0002495C">
              <w:rPr>
                <w:noProof/>
                <w:lang w:eastAsia="pt-BR"/>
              </w:rPr>
              <w:drawing>
                <wp:anchor distT="0" distB="0" distL="114300" distR="114300" simplePos="0" relativeHeight="251721728" behindDoc="0" locked="0" layoutInCell="1" allowOverlap="1" wp14:anchorId="66C03872" wp14:editId="774267C5">
                  <wp:simplePos x="0" y="0"/>
                  <wp:positionH relativeFrom="column">
                    <wp:posOffset>1157138</wp:posOffset>
                  </wp:positionH>
                  <wp:positionV relativeFrom="paragraph">
                    <wp:posOffset>316637</wp:posOffset>
                  </wp:positionV>
                  <wp:extent cx="868671" cy="877478"/>
                  <wp:effectExtent l="0" t="0" r="0" b="0"/>
                  <wp:wrapNone/>
                  <wp:docPr id="74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4"/>
              </w:rPr>
              <w:t>Exposições</w:t>
            </w:r>
            <w:r w:rsidRPr="0002495C"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  <w:t xml:space="preserve">  </w:t>
            </w:r>
          </w:p>
        </w:tc>
        <w:tc>
          <w:tcPr>
            <w:tcW w:w="4896" w:type="dxa"/>
            <w:shd w:val="clear" w:color="auto" w:fill="F2F2F2" w:themeFill="background1" w:themeFillShade="F2"/>
          </w:tcPr>
          <w:p w14:paraId="312389C6" w14:textId="77777777" w:rsidR="0002495C" w:rsidRDefault="0002495C" w:rsidP="004965C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B694CA4" w14:textId="5C81797E" w:rsidR="0002495C" w:rsidRDefault="0002495C" w:rsidP="004965C3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2752" behindDoc="0" locked="0" layoutInCell="1" allowOverlap="1" wp14:anchorId="4993E228" wp14:editId="49580075">
                  <wp:simplePos x="0" y="0"/>
                  <wp:positionH relativeFrom="column">
                    <wp:posOffset>1076397</wp:posOffset>
                  </wp:positionH>
                  <wp:positionV relativeFrom="paragraph">
                    <wp:posOffset>437671</wp:posOffset>
                  </wp:positionV>
                  <wp:extent cx="868671" cy="877478"/>
                  <wp:effectExtent l="0" t="0" r="0" b="0"/>
                  <wp:wrapNone/>
                  <wp:docPr id="75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Eventos </w:t>
            </w:r>
          </w:p>
        </w:tc>
      </w:tr>
      <w:tr w:rsidR="0002495C" w:rsidRPr="0029797D" w14:paraId="70786E84" w14:textId="77777777" w:rsidTr="00C02C72">
        <w:tc>
          <w:tcPr>
            <w:tcW w:w="1006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1E8F09D2" w14:textId="77777777" w:rsidR="0002495C" w:rsidRPr="0029797D" w:rsidRDefault="0002495C" w:rsidP="004965C3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ANÁLISE GERAL</w:t>
            </w:r>
          </w:p>
        </w:tc>
      </w:tr>
      <w:tr w:rsidR="0002495C" w:rsidRPr="0029797D" w14:paraId="778BCE1D" w14:textId="77777777" w:rsidTr="00C02C72">
        <w:trPr>
          <w:trHeight w:val="1605"/>
        </w:trPr>
        <w:tc>
          <w:tcPr>
            <w:tcW w:w="1006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3021C1" w14:textId="0C51028A" w:rsidR="0062044C" w:rsidRPr="0029797D" w:rsidRDefault="0062044C" w:rsidP="00A209A1">
            <w:pPr>
              <w:jc w:val="both"/>
              <w:rPr>
                <w:sz w:val="20"/>
              </w:rPr>
            </w:pPr>
          </w:p>
        </w:tc>
      </w:tr>
    </w:tbl>
    <w:p w14:paraId="2AF8D5A5" w14:textId="77777777" w:rsidR="00C02C72" w:rsidRDefault="00C02C72"/>
    <w:tbl>
      <w:tblPr>
        <w:tblStyle w:val="Tabelacomgrade"/>
        <w:tblpPr w:leftFromText="141" w:rightFromText="141" w:vertAnchor="text" w:horzAnchor="margin" w:tblpXSpec="center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00181" w14:paraId="408E9DE1" w14:textId="77777777" w:rsidTr="00C02C72">
        <w:tc>
          <w:tcPr>
            <w:tcW w:w="10060" w:type="dxa"/>
            <w:shd w:val="clear" w:color="auto" w:fill="002060"/>
          </w:tcPr>
          <w:p w14:paraId="357E123E" w14:textId="77777777" w:rsidR="00B00181" w:rsidRPr="009424D1" w:rsidRDefault="00B00181" w:rsidP="00B00181">
            <w:pPr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9424D1">
              <w:rPr>
                <w:b/>
                <w:smallCaps/>
                <w:color w:val="FFFFFF" w:themeColor="background1"/>
                <w:sz w:val="24"/>
                <w:szCs w:val="24"/>
              </w:rPr>
              <w:t>Indicador Estratégico</w:t>
            </w:r>
          </w:p>
        </w:tc>
      </w:tr>
      <w:tr w:rsidR="00B00181" w14:paraId="00761CF4" w14:textId="77777777" w:rsidTr="00C02C72">
        <w:tc>
          <w:tcPr>
            <w:tcW w:w="10060" w:type="dxa"/>
            <w:shd w:val="clear" w:color="auto" w:fill="D9E2F3" w:themeFill="accent1" w:themeFillTint="33"/>
          </w:tcPr>
          <w:p w14:paraId="3A4B93E9" w14:textId="77777777" w:rsidR="00B00181" w:rsidRPr="00FE03B9" w:rsidRDefault="00B00181" w:rsidP="00B00181">
            <w:pPr>
              <w:pStyle w:val="Ttulo2"/>
              <w:jc w:val="center"/>
              <w:outlineLvl w:val="1"/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  <w:bookmarkStart w:id="33" w:name="_Toc167444358"/>
            <w:r w:rsidRPr="008345F8"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  <w:t>Departamento de Gestão d</w:t>
            </w:r>
            <w:r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  <w:t>e Acervos Arquivísticos (DEGEA)</w:t>
            </w:r>
            <w:bookmarkEnd w:id="33"/>
          </w:p>
        </w:tc>
      </w:tr>
      <w:tr w:rsidR="00B00181" w14:paraId="3CDEFE72" w14:textId="77777777" w:rsidTr="00C02C72">
        <w:tc>
          <w:tcPr>
            <w:tcW w:w="10060" w:type="dxa"/>
            <w:shd w:val="clear" w:color="auto" w:fill="D5DCE4" w:themeFill="text2" w:themeFillTint="33"/>
          </w:tcPr>
          <w:p w14:paraId="4E415ECF" w14:textId="77777777" w:rsidR="00B00181" w:rsidRPr="00400EC6" w:rsidRDefault="00B00181" w:rsidP="00400EC6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400EC6">
              <w:rPr>
                <w:sz w:val="24"/>
                <w:szCs w:val="24"/>
              </w:rPr>
              <w:t>Situações verificadas</w:t>
            </w:r>
          </w:p>
        </w:tc>
      </w:tr>
    </w:tbl>
    <w:tbl>
      <w:tblPr>
        <w:tblStyle w:val="Tabelacomgrade"/>
        <w:tblW w:w="10060" w:type="dxa"/>
        <w:jc w:val="center"/>
        <w:tblLook w:val="04A0" w:firstRow="1" w:lastRow="0" w:firstColumn="1" w:lastColumn="0" w:noHBand="0" w:noVBand="1"/>
      </w:tblPr>
      <w:tblGrid>
        <w:gridCol w:w="5169"/>
        <w:gridCol w:w="4891"/>
      </w:tblGrid>
      <w:tr w:rsidR="00B00181" w14:paraId="094CAEF5" w14:textId="77777777" w:rsidTr="00C02C72">
        <w:trPr>
          <w:trHeight w:val="2923"/>
          <w:jc w:val="center"/>
        </w:trPr>
        <w:tc>
          <w:tcPr>
            <w:tcW w:w="5169" w:type="dxa"/>
            <w:shd w:val="clear" w:color="auto" w:fill="F2F2F2" w:themeFill="background1" w:themeFillShade="F2"/>
          </w:tcPr>
          <w:p w14:paraId="51D43926" w14:textId="77777777" w:rsidR="00B00181" w:rsidRDefault="00B00181" w:rsidP="00B001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5A1498F" w14:textId="77777777" w:rsidR="00B00181" w:rsidRPr="00FE03B9" w:rsidRDefault="00B00181" w:rsidP="00B00181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D9E2F3" w:themeFill="accent1" w:themeFillTint="33"/>
              </w:rPr>
            </w:pPr>
            <w:r w:rsidRPr="009842C4">
              <w:rPr>
                <w:rFonts w:ascii="Arial" w:hAnsi="Arial" w:cs="Arial"/>
                <w:b/>
                <w:sz w:val="20"/>
                <w:szCs w:val="24"/>
              </w:rPr>
              <w:t>Processos digitalizados com pedido de desarquivamento</w:t>
            </w:r>
            <w:r w:rsidRPr="009842C4">
              <w:rPr>
                <w:noProof/>
                <w:lang w:eastAsia="pt-BR"/>
              </w:rPr>
              <w:drawing>
                <wp:anchor distT="0" distB="0" distL="114300" distR="114300" simplePos="0" relativeHeight="251732992" behindDoc="0" locked="0" layoutInCell="1" allowOverlap="1" wp14:anchorId="5DE09550" wp14:editId="0BCD13A1">
                  <wp:simplePos x="0" y="0"/>
                  <wp:positionH relativeFrom="column">
                    <wp:posOffset>1079572</wp:posOffset>
                  </wp:positionH>
                  <wp:positionV relativeFrom="paragraph">
                    <wp:posOffset>454660</wp:posOffset>
                  </wp:positionV>
                  <wp:extent cx="868671" cy="877478"/>
                  <wp:effectExtent l="0" t="0" r="0" b="0"/>
                  <wp:wrapNone/>
                  <wp:docPr id="3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  <w:shd w:val="clear" w:color="auto" w:fill="F2F2F2" w:themeFill="background1" w:themeFillShade="F2"/>
          </w:tcPr>
          <w:p w14:paraId="278FDC3A" w14:textId="77777777" w:rsidR="00B00181" w:rsidRDefault="00B00181" w:rsidP="00B0018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500586A" w14:textId="77777777" w:rsidR="00B00181" w:rsidRDefault="00B00181" w:rsidP="00B00181">
            <w:pPr>
              <w:jc w:val="center"/>
            </w:pPr>
            <w:r w:rsidRPr="009842C4">
              <w:rPr>
                <w:rFonts w:ascii="Arial" w:hAnsi="Arial" w:cs="Arial"/>
                <w:b/>
                <w:sz w:val="20"/>
                <w:szCs w:val="24"/>
              </w:rPr>
              <w:t xml:space="preserve">Processos digitalizados </w:t>
            </w:r>
            <w:r>
              <w:rPr>
                <w:rFonts w:ascii="Arial" w:hAnsi="Arial" w:cs="Arial"/>
                <w:b/>
                <w:sz w:val="20"/>
                <w:szCs w:val="24"/>
              </w:rPr>
              <w:t>referente aos processos em andamento</w:t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734016" behindDoc="0" locked="0" layoutInCell="1" allowOverlap="1" wp14:anchorId="5576BABD" wp14:editId="46E6C7CA">
                  <wp:simplePos x="0" y="0"/>
                  <wp:positionH relativeFrom="column">
                    <wp:posOffset>1076397</wp:posOffset>
                  </wp:positionH>
                  <wp:positionV relativeFrom="paragraph">
                    <wp:posOffset>437671</wp:posOffset>
                  </wp:positionV>
                  <wp:extent cx="868671" cy="877478"/>
                  <wp:effectExtent l="0" t="0" r="0" b="0"/>
                  <wp:wrapNone/>
                  <wp:docPr id="5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044C" w14:paraId="32D4C3C6" w14:textId="77777777" w:rsidTr="00C02C72">
        <w:trPr>
          <w:trHeight w:val="2923"/>
          <w:jc w:val="center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14:paraId="228424AC" w14:textId="77777777" w:rsidR="0062044C" w:rsidRDefault="0062044C" w:rsidP="00470D0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27F906F" w14:textId="4A0A8A59" w:rsidR="0062044C" w:rsidRDefault="0062044C" w:rsidP="00470D09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44256" behindDoc="0" locked="0" layoutInCell="1" allowOverlap="1" wp14:anchorId="0D682AFB" wp14:editId="7BC5B7BB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399415</wp:posOffset>
                  </wp:positionV>
                  <wp:extent cx="868671" cy="877478"/>
                  <wp:effectExtent l="0" t="0" r="0" b="0"/>
                  <wp:wrapNone/>
                  <wp:docPr id="12" name="Gráfico 2" descr="Gráfico de barras com tendência asc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Gráfico de barras com tendência ascend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1" cy="8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4"/>
              </w:rPr>
              <w:t>Quantidade de documentos descartados – Evolução Anual</w:t>
            </w:r>
          </w:p>
        </w:tc>
      </w:tr>
      <w:tr w:rsidR="0062044C" w:rsidRPr="0029797D" w14:paraId="402B8819" w14:textId="77777777" w:rsidTr="00C02C72">
        <w:trPr>
          <w:jc w:val="center"/>
        </w:trPr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2767476A" w14:textId="77777777" w:rsidR="0062044C" w:rsidRPr="0029797D" w:rsidRDefault="0062044C" w:rsidP="00470D09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ANÁLISE GERAL</w:t>
            </w:r>
          </w:p>
        </w:tc>
      </w:tr>
      <w:tr w:rsidR="0062044C" w:rsidRPr="0029797D" w14:paraId="6D861741" w14:textId="77777777" w:rsidTr="00C02C72">
        <w:trPr>
          <w:jc w:val="center"/>
        </w:trPr>
        <w:tc>
          <w:tcPr>
            <w:tcW w:w="100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A9E9D4" w14:textId="77777777" w:rsidR="0062044C" w:rsidRDefault="0062044C" w:rsidP="00470D09">
            <w:pPr>
              <w:jc w:val="both"/>
              <w:rPr>
                <w:sz w:val="20"/>
              </w:rPr>
            </w:pPr>
          </w:p>
          <w:p w14:paraId="4F7C4594" w14:textId="77777777" w:rsidR="0062044C" w:rsidRPr="0029797D" w:rsidRDefault="0062044C" w:rsidP="00470D09">
            <w:pPr>
              <w:jc w:val="both"/>
              <w:rPr>
                <w:sz w:val="20"/>
              </w:rPr>
            </w:pPr>
          </w:p>
        </w:tc>
      </w:tr>
    </w:tbl>
    <w:p w14:paraId="57E3B5FE" w14:textId="673FE9D0" w:rsidR="0002495C" w:rsidRDefault="0002495C" w:rsidP="004965C3">
      <w:pPr>
        <w:rPr>
          <w:noProof/>
          <w:lang w:eastAsia="pt-BR"/>
        </w:rPr>
      </w:pPr>
    </w:p>
    <w:p w14:paraId="3110A17B" w14:textId="3E05A398" w:rsidR="00B419DA" w:rsidRDefault="00B419DA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14:paraId="7143BEFF" w14:textId="184A63F2" w:rsidR="00240ACB" w:rsidRPr="007D5C53" w:rsidRDefault="008C35AA" w:rsidP="009857B3">
      <w:pPr>
        <w:pStyle w:val="Ttulo1"/>
        <w:rPr>
          <w:rFonts w:asciiTheme="minorHAnsi" w:hAnsiTheme="minorHAnsi" w:cstheme="minorHAnsi"/>
          <w:u w:val="single"/>
        </w:rPr>
      </w:pPr>
      <w:bookmarkStart w:id="34" w:name="_Toc167444359"/>
      <w:r w:rsidRPr="007D5C53">
        <w:rPr>
          <w:rFonts w:asciiTheme="minorHAnsi" w:hAnsiTheme="minorHAnsi" w:cstheme="minorHAnsi"/>
        </w:rPr>
        <w:lastRenderedPageBreak/>
        <w:t>6</w:t>
      </w:r>
      <w:r w:rsidR="00240ACB" w:rsidRPr="007D5C53">
        <w:rPr>
          <w:rFonts w:asciiTheme="minorHAnsi" w:hAnsiTheme="minorHAnsi" w:cstheme="minorHAnsi"/>
        </w:rPr>
        <w:t xml:space="preserve">. </w:t>
      </w:r>
      <w:r w:rsidR="00447065" w:rsidRPr="007D5C53">
        <w:rPr>
          <w:rFonts w:asciiTheme="minorHAnsi" w:hAnsiTheme="minorHAnsi" w:cstheme="minorHAnsi"/>
        </w:rPr>
        <w:t>PRINCIPAIS REALIZAÇÕES</w:t>
      </w:r>
      <w:bookmarkEnd w:id="34"/>
      <w:r w:rsidR="00447065" w:rsidRPr="007D5C53">
        <w:rPr>
          <w:rFonts w:asciiTheme="minorHAnsi" w:hAnsiTheme="minorHAnsi" w:cstheme="minorHAnsi"/>
        </w:rPr>
        <w:t xml:space="preserve"> </w:t>
      </w:r>
    </w:p>
    <w:p w14:paraId="435814D1" w14:textId="7DD14912" w:rsidR="00FA6914" w:rsidRDefault="009239EF" w:rsidP="009E70F4">
      <w:pPr>
        <w:pStyle w:val="Ttulo2"/>
        <w:shd w:val="clear" w:color="auto" w:fill="D9E2F3" w:themeFill="accent1" w:themeFillTint="33"/>
        <w:rPr>
          <w:rFonts w:asciiTheme="minorHAnsi" w:hAnsiTheme="minorHAnsi" w:cstheme="minorHAnsi"/>
        </w:rPr>
      </w:pPr>
      <w:bookmarkStart w:id="35" w:name="_Toc167444360"/>
      <w:r w:rsidRPr="007D5C53">
        <w:rPr>
          <w:rFonts w:asciiTheme="minorHAnsi" w:hAnsiTheme="minorHAnsi" w:cstheme="minorHAnsi"/>
        </w:rPr>
        <w:t>6.1 Departamento de Apoio aos Órgãos Colegiados Administrativos (DEACO)</w:t>
      </w:r>
      <w:bookmarkEnd w:id="35"/>
    </w:p>
    <w:p w14:paraId="60ED2B74" w14:textId="77777777" w:rsidR="00B419DA" w:rsidRPr="00B419DA" w:rsidRDefault="00B419DA" w:rsidP="00B419DA"/>
    <w:p w14:paraId="25EAC2F1" w14:textId="05A8DAFC" w:rsidR="003F71E3" w:rsidRDefault="00F3787D" w:rsidP="00917471">
      <w:pPr>
        <w:pStyle w:val="Ttulo2"/>
        <w:shd w:val="clear" w:color="auto" w:fill="D9E2F3" w:themeFill="accent1" w:themeFillTint="33"/>
        <w:rPr>
          <w:rFonts w:asciiTheme="minorHAnsi" w:hAnsiTheme="minorHAnsi" w:cstheme="minorHAnsi"/>
        </w:rPr>
      </w:pPr>
      <w:bookmarkStart w:id="36" w:name="_Toc167444361"/>
      <w:r w:rsidRPr="007D5C53">
        <w:rPr>
          <w:rFonts w:asciiTheme="minorHAnsi" w:hAnsiTheme="minorHAnsi" w:cstheme="minorHAnsi"/>
        </w:rPr>
        <w:t>6.2 Departamento de Gestão de Acervos Arquivísticos (DEGEA)</w:t>
      </w:r>
      <w:bookmarkEnd w:id="36"/>
    </w:p>
    <w:p w14:paraId="39E5A0DB" w14:textId="77777777" w:rsidR="00B419DA" w:rsidRPr="00B419DA" w:rsidRDefault="00B419DA" w:rsidP="00B419DA"/>
    <w:p w14:paraId="227CC1CE" w14:textId="3958CAF3" w:rsidR="003F71E3" w:rsidRDefault="00FA6914" w:rsidP="00F70F82">
      <w:pPr>
        <w:pStyle w:val="Ttulo2"/>
        <w:shd w:val="clear" w:color="auto" w:fill="D9E2F3" w:themeFill="accent1" w:themeFillTint="33"/>
        <w:rPr>
          <w:rFonts w:asciiTheme="minorHAnsi" w:hAnsiTheme="minorHAnsi" w:cstheme="minorHAnsi"/>
        </w:rPr>
      </w:pPr>
      <w:bookmarkStart w:id="37" w:name="_Toc167444362"/>
      <w:r w:rsidRPr="007D5C53">
        <w:rPr>
          <w:rFonts w:asciiTheme="minorHAnsi" w:hAnsiTheme="minorHAnsi" w:cstheme="minorHAnsi"/>
        </w:rPr>
        <w:t>6.3 Departamento de Gestão e Disseminação do Conhecimento (DECCO)</w:t>
      </w:r>
      <w:bookmarkEnd w:id="37"/>
    </w:p>
    <w:p w14:paraId="1E6E9A81" w14:textId="77777777" w:rsidR="00B419DA" w:rsidRPr="00B419DA" w:rsidRDefault="00B419DA" w:rsidP="00B419DA"/>
    <w:p w14:paraId="52E5E35E" w14:textId="5F94638F" w:rsidR="005969A3" w:rsidRPr="007D5C53" w:rsidRDefault="005969A3" w:rsidP="0012653D">
      <w:pPr>
        <w:pStyle w:val="Ttulo2"/>
        <w:shd w:val="clear" w:color="auto" w:fill="D9E2F3" w:themeFill="accent1" w:themeFillTint="33"/>
        <w:rPr>
          <w:rFonts w:asciiTheme="minorHAnsi" w:hAnsiTheme="minorHAnsi" w:cstheme="minorHAnsi"/>
        </w:rPr>
      </w:pPr>
      <w:bookmarkStart w:id="38" w:name="_Toc167444363"/>
      <w:r w:rsidRPr="007D5C53">
        <w:rPr>
          <w:rFonts w:asciiTheme="minorHAnsi" w:hAnsiTheme="minorHAnsi" w:cstheme="minorHAnsi"/>
        </w:rPr>
        <w:t>6.</w:t>
      </w:r>
      <w:r w:rsidR="00911D04">
        <w:rPr>
          <w:rFonts w:asciiTheme="minorHAnsi" w:hAnsiTheme="minorHAnsi" w:cstheme="minorHAnsi"/>
        </w:rPr>
        <w:t>4</w:t>
      </w:r>
      <w:r w:rsidRPr="007D5C53">
        <w:rPr>
          <w:rFonts w:asciiTheme="minorHAnsi" w:hAnsiTheme="minorHAnsi" w:cstheme="minorHAnsi"/>
        </w:rPr>
        <w:t xml:space="preserve"> </w:t>
      </w:r>
      <w:bookmarkStart w:id="39" w:name="_Hlk166596815"/>
      <w:r w:rsidRPr="007D5C53">
        <w:rPr>
          <w:rFonts w:asciiTheme="minorHAnsi" w:hAnsiTheme="minorHAnsi" w:cstheme="minorHAnsi"/>
        </w:rPr>
        <w:t>Departamento de Apoio Administrativo (DEADM)</w:t>
      </w:r>
      <w:bookmarkEnd w:id="38"/>
    </w:p>
    <w:bookmarkEnd w:id="39"/>
    <w:p w14:paraId="3F83EE1F" w14:textId="53FA0815" w:rsidR="005969A3" w:rsidRPr="007D5C53" w:rsidRDefault="005969A3" w:rsidP="004965C3">
      <w:pPr>
        <w:rPr>
          <w:rFonts w:eastAsia="Times New Roman"/>
          <w:lang w:eastAsia="pt-BR"/>
        </w:rPr>
      </w:pPr>
    </w:p>
    <w:sectPr w:rsidR="005969A3" w:rsidRPr="007D5C53" w:rsidSect="00E6622F">
      <w:headerReference w:type="default" r:id="rId20"/>
      <w:footerReference w:type="default" r:id="rId21"/>
      <w:pgSz w:w="11906" w:h="16838" w:code="9"/>
      <w:pgMar w:top="0" w:right="425" w:bottom="992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3F1C" w14:textId="77777777" w:rsidR="00E6622F" w:rsidRDefault="00E6622F" w:rsidP="004E51B2">
      <w:pPr>
        <w:spacing w:after="0" w:line="240" w:lineRule="auto"/>
      </w:pPr>
      <w:r>
        <w:separator/>
      </w:r>
    </w:p>
    <w:p w14:paraId="06AE18E6" w14:textId="77777777" w:rsidR="00E6622F" w:rsidRDefault="00E6622F"/>
    <w:p w14:paraId="5FFDEF9E" w14:textId="77777777" w:rsidR="00E6622F" w:rsidRDefault="00E6622F" w:rsidP="00F3787D"/>
    <w:p w14:paraId="2BDE65DA" w14:textId="77777777" w:rsidR="00E6622F" w:rsidRDefault="00E6622F" w:rsidP="00F3787D"/>
  </w:endnote>
  <w:endnote w:type="continuationSeparator" w:id="0">
    <w:p w14:paraId="392D8CD2" w14:textId="77777777" w:rsidR="00E6622F" w:rsidRDefault="00E6622F" w:rsidP="004E51B2">
      <w:pPr>
        <w:spacing w:after="0" w:line="240" w:lineRule="auto"/>
      </w:pPr>
      <w:r>
        <w:continuationSeparator/>
      </w:r>
    </w:p>
    <w:p w14:paraId="23803639" w14:textId="77777777" w:rsidR="00E6622F" w:rsidRDefault="00E6622F"/>
    <w:p w14:paraId="08ACEBB2" w14:textId="77777777" w:rsidR="00E6622F" w:rsidRDefault="00E6622F" w:rsidP="00F3787D"/>
    <w:p w14:paraId="6CDACDF9" w14:textId="77777777" w:rsidR="00E6622F" w:rsidRDefault="00E6622F" w:rsidP="00F37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3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1"/>
      <w:gridCol w:w="1545"/>
      <w:gridCol w:w="908"/>
      <w:gridCol w:w="1179"/>
      <w:gridCol w:w="3920"/>
    </w:tblGrid>
    <w:tr w:rsidR="00E6622F" w:rsidRPr="004E51B2" w14:paraId="3994DF1C" w14:textId="77777777" w:rsidTr="00E6622F">
      <w:trPr>
        <w:trHeight w:val="1021"/>
        <w:jc w:val="center"/>
      </w:trPr>
      <w:tc>
        <w:tcPr>
          <w:tcW w:w="3241" w:type="dxa"/>
        </w:tcPr>
        <w:p w14:paraId="45CEDCD7" w14:textId="7EA2B362" w:rsidR="00E6622F" w:rsidRPr="004E51B2" w:rsidRDefault="00E6622F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SGADM</w:t>
          </w:r>
        </w:p>
      </w:tc>
      <w:tc>
        <w:tcPr>
          <w:tcW w:w="1545" w:type="dxa"/>
        </w:tcPr>
        <w:p w14:paraId="2BFB049D" w14:textId="77777777" w:rsidR="00E6622F" w:rsidRPr="00E10DF6" w:rsidRDefault="00E6622F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08" w:type="dxa"/>
        </w:tcPr>
        <w:p w14:paraId="57ECD313" w14:textId="77777777" w:rsidR="00E6622F" w:rsidRDefault="00E6622F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9" w:type="dxa"/>
        </w:tcPr>
        <w:p w14:paraId="336A6A27" w14:textId="77777777" w:rsidR="00E6622F" w:rsidRDefault="00E6622F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20" w:type="dxa"/>
        </w:tcPr>
        <w:p w14:paraId="14772360" w14:textId="7D6A9B35" w:rsidR="00E6622F" w:rsidRPr="004E51B2" w:rsidRDefault="00E6622F" w:rsidP="00B419DA">
          <w:pPr>
            <w:pStyle w:val="Rodap"/>
            <w:tabs>
              <w:tab w:val="clear" w:pos="4252"/>
              <w:tab w:val="center" w:pos="4365"/>
            </w:tabs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22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7D3A86DA" w14:textId="426B4CBA" w:rsidR="00E6622F" w:rsidRDefault="00E6622F" w:rsidP="00B419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8A2E" w14:textId="77777777" w:rsidR="00E6622F" w:rsidRDefault="00E6622F" w:rsidP="004E51B2">
      <w:pPr>
        <w:spacing w:after="0" w:line="240" w:lineRule="auto"/>
      </w:pPr>
      <w:r>
        <w:separator/>
      </w:r>
    </w:p>
    <w:p w14:paraId="249DE353" w14:textId="77777777" w:rsidR="00E6622F" w:rsidRDefault="00E6622F"/>
    <w:p w14:paraId="5826AE1C" w14:textId="77777777" w:rsidR="00E6622F" w:rsidRDefault="00E6622F" w:rsidP="00F3787D"/>
    <w:p w14:paraId="5EF24289" w14:textId="77777777" w:rsidR="00E6622F" w:rsidRDefault="00E6622F" w:rsidP="00F3787D"/>
  </w:footnote>
  <w:footnote w:type="continuationSeparator" w:id="0">
    <w:p w14:paraId="0FF07D78" w14:textId="77777777" w:rsidR="00E6622F" w:rsidRDefault="00E6622F" w:rsidP="004E51B2">
      <w:pPr>
        <w:spacing w:after="0" w:line="240" w:lineRule="auto"/>
      </w:pPr>
      <w:r>
        <w:continuationSeparator/>
      </w:r>
    </w:p>
    <w:p w14:paraId="180A0F15" w14:textId="77777777" w:rsidR="00E6622F" w:rsidRDefault="00E6622F"/>
    <w:p w14:paraId="54F14BBB" w14:textId="77777777" w:rsidR="00E6622F" w:rsidRDefault="00E6622F" w:rsidP="00F3787D"/>
    <w:p w14:paraId="47F31A20" w14:textId="77777777" w:rsidR="00E6622F" w:rsidRDefault="00E6622F" w:rsidP="00F37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5B53" w14:textId="23AB25E1" w:rsidR="00E6622F" w:rsidRDefault="00E6622F" w:rsidP="00E82FCC">
    <w:pPr>
      <w:pStyle w:val="Cabealho"/>
    </w:pPr>
  </w:p>
  <w:tbl>
    <w:tblPr>
      <w:tblpPr w:leftFromText="141" w:rightFromText="141" w:vertAnchor="text" w:tblpY="1"/>
      <w:tblOverlap w:val="never"/>
      <w:tblW w:w="973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8792"/>
    </w:tblGrid>
    <w:tr w:rsidR="00E6622F" w:rsidRPr="00484D5B" w14:paraId="2649A9F0" w14:textId="77777777" w:rsidTr="00E6622F">
      <w:trPr>
        <w:cantSplit/>
        <w:trHeight w:hRule="exact" w:val="1195"/>
      </w:trPr>
      <w:tc>
        <w:tcPr>
          <w:tcW w:w="946" w:type="dxa"/>
          <w:vAlign w:val="center"/>
        </w:tcPr>
        <w:p w14:paraId="3E1155EB" w14:textId="77777777" w:rsidR="00E6622F" w:rsidRPr="00484D5B" w:rsidRDefault="00E6622F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5D4439">
            <w:rPr>
              <w:color w:val="000080"/>
            </w:rPr>
            <w:fldChar w:fldCharType="begin"/>
          </w:r>
          <w:r w:rsidR="005D4439">
            <w:rPr>
              <w:color w:val="000080"/>
            </w:rPr>
            <w:instrText xml:space="preserve"> </w:instrText>
          </w:r>
          <w:r w:rsidR="005D4439">
            <w:rPr>
              <w:color w:val="000080"/>
            </w:rPr>
            <w:instrText>INCLUDEP</w:instrText>
          </w:r>
          <w:r w:rsidR="005D4439">
            <w:rPr>
              <w:color w:val="000080"/>
            </w:rPr>
            <w:instrText>ICTURE  "cid:image001.png@01CF1C61.40DFADC0" \* MERGEFORMATINET</w:instrText>
          </w:r>
          <w:r w:rsidR="005D4439">
            <w:rPr>
              <w:color w:val="000080"/>
            </w:rPr>
            <w:instrText xml:space="preserve"> </w:instrText>
          </w:r>
          <w:r w:rsidR="005D4439">
            <w:rPr>
              <w:color w:val="000080"/>
            </w:rPr>
            <w:fldChar w:fldCharType="separate"/>
          </w:r>
          <w:r w:rsidR="005D4439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3.2pt;height:50.7pt">
                <v:imagedata r:id="rId1" r:href="rId2"/>
              </v:shape>
            </w:pict>
          </w:r>
          <w:r w:rsidR="005D4439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8792" w:type="dxa"/>
          <w:vAlign w:val="center"/>
        </w:tcPr>
        <w:p w14:paraId="3A19FF40" w14:textId="77777777" w:rsidR="00E6622F" w:rsidRPr="00BF0025" w:rsidRDefault="00E6622F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E6622F" w:rsidRPr="004E51B2" w:rsidRDefault="00E6622F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66CC5F80" w:rsidR="00E6622F" w:rsidRPr="00BF0025" w:rsidRDefault="00E6622F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6D2B33">
            <w:rPr>
              <w:rFonts w:cstheme="minorHAnsi"/>
              <w:b/>
              <w:bCs/>
              <w:caps/>
              <w:sz w:val="28"/>
              <w:szCs w:val="28"/>
            </w:rPr>
            <w:t>SECRETARIA - GERAL DE ADMINISTRAÇÃO (SGADM)</w:t>
          </w:r>
        </w:p>
      </w:tc>
    </w:tr>
  </w:tbl>
  <w:p w14:paraId="507856E4" w14:textId="530B7621" w:rsidR="00E6622F" w:rsidRDefault="00E6622F" w:rsidP="00A3511D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9BFAE78" w14:textId="77777777" w:rsidR="00E6622F" w:rsidRPr="00A3511D" w:rsidRDefault="00E6622F" w:rsidP="00A3511D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55B5"/>
    <w:multiLevelType w:val="hybridMultilevel"/>
    <w:tmpl w:val="0568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521BF"/>
    <w:multiLevelType w:val="hybridMultilevel"/>
    <w:tmpl w:val="DC0C684C"/>
    <w:lvl w:ilvl="0" w:tplc="D2A23086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83B6872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C01EA"/>
    <w:multiLevelType w:val="hybridMultilevel"/>
    <w:tmpl w:val="39640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438ED"/>
    <w:multiLevelType w:val="hybridMultilevel"/>
    <w:tmpl w:val="476AF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F382B"/>
    <w:multiLevelType w:val="hybridMultilevel"/>
    <w:tmpl w:val="FDFA0FC6"/>
    <w:lvl w:ilvl="0" w:tplc="0416000F">
      <w:start w:val="1"/>
      <w:numFmt w:val="decimal"/>
      <w:lvlText w:val="%1."/>
      <w:lvlJc w:val="left"/>
      <w:pPr>
        <w:ind w:left="1950" w:hanging="360"/>
      </w:pPr>
    </w:lvl>
    <w:lvl w:ilvl="1" w:tplc="04160019" w:tentative="1">
      <w:start w:val="1"/>
      <w:numFmt w:val="lowerLetter"/>
      <w:lvlText w:val="%2."/>
      <w:lvlJc w:val="left"/>
      <w:pPr>
        <w:ind w:left="2670" w:hanging="360"/>
      </w:pPr>
    </w:lvl>
    <w:lvl w:ilvl="2" w:tplc="0416001B" w:tentative="1">
      <w:start w:val="1"/>
      <w:numFmt w:val="lowerRoman"/>
      <w:lvlText w:val="%3."/>
      <w:lvlJc w:val="right"/>
      <w:pPr>
        <w:ind w:left="3390" w:hanging="180"/>
      </w:pPr>
    </w:lvl>
    <w:lvl w:ilvl="3" w:tplc="0416000F" w:tentative="1">
      <w:start w:val="1"/>
      <w:numFmt w:val="decimal"/>
      <w:lvlText w:val="%4."/>
      <w:lvlJc w:val="left"/>
      <w:pPr>
        <w:ind w:left="4110" w:hanging="360"/>
      </w:pPr>
    </w:lvl>
    <w:lvl w:ilvl="4" w:tplc="04160019" w:tentative="1">
      <w:start w:val="1"/>
      <w:numFmt w:val="lowerLetter"/>
      <w:lvlText w:val="%5."/>
      <w:lvlJc w:val="left"/>
      <w:pPr>
        <w:ind w:left="4830" w:hanging="360"/>
      </w:pPr>
    </w:lvl>
    <w:lvl w:ilvl="5" w:tplc="0416001B" w:tentative="1">
      <w:start w:val="1"/>
      <w:numFmt w:val="lowerRoman"/>
      <w:lvlText w:val="%6."/>
      <w:lvlJc w:val="right"/>
      <w:pPr>
        <w:ind w:left="5550" w:hanging="180"/>
      </w:pPr>
    </w:lvl>
    <w:lvl w:ilvl="6" w:tplc="0416000F" w:tentative="1">
      <w:start w:val="1"/>
      <w:numFmt w:val="decimal"/>
      <w:lvlText w:val="%7."/>
      <w:lvlJc w:val="left"/>
      <w:pPr>
        <w:ind w:left="6270" w:hanging="360"/>
      </w:pPr>
    </w:lvl>
    <w:lvl w:ilvl="7" w:tplc="04160019" w:tentative="1">
      <w:start w:val="1"/>
      <w:numFmt w:val="lowerLetter"/>
      <w:lvlText w:val="%8."/>
      <w:lvlJc w:val="left"/>
      <w:pPr>
        <w:ind w:left="6990" w:hanging="360"/>
      </w:pPr>
    </w:lvl>
    <w:lvl w:ilvl="8" w:tplc="0416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102E7"/>
    <w:multiLevelType w:val="hybridMultilevel"/>
    <w:tmpl w:val="231A283A"/>
    <w:lvl w:ilvl="0" w:tplc="2E40CA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b/>
        <w:color w:val="1F3864"/>
        <w:sz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1B7629"/>
    <w:multiLevelType w:val="hybridMultilevel"/>
    <w:tmpl w:val="839EAF9E"/>
    <w:lvl w:ilvl="0" w:tplc="BEEA9558">
      <w:start w:val="1"/>
      <w:numFmt w:val="lowerLetter"/>
      <w:lvlText w:val="%1)"/>
      <w:lvlJc w:val="left"/>
      <w:pPr>
        <w:ind w:left="360" w:hanging="360"/>
      </w:pPr>
      <w:rPr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109EE"/>
    <w:multiLevelType w:val="hybridMultilevel"/>
    <w:tmpl w:val="6504A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324B9"/>
    <w:multiLevelType w:val="hybridMultilevel"/>
    <w:tmpl w:val="296EC82C"/>
    <w:lvl w:ilvl="0" w:tplc="2E40CA6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  <w:b/>
        <w:color w:val="1F3864"/>
        <w:sz w:val="2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6C52F6"/>
    <w:multiLevelType w:val="hybridMultilevel"/>
    <w:tmpl w:val="D7AA2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D3177"/>
    <w:multiLevelType w:val="hybridMultilevel"/>
    <w:tmpl w:val="D458AC30"/>
    <w:lvl w:ilvl="0" w:tplc="0416000F">
      <w:start w:val="1"/>
      <w:numFmt w:val="decimal"/>
      <w:lvlText w:val="%1."/>
      <w:lvlJc w:val="left"/>
      <w:pPr>
        <w:ind w:left="12" w:hanging="360"/>
      </w:pPr>
    </w:lvl>
    <w:lvl w:ilvl="1" w:tplc="04160019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3CA826E6"/>
    <w:multiLevelType w:val="hybridMultilevel"/>
    <w:tmpl w:val="87FC6CE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E808EE"/>
    <w:multiLevelType w:val="hybridMultilevel"/>
    <w:tmpl w:val="51709E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0429D"/>
    <w:multiLevelType w:val="hybridMultilevel"/>
    <w:tmpl w:val="7262B9A2"/>
    <w:lvl w:ilvl="0" w:tplc="2E40CA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1F3864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B43182"/>
    <w:multiLevelType w:val="hybridMultilevel"/>
    <w:tmpl w:val="26DE55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74A9E"/>
    <w:multiLevelType w:val="hybridMultilevel"/>
    <w:tmpl w:val="F600F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14EAC"/>
    <w:multiLevelType w:val="hybridMultilevel"/>
    <w:tmpl w:val="1E60C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E705D"/>
    <w:multiLevelType w:val="hybridMultilevel"/>
    <w:tmpl w:val="03866DD6"/>
    <w:lvl w:ilvl="0" w:tplc="2E40CA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1F3864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E019E"/>
    <w:multiLevelType w:val="hybridMultilevel"/>
    <w:tmpl w:val="81285EEC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5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7D7CC9"/>
    <w:multiLevelType w:val="hybridMultilevel"/>
    <w:tmpl w:val="92C0383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3E85951"/>
    <w:multiLevelType w:val="hybridMultilevel"/>
    <w:tmpl w:val="61A68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42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5"/>
  </w:num>
  <w:num w:numId="5">
    <w:abstractNumId w:val="15"/>
  </w:num>
  <w:num w:numId="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9"/>
  </w:num>
  <w:num w:numId="9">
    <w:abstractNumId w:val="12"/>
  </w:num>
  <w:num w:numId="10">
    <w:abstractNumId w:val="23"/>
  </w:num>
  <w:num w:numId="11">
    <w:abstractNumId w:val="43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42"/>
  </w:num>
  <w:num w:numId="18">
    <w:abstractNumId w:val="18"/>
  </w:num>
  <w:num w:numId="19">
    <w:abstractNumId w:val="20"/>
  </w:num>
  <w:num w:numId="20">
    <w:abstractNumId w:val="19"/>
  </w:num>
  <w:num w:numId="21">
    <w:abstractNumId w:val="37"/>
  </w:num>
  <w:num w:numId="22">
    <w:abstractNumId w:val="16"/>
  </w:num>
  <w:num w:numId="23">
    <w:abstractNumId w:val="38"/>
  </w:num>
  <w:num w:numId="24">
    <w:abstractNumId w:val="5"/>
  </w:num>
  <w:num w:numId="25">
    <w:abstractNumId w:val="33"/>
  </w:num>
  <w:num w:numId="26">
    <w:abstractNumId w:val="24"/>
  </w:num>
  <w:num w:numId="27">
    <w:abstractNumId w:val="28"/>
  </w:num>
  <w:num w:numId="28">
    <w:abstractNumId w:val="14"/>
  </w:num>
  <w:num w:numId="29">
    <w:abstractNumId w:val="26"/>
  </w:num>
  <w:num w:numId="30">
    <w:abstractNumId w:val="32"/>
  </w:num>
  <w:num w:numId="31">
    <w:abstractNumId w:val="27"/>
  </w:num>
  <w:num w:numId="32">
    <w:abstractNumId w:val="34"/>
  </w:num>
  <w:num w:numId="33">
    <w:abstractNumId w:val="39"/>
  </w:num>
  <w:num w:numId="34">
    <w:abstractNumId w:val="13"/>
  </w:num>
  <w:num w:numId="35">
    <w:abstractNumId w:val="30"/>
  </w:num>
  <w:num w:numId="36">
    <w:abstractNumId w:val="4"/>
  </w:num>
  <w:num w:numId="37">
    <w:abstractNumId w:val="31"/>
  </w:num>
  <w:num w:numId="38">
    <w:abstractNumId w:val="21"/>
  </w:num>
  <w:num w:numId="39">
    <w:abstractNumId w:val="22"/>
  </w:num>
  <w:num w:numId="40">
    <w:abstractNumId w:val="10"/>
  </w:num>
  <w:num w:numId="41">
    <w:abstractNumId w:val="25"/>
  </w:num>
  <w:num w:numId="42">
    <w:abstractNumId w:val="9"/>
  </w:num>
  <w:num w:numId="43">
    <w:abstractNumId w:val="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6DD9"/>
    <w:rsid w:val="00012190"/>
    <w:rsid w:val="00017DA7"/>
    <w:rsid w:val="00023265"/>
    <w:rsid w:val="0002495C"/>
    <w:rsid w:val="0002787A"/>
    <w:rsid w:val="00030699"/>
    <w:rsid w:val="00034BB6"/>
    <w:rsid w:val="0003675F"/>
    <w:rsid w:val="0005248F"/>
    <w:rsid w:val="00060663"/>
    <w:rsid w:val="000612BA"/>
    <w:rsid w:val="000636E7"/>
    <w:rsid w:val="00063E02"/>
    <w:rsid w:val="00063E55"/>
    <w:rsid w:val="000649B0"/>
    <w:rsid w:val="00064D9B"/>
    <w:rsid w:val="00075817"/>
    <w:rsid w:val="00080218"/>
    <w:rsid w:val="0008168F"/>
    <w:rsid w:val="0008390D"/>
    <w:rsid w:val="000842CB"/>
    <w:rsid w:val="00090D04"/>
    <w:rsid w:val="000A2D47"/>
    <w:rsid w:val="000A72E6"/>
    <w:rsid w:val="000B729E"/>
    <w:rsid w:val="000C0B02"/>
    <w:rsid w:val="000C3EEF"/>
    <w:rsid w:val="000C6183"/>
    <w:rsid w:val="000D0F61"/>
    <w:rsid w:val="000D1D99"/>
    <w:rsid w:val="000E03AE"/>
    <w:rsid w:val="000E2C08"/>
    <w:rsid w:val="000E3E91"/>
    <w:rsid w:val="000E6B3A"/>
    <w:rsid w:val="000F3B62"/>
    <w:rsid w:val="0010466F"/>
    <w:rsid w:val="001047D0"/>
    <w:rsid w:val="001059F6"/>
    <w:rsid w:val="001061BD"/>
    <w:rsid w:val="0011008B"/>
    <w:rsid w:val="00112E51"/>
    <w:rsid w:val="001153DB"/>
    <w:rsid w:val="001159D3"/>
    <w:rsid w:val="0012332B"/>
    <w:rsid w:val="0012592D"/>
    <w:rsid w:val="0012653D"/>
    <w:rsid w:val="0012716B"/>
    <w:rsid w:val="001273D2"/>
    <w:rsid w:val="00130E33"/>
    <w:rsid w:val="00131B31"/>
    <w:rsid w:val="00134C3C"/>
    <w:rsid w:val="0013648B"/>
    <w:rsid w:val="00141834"/>
    <w:rsid w:val="00141BC1"/>
    <w:rsid w:val="00151AD4"/>
    <w:rsid w:val="00152727"/>
    <w:rsid w:val="00156072"/>
    <w:rsid w:val="00156DFF"/>
    <w:rsid w:val="00157252"/>
    <w:rsid w:val="00163060"/>
    <w:rsid w:val="001667EC"/>
    <w:rsid w:val="00170DC9"/>
    <w:rsid w:val="00186366"/>
    <w:rsid w:val="00187EC9"/>
    <w:rsid w:val="00190B66"/>
    <w:rsid w:val="00192E4D"/>
    <w:rsid w:val="00196F7C"/>
    <w:rsid w:val="001A2EF5"/>
    <w:rsid w:val="001A7685"/>
    <w:rsid w:val="001B1A90"/>
    <w:rsid w:val="001B1C84"/>
    <w:rsid w:val="001B3F50"/>
    <w:rsid w:val="001B678F"/>
    <w:rsid w:val="001B7A8A"/>
    <w:rsid w:val="001C3ABD"/>
    <w:rsid w:val="001C6074"/>
    <w:rsid w:val="001D01C8"/>
    <w:rsid w:val="001D2801"/>
    <w:rsid w:val="001D38B7"/>
    <w:rsid w:val="001D4D7E"/>
    <w:rsid w:val="001D54CB"/>
    <w:rsid w:val="001D60C5"/>
    <w:rsid w:val="001E129E"/>
    <w:rsid w:val="001E7413"/>
    <w:rsid w:val="001F150B"/>
    <w:rsid w:val="001F4795"/>
    <w:rsid w:val="001F5B10"/>
    <w:rsid w:val="002017B8"/>
    <w:rsid w:val="0020242F"/>
    <w:rsid w:val="00206D73"/>
    <w:rsid w:val="002136E5"/>
    <w:rsid w:val="00213D5D"/>
    <w:rsid w:val="00220FE9"/>
    <w:rsid w:val="00223554"/>
    <w:rsid w:val="00223933"/>
    <w:rsid w:val="00232D22"/>
    <w:rsid w:val="00234607"/>
    <w:rsid w:val="0023532B"/>
    <w:rsid w:val="00235955"/>
    <w:rsid w:val="00240ACB"/>
    <w:rsid w:val="002458B9"/>
    <w:rsid w:val="002464D1"/>
    <w:rsid w:val="00250E9C"/>
    <w:rsid w:val="00252518"/>
    <w:rsid w:val="00262447"/>
    <w:rsid w:val="00262B9F"/>
    <w:rsid w:val="002632A7"/>
    <w:rsid w:val="00263BDC"/>
    <w:rsid w:val="00267652"/>
    <w:rsid w:val="002757DA"/>
    <w:rsid w:val="00282CD3"/>
    <w:rsid w:val="00284448"/>
    <w:rsid w:val="0028487C"/>
    <w:rsid w:val="00284970"/>
    <w:rsid w:val="00284ED7"/>
    <w:rsid w:val="00284F73"/>
    <w:rsid w:val="0028502B"/>
    <w:rsid w:val="00286F35"/>
    <w:rsid w:val="0029393A"/>
    <w:rsid w:val="00294E80"/>
    <w:rsid w:val="0029594B"/>
    <w:rsid w:val="002964DE"/>
    <w:rsid w:val="002973F6"/>
    <w:rsid w:val="0029797D"/>
    <w:rsid w:val="002B2578"/>
    <w:rsid w:val="002B26F3"/>
    <w:rsid w:val="002C35FE"/>
    <w:rsid w:val="002C7F19"/>
    <w:rsid w:val="002D17FE"/>
    <w:rsid w:val="002E0A83"/>
    <w:rsid w:val="002E1D90"/>
    <w:rsid w:val="002E2C99"/>
    <w:rsid w:val="002F6A37"/>
    <w:rsid w:val="003034A9"/>
    <w:rsid w:val="00304118"/>
    <w:rsid w:val="003078B1"/>
    <w:rsid w:val="00311101"/>
    <w:rsid w:val="00314217"/>
    <w:rsid w:val="00322163"/>
    <w:rsid w:val="00325164"/>
    <w:rsid w:val="00325521"/>
    <w:rsid w:val="0033131F"/>
    <w:rsid w:val="00331C41"/>
    <w:rsid w:val="00340E42"/>
    <w:rsid w:val="003414F7"/>
    <w:rsid w:val="003437A7"/>
    <w:rsid w:val="003468EE"/>
    <w:rsid w:val="00346C40"/>
    <w:rsid w:val="00347CBF"/>
    <w:rsid w:val="003546AC"/>
    <w:rsid w:val="0037159B"/>
    <w:rsid w:val="0037482A"/>
    <w:rsid w:val="00383AA7"/>
    <w:rsid w:val="00384322"/>
    <w:rsid w:val="003876DA"/>
    <w:rsid w:val="00390C66"/>
    <w:rsid w:val="0039448B"/>
    <w:rsid w:val="003A332C"/>
    <w:rsid w:val="003B0898"/>
    <w:rsid w:val="003B1AF8"/>
    <w:rsid w:val="003C3E8F"/>
    <w:rsid w:val="003C6844"/>
    <w:rsid w:val="003C7628"/>
    <w:rsid w:val="003D0965"/>
    <w:rsid w:val="003D112E"/>
    <w:rsid w:val="003D1FEB"/>
    <w:rsid w:val="003D2906"/>
    <w:rsid w:val="003D4681"/>
    <w:rsid w:val="003D5C6E"/>
    <w:rsid w:val="003D607E"/>
    <w:rsid w:val="003E7EAD"/>
    <w:rsid w:val="003F0EB9"/>
    <w:rsid w:val="003F1F6E"/>
    <w:rsid w:val="003F32CD"/>
    <w:rsid w:val="003F71E3"/>
    <w:rsid w:val="003F7505"/>
    <w:rsid w:val="00400921"/>
    <w:rsid w:val="00400EC6"/>
    <w:rsid w:val="00407AE3"/>
    <w:rsid w:val="004105D4"/>
    <w:rsid w:val="00410D15"/>
    <w:rsid w:val="00411088"/>
    <w:rsid w:val="00413255"/>
    <w:rsid w:val="00413D0B"/>
    <w:rsid w:val="00420ADB"/>
    <w:rsid w:val="00430844"/>
    <w:rsid w:val="004357E8"/>
    <w:rsid w:val="004422FB"/>
    <w:rsid w:val="00442DF7"/>
    <w:rsid w:val="00447065"/>
    <w:rsid w:val="0045199F"/>
    <w:rsid w:val="00454A21"/>
    <w:rsid w:val="00455FB0"/>
    <w:rsid w:val="00460DB7"/>
    <w:rsid w:val="00470D09"/>
    <w:rsid w:val="00470E9B"/>
    <w:rsid w:val="004763EE"/>
    <w:rsid w:val="004773C0"/>
    <w:rsid w:val="00477456"/>
    <w:rsid w:val="004779B9"/>
    <w:rsid w:val="00477DC9"/>
    <w:rsid w:val="00480F96"/>
    <w:rsid w:val="0048405A"/>
    <w:rsid w:val="00484A3E"/>
    <w:rsid w:val="00485B24"/>
    <w:rsid w:val="004867EC"/>
    <w:rsid w:val="004877DE"/>
    <w:rsid w:val="004965C3"/>
    <w:rsid w:val="004A13FA"/>
    <w:rsid w:val="004A322C"/>
    <w:rsid w:val="004A460F"/>
    <w:rsid w:val="004B309F"/>
    <w:rsid w:val="004C2150"/>
    <w:rsid w:val="004C245B"/>
    <w:rsid w:val="004C2E8C"/>
    <w:rsid w:val="004C69B3"/>
    <w:rsid w:val="004D280C"/>
    <w:rsid w:val="004D3CEC"/>
    <w:rsid w:val="004E3C7D"/>
    <w:rsid w:val="004E51B2"/>
    <w:rsid w:val="004E6325"/>
    <w:rsid w:val="004E71EA"/>
    <w:rsid w:val="004E7956"/>
    <w:rsid w:val="004F0BC0"/>
    <w:rsid w:val="004F1395"/>
    <w:rsid w:val="004F33E4"/>
    <w:rsid w:val="004F5BAC"/>
    <w:rsid w:val="0050049C"/>
    <w:rsid w:val="00501E7A"/>
    <w:rsid w:val="00502400"/>
    <w:rsid w:val="00503D90"/>
    <w:rsid w:val="00506B13"/>
    <w:rsid w:val="0051028D"/>
    <w:rsid w:val="00515126"/>
    <w:rsid w:val="005201A5"/>
    <w:rsid w:val="00521547"/>
    <w:rsid w:val="00521C2F"/>
    <w:rsid w:val="00525C38"/>
    <w:rsid w:val="00537D4D"/>
    <w:rsid w:val="00544CC6"/>
    <w:rsid w:val="005509BF"/>
    <w:rsid w:val="00550F0E"/>
    <w:rsid w:val="005527C8"/>
    <w:rsid w:val="00552FD7"/>
    <w:rsid w:val="005532E3"/>
    <w:rsid w:val="005565EF"/>
    <w:rsid w:val="00560D29"/>
    <w:rsid w:val="00562D5C"/>
    <w:rsid w:val="00563D14"/>
    <w:rsid w:val="005663F3"/>
    <w:rsid w:val="005666ED"/>
    <w:rsid w:val="005704F3"/>
    <w:rsid w:val="00570668"/>
    <w:rsid w:val="005751F2"/>
    <w:rsid w:val="00576C95"/>
    <w:rsid w:val="00581818"/>
    <w:rsid w:val="00585360"/>
    <w:rsid w:val="00586B46"/>
    <w:rsid w:val="00586D13"/>
    <w:rsid w:val="00591E74"/>
    <w:rsid w:val="005969A3"/>
    <w:rsid w:val="005A5914"/>
    <w:rsid w:val="005B4FD9"/>
    <w:rsid w:val="005C0EBD"/>
    <w:rsid w:val="005C13E1"/>
    <w:rsid w:val="005C5434"/>
    <w:rsid w:val="005C646E"/>
    <w:rsid w:val="005C65D2"/>
    <w:rsid w:val="005C789D"/>
    <w:rsid w:val="005D0CEF"/>
    <w:rsid w:val="005D0EDF"/>
    <w:rsid w:val="005D134E"/>
    <w:rsid w:val="005D3B43"/>
    <w:rsid w:val="005D4439"/>
    <w:rsid w:val="005D6F37"/>
    <w:rsid w:val="005D706E"/>
    <w:rsid w:val="005E444A"/>
    <w:rsid w:val="005E62B2"/>
    <w:rsid w:val="005F431E"/>
    <w:rsid w:val="005F5BFB"/>
    <w:rsid w:val="00600AF2"/>
    <w:rsid w:val="0060141F"/>
    <w:rsid w:val="006033D0"/>
    <w:rsid w:val="00605E0C"/>
    <w:rsid w:val="00606782"/>
    <w:rsid w:val="0061050E"/>
    <w:rsid w:val="00612775"/>
    <w:rsid w:val="00613657"/>
    <w:rsid w:val="006139FD"/>
    <w:rsid w:val="00613E65"/>
    <w:rsid w:val="00614085"/>
    <w:rsid w:val="0062044C"/>
    <w:rsid w:val="00621EAD"/>
    <w:rsid w:val="00642587"/>
    <w:rsid w:val="00643E85"/>
    <w:rsid w:val="0064537C"/>
    <w:rsid w:val="00647816"/>
    <w:rsid w:val="00647FA4"/>
    <w:rsid w:val="00655E85"/>
    <w:rsid w:val="0066019A"/>
    <w:rsid w:val="00662CDF"/>
    <w:rsid w:val="006668AD"/>
    <w:rsid w:val="006765DB"/>
    <w:rsid w:val="00676B60"/>
    <w:rsid w:val="00676C6A"/>
    <w:rsid w:val="00676D97"/>
    <w:rsid w:val="00677D6F"/>
    <w:rsid w:val="006828B5"/>
    <w:rsid w:val="00682F90"/>
    <w:rsid w:val="0068415C"/>
    <w:rsid w:val="0068553D"/>
    <w:rsid w:val="00685BF5"/>
    <w:rsid w:val="00685FA1"/>
    <w:rsid w:val="00687E4E"/>
    <w:rsid w:val="00690D14"/>
    <w:rsid w:val="0069181A"/>
    <w:rsid w:val="00692BD6"/>
    <w:rsid w:val="00694113"/>
    <w:rsid w:val="006B0F6E"/>
    <w:rsid w:val="006B398A"/>
    <w:rsid w:val="006B6736"/>
    <w:rsid w:val="006C5165"/>
    <w:rsid w:val="006C5DFF"/>
    <w:rsid w:val="006C7193"/>
    <w:rsid w:val="006D1B99"/>
    <w:rsid w:val="006D2B33"/>
    <w:rsid w:val="006D38F8"/>
    <w:rsid w:val="006D4004"/>
    <w:rsid w:val="006E0DD6"/>
    <w:rsid w:val="006E2735"/>
    <w:rsid w:val="006E3117"/>
    <w:rsid w:val="006E4772"/>
    <w:rsid w:val="006E4C0D"/>
    <w:rsid w:val="006F012C"/>
    <w:rsid w:val="006F0457"/>
    <w:rsid w:val="006F268E"/>
    <w:rsid w:val="006F3E59"/>
    <w:rsid w:val="007016D9"/>
    <w:rsid w:val="007071E8"/>
    <w:rsid w:val="00713CCD"/>
    <w:rsid w:val="007142E4"/>
    <w:rsid w:val="00714703"/>
    <w:rsid w:val="007163C6"/>
    <w:rsid w:val="00717EA5"/>
    <w:rsid w:val="00727710"/>
    <w:rsid w:val="00733293"/>
    <w:rsid w:val="00737BE2"/>
    <w:rsid w:val="007503E2"/>
    <w:rsid w:val="00750BD6"/>
    <w:rsid w:val="007529CD"/>
    <w:rsid w:val="00753996"/>
    <w:rsid w:val="00760867"/>
    <w:rsid w:val="00760F27"/>
    <w:rsid w:val="0076207A"/>
    <w:rsid w:val="007639D2"/>
    <w:rsid w:val="00764824"/>
    <w:rsid w:val="00764C33"/>
    <w:rsid w:val="00776B66"/>
    <w:rsid w:val="00777638"/>
    <w:rsid w:val="00777D07"/>
    <w:rsid w:val="007818F1"/>
    <w:rsid w:val="00791927"/>
    <w:rsid w:val="0079239A"/>
    <w:rsid w:val="00792EDD"/>
    <w:rsid w:val="00794B4D"/>
    <w:rsid w:val="007A337B"/>
    <w:rsid w:val="007A4097"/>
    <w:rsid w:val="007B1EC5"/>
    <w:rsid w:val="007B3A8B"/>
    <w:rsid w:val="007C58E3"/>
    <w:rsid w:val="007C6B06"/>
    <w:rsid w:val="007C6B78"/>
    <w:rsid w:val="007C718E"/>
    <w:rsid w:val="007D0186"/>
    <w:rsid w:val="007D268F"/>
    <w:rsid w:val="007D5BC5"/>
    <w:rsid w:val="007D5C53"/>
    <w:rsid w:val="007D60E5"/>
    <w:rsid w:val="007E2BE2"/>
    <w:rsid w:val="007E394E"/>
    <w:rsid w:val="007E4305"/>
    <w:rsid w:val="007E43E6"/>
    <w:rsid w:val="007E5C46"/>
    <w:rsid w:val="007F0289"/>
    <w:rsid w:val="007F2E1D"/>
    <w:rsid w:val="007F2FAE"/>
    <w:rsid w:val="007F4CA4"/>
    <w:rsid w:val="00800780"/>
    <w:rsid w:val="00802D35"/>
    <w:rsid w:val="00806B79"/>
    <w:rsid w:val="00806D41"/>
    <w:rsid w:val="008148AD"/>
    <w:rsid w:val="00821481"/>
    <w:rsid w:val="008236D6"/>
    <w:rsid w:val="00823D29"/>
    <w:rsid w:val="00826F24"/>
    <w:rsid w:val="00831D22"/>
    <w:rsid w:val="008345F8"/>
    <w:rsid w:val="008367AE"/>
    <w:rsid w:val="008369AE"/>
    <w:rsid w:val="00837C9C"/>
    <w:rsid w:val="0084039D"/>
    <w:rsid w:val="008478CE"/>
    <w:rsid w:val="008542EF"/>
    <w:rsid w:val="00854EF1"/>
    <w:rsid w:val="0086059A"/>
    <w:rsid w:val="008644D1"/>
    <w:rsid w:val="00864D47"/>
    <w:rsid w:val="00870F00"/>
    <w:rsid w:val="00874B34"/>
    <w:rsid w:val="00874C76"/>
    <w:rsid w:val="008754F2"/>
    <w:rsid w:val="00876208"/>
    <w:rsid w:val="008763EB"/>
    <w:rsid w:val="00877021"/>
    <w:rsid w:val="00877F4C"/>
    <w:rsid w:val="008832CB"/>
    <w:rsid w:val="00883636"/>
    <w:rsid w:val="00883E4A"/>
    <w:rsid w:val="008858B6"/>
    <w:rsid w:val="00885C01"/>
    <w:rsid w:val="00886E6A"/>
    <w:rsid w:val="00890201"/>
    <w:rsid w:val="00896C80"/>
    <w:rsid w:val="008A03FF"/>
    <w:rsid w:val="008A5795"/>
    <w:rsid w:val="008A636D"/>
    <w:rsid w:val="008A678B"/>
    <w:rsid w:val="008A7EAA"/>
    <w:rsid w:val="008B54FD"/>
    <w:rsid w:val="008C03E4"/>
    <w:rsid w:val="008C1100"/>
    <w:rsid w:val="008C35AA"/>
    <w:rsid w:val="008D24BB"/>
    <w:rsid w:val="008D68DA"/>
    <w:rsid w:val="008E0AB9"/>
    <w:rsid w:val="008F1E07"/>
    <w:rsid w:val="008F53E2"/>
    <w:rsid w:val="008F7C59"/>
    <w:rsid w:val="00904364"/>
    <w:rsid w:val="009063B2"/>
    <w:rsid w:val="00911D04"/>
    <w:rsid w:val="00916C5C"/>
    <w:rsid w:val="00917116"/>
    <w:rsid w:val="00917471"/>
    <w:rsid w:val="0092310B"/>
    <w:rsid w:val="009239EF"/>
    <w:rsid w:val="00923DE4"/>
    <w:rsid w:val="00934DC7"/>
    <w:rsid w:val="00936F86"/>
    <w:rsid w:val="00942420"/>
    <w:rsid w:val="009424D1"/>
    <w:rsid w:val="0094794E"/>
    <w:rsid w:val="00956118"/>
    <w:rsid w:val="00963895"/>
    <w:rsid w:val="00964327"/>
    <w:rsid w:val="009678CA"/>
    <w:rsid w:val="00975706"/>
    <w:rsid w:val="0097738A"/>
    <w:rsid w:val="009815AA"/>
    <w:rsid w:val="00982AB0"/>
    <w:rsid w:val="009842C4"/>
    <w:rsid w:val="009857B3"/>
    <w:rsid w:val="009857C1"/>
    <w:rsid w:val="00995CC4"/>
    <w:rsid w:val="009961E6"/>
    <w:rsid w:val="009963C8"/>
    <w:rsid w:val="00997751"/>
    <w:rsid w:val="009A1C48"/>
    <w:rsid w:val="009A25E6"/>
    <w:rsid w:val="009A3B93"/>
    <w:rsid w:val="009B2E66"/>
    <w:rsid w:val="009B7515"/>
    <w:rsid w:val="009B7F8A"/>
    <w:rsid w:val="009D1407"/>
    <w:rsid w:val="009D294D"/>
    <w:rsid w:val="009D4FFC"/>
    <w:rsid w:val="009D5F8E"/>
    <w:rsid w:val="009D71E5"/>
    <w:rsid w:val="009E2461"/>
    <w:rsid w:val="009E2693"/>
    <w:rsid w:val="009E70F4"/>
    <w:rsid w:val="009F04CD"/>
    <w:rsid w:val="009F0524"/>
    <w:rsid w:val="009F1C73"/>
    <w:rsid w:val="009F4024"/>
    <w:rsid w:val="009F5FF5"/>
    <w:rsid w:val="00A02321"/>
    <w:rsid w:val="00A06732"/>
    <w:rsid w:val="00A127E6"/>
    <w:rsid w:val="00A164FB"/>
    <w:rsid w:val="00A1688B"/>
    <w:rsid w:val="00A209A1"/>
    <w:rsid w:val="00A215B3"/>
    <w:rsid w:val="00A2784C"/>
    <w:rsid w:val="00A31B3E"/>
    <w:rsid w:val="00A31DAB"/>
    <w:rsid w:val="00A338A1"/>
    <w:rsid w:val="00A3511D"/>
    <w:rsid w:val="00A3684D"/>
    <w:rsid w:val="00A36C4D"/>
    <w:rsid w:val="00A40E40"/>
    <w:rsid w:val="00A42228"/>
    <w:rsid w:val="00A43043"/>
    <w:rsid w:val="00A44F82"/>
    <w:rsid w:val="00A46C9B"/>
    <w:rsid w:val="00A5077E"/>
    <w:rsid w:val="00A5375F"/>
    <w:rsid w:val="00A60771"/>
    <w:rsid w:val="00A63D32"/>
    <w:rsid w:val="00A741D5"/>
    <w:rsid w:val="00A7421A"/>
    <w:rsid w:val="00A75AF6"/>
    <w:rsid w:val="00A761BF"/>
    <w:rsid w:val="00A80798"/>
    <w:rsid w:val="00A82160"/>
    <w:rsid w:val="00A82394"/>
    <w:rsid w:val="00A903A3"/>
    <w:rsid w:val="00A93C88"/>
    <w:rsid w:val="00A96D10"/>
    <w:rsid w:val="00A97F62"/>
    <w:rsid w:val="00AA4A80"/>
    <w:rsid w:val="00AA6783"/>
    <w:rsid w:val="00AB2038"/>
    <w:rsid w:val="00AB2250"/>
    <w:rsid w:val="00AB51A1"/>
    <w:rsid w:val="00AD00C1"/>
    <w:rsid w:val="00AE4610"/>
    <w:rsid w:val="00AE612A"/>
    <w:rsid w:val="00AF0DA0"/>
    <w:rsid w:val="00AF0DDB"/>
    <w:rsid w:val="00AF4E5C"/>
    <w:rsid w:val="00B00181"/>
    <w:rsid w:val="00B01868"/>
    <w:rsid w:val="00B03143"/>
    <w:rsid w:val="00B104DD"/>
    <w:rsid w:val="00B160D9"/>
    <w:rsid w:val="00B17BAF"/>
    <w:rsid w:val="00B21DBF"/>
    <w:rsid w:val="00B2275E"/>
    <w:rsid w:val="00B26B05"/>
    <w:rsid w:val="00B30AFA"/>
    <w:rsid w:val="00B3293B"/>
    <w:rsid w:val="00B409B4"/>
    <w:rsid w:val="00B419DA"/>
    <w:rsid w:val="00B42AB1"/>
    <w:rsid w:val="00B47BCD"/>
    <w:rsid w:val="00B535B4"/>
    <w:rsid w:val="00B54923"/>
    <w:rsid w:val="00B54BF3"/>
    <w:rsid w:val="00B55407"/>
    <w:rsid w:val="00B55FED"/>
    <w:rsid w:val="00B62006"/>
    <w:rsid w:val="00B625D7"/>
    <w:rsid w:val="00B74D52"/>
    <w:rsid w:val="00B91FC1"/>
    <w:rsid w:val="00B92890"/>
    <w:rsid w:val="00B94119"/>
    <w:rsid w:val="00BA184F"/>
    <w:rsid w:val="00BA2958"/>
    <w:rsid w:val="00BA7EE4"/>
    <w:rsid w:val="00BB1DA3"/>
    <w:rsid w:val="00BB6517"/>
    <w:rsid w:val="00BC0798"/>
    <w:rsid w:val="00BC275B"/>
    <w:rsid w:val="00BC36D3"/>
    <w:rsid w:val="00BC4CF2"/>
    <w:rsid w:val="00BC602D"/>
    <w:rsid w:val="00BC6D14"/>
    <w:rsid w:val="00BD1F5A"/>
    <w:rsid w:val="00BD62B4"/>
    <w:rsid w:val="00BD6538"/>
    <w:rsid w:val="00BE2C76"/>
    <w:rsid w:val="00BE68DA"/>
    <w:rsid w:val="00BF0025"/>
    <w:rsid w:val="00BF301C"/>
    <w:rsid w:val="00C00472"/>
    <w:rsid w:val="00C02C72"/>
    <w:rsid w:val="00C0325D"/>
    <w:rsid w:val="00C075DD"/>
    <w:rsid w:val="00C12255"/>
    <w:rsid w:val="00C14016"/>
    <w:rsid w:val="00C21F13"/>
    <w:rsid w:val="00C2628E"/>
    <w:rsid w:val="00C27051"/>
    <w:rsid w:val="00C318E1"/>
    <w:rsid w:val="00C326BB"/>
    <w:rsid w:val="00C41E3C"/>
    <w:rsid w:val="00C41EB8"/>
    <w:rsid w:val="00C44737"/>
    <w:rsid w:val="00C46204"/>
    <w:rsid w:val="00C50055"/>
    <w:rsid w:val="00C500F8"/>
    <w:rsid w:val="00C52734"/>
    <w:rsid w:val="00C557BE"/>
    <w:rsid w:val="00C57993"/>
    <w:rsid w:val="00C62F7E"/>
    <w:rsid w:val="00C65048"/>
    <w:rsid w:val="00C6668E"/>
    <w:rsid w:val="00C70975"/>
    <w:rsid w:val="00C713E9"/>
    <w:rsid w:val="00C76121"/>
    <w:rsid w:val="00C761FA"/>
    <w:rsid w:val="00C91D58"/>
    <w:rsid w:val="00C92062"/>
    <w:rsid w:val="00C96C94"/>
    <w:rsid w:val="00CA5E63"/>
    <w:rsid w:val="00CB1821"/>
    <w:rsid w:val="00CB436F"/>
    <w:rsid w:val="00CB5A84"/>
    <w:rsid w:val="00CB679B"/>
    <w:rsid w:val="00CC0C93"/>
    <w:rsid w:val="00CD2B32"/>
    <w:rsid w:val="00CE0A96"/>
    <w:rsid w:val="00CE1ADB"/>
    <w:rsid w:val="00CE2E3B"/>
    <w:rsid w:val="00CE6A47"/>
    <w:rsid w:val="00CE7876"/>
    <w:rsid w:val="00CF1D41"/>
    <w:rsid w:val="00CF2E38"/>
    <w:rsid w:val="00CF33EF"/>
    <w:rsid w:val="00CF3B39"/>
    <w:rsid w:val="00CF3EB4"/>
    <w:rsid w:val="00CF6D96"/>
    <w:rsid w:val="00D06BD5"/>
    <w:rsid w:val="00D10D50"/>
    <w:rsid w:val="00D14F6F"/>
    <w:rsid w:val="00D16F47"/>
    <w:rsid w:val="00D20257"/>
    <w:rsid w:val="00D20CD9"/>
    <w:rsid w:val="00D23F41"/>
    <w:rsid w:val="00D246C3"/>
    <w:rsid w:val="00D2732D"/>
    <w:rsid w:val="00D30798"/>
    <w:rsid w:val="00D32932"/>
    <w:rsid w:val="00D36144"/>
    <w:rsid w:val="00D40BA0"/>
    <w:rsid w:val="00D419C6"/>
    <w:rsid w:val="00D42786"/>
    <w:rsid w:val="00D4632E"/>
    <w:rsid w:val="00D54069"/>
    <w:rsid w:val="00D559B9"/>
    <w:rsid w:val="00D5785A"/>
    <w:rsid w:val="00D631C3"/>
    <w:rsid w:val="00D642C3"/>
    <w:rsid w:val="00D70FA4"/>
    <w:rsid w:val="00D75084"/>
    <w:rsid w:val="00D75E02"/>
    <w:rsid w:val="00D81C7B"/>
    <w:rsid w:val="00D836AA"/>
    <w:rsid w:val="00D848DD"/>
    <w:rsid w:val="00D86430"/>
    <w:rsid w:val="00D868A7"/>
    <w:rsid w:val="00D90EAF"/>
    <w:rsid w:val="00D931B3"/>
    <w:rsid w:val="00D94552"/>
    <w:rsid w:val="00D950EC"/>
    <w:rsid w:val="00D95893"/>
    <w:rsid w:val="00D95BEA"/>
    <w:rsid w:val="00D96ABD"/>
    <w:rsid w:val="00DA2319"/>
    <w:rsid w:val="00DA54E6"/>
    <w:rsid w:val="00DC2F1F"/>
    <w:rsid w:val="00DC79C0"/>
    <w:rsid w:val="00DD1B0B"/>
    <w:rsid w:val="00DD59FA"/>
    <w:rsid w:val="00DD7B76"/>
    <w:rsid w:val="00DE20CB"/>
    <w:rsid w:val="00DE2339"/>
    <w:rsid w:val="00DE397F"/>
    <w:rsid w:val="00DF001A"/>
    <w:rsid w:val="00DF4B2B"/>
    <w:rsid w:val="00DF6213"/>
    <w:rsid w:val="00E02C74"/>
    <w:rsid w:val="00E02CB4"/>
    <w:rsid w:val="00E10370"/>
    <w:rsid w:val="00E106DB"/>
    <w:rsid w:val="00E127F6"/>
    <w:rsid w:val="00E13867"/>
    <w:rsid w:val="00E15B81"/>
    <w:rsid w:val="00E24030"/>
    <w:rsid w:val="00E32250"/>
    <w:rsid w:val="00E341A6"/>
    <w:rsid w:val="00E34E01"/>
    <w:rsid w:val="00E37174"/>
    <w:rsid w:val="00E37892"/>
    <w:rsid w:val="00E406A0"/>
    <w:rsid w:val="00E44632"/>
    <w:rsid w:val="00E47C71"/>
    <w:rsid w:val="00E512C6"/>
    <w:rsid w:val="00E531CF"/>
    <w:rsid w:val="00E53335"/>
    <w:rsid w:val="00E556A5"/>
    <w:rsid w:val="00E55809"/>
    <w:rsid w:val="00E60C85"/>
    <w:rsid w:val="00E61867"/>
    <w:rsid w:val="00E62683"/>
    <w:rsid w:val="00E6622F"/>
    <w:rsid w:val="00E67ECF"/>
    <w:rsid w:val="00E71485"/>
    <w:rsid w:val="00E7650F"/>
    <w:rsid w:val="00E76864"/>
    <w:rsid w:val="00E77F5A"/>
    <w:rsid w:val="00E82FCC"/>
    <w:rsid w:val="00E9051F"/>
    <w:rsid w:val="00E90CD7"/>
    <w:rsid w:val="00E90F75"/>
    <w:rsid w:val="00E91DBE"/>
    <w:rsid w:val="00E945AD"/>
    <w:rsid w:val="00E955E3"/>
    <w:rsid w:val="00E96868"/>
    <w:rsid w:val="00EA2BAC"/>
    <w:rsid w:val="00EA716B"/>
    <w:rsid w:val="00EA7EAC"/>
    <w:rsid w:val="00EB36C1"/>
    <w:rsid w:val="00EB3A8C"/>
    <w:rsid w:val="00EB50AF"/>
    <w:rsid w:val="00EB5CA8"/>
    <w:rsid w:val="00EB5E3C"/>
    <w:rsid w:val="00EC0E17"/>
    <w:rsid w:val="00EC0F63"/>
    <w:rsid w:val="00EC13B7"/>
    <w:rsid w:val="00EC308F"/>
    <w:rsid w:val="00EC3D40"/>
    <w:rsid w:val="00EC5A16"/>
    <w:rsid w:val="00EC6535"/>
    <w:rsid w:val="00EC74B1"/>
    <w:rsid w:val="00EC7CF1"/>
    <w:rsid w:val="00ED0145"/>
    <w:rsid w:val="00ED054E"/>
    <w:rsid w:val="00ED1608"/>
    <w:rsid w:val="00ED33CD"/>
    <w:rsid w:val="00ED70BB"/>
    <w:rsid w:val="00EE47DA"/>
    <w:rsid w:val="00EE68E8"/>
    <w:rsid w:val="00EF19FF"/>
    <w:rsid w:val="00F01506"/>
    <w:rsid w:val="00F0457E"/>
    <w:rsid w:val="00F067D4"/>
    <w:rsid w:val="00F14943"/>
    <w:rsid w:val="00F15181"/>
    <w:rsid w:val="00F1601A"/>
    <w:rsid w:val="00F21324"/>
    <w:rsid w:val="00F2453E"/>
    <w:rsid w:val="00F314DD"/>
    <w:rsid w:val="00F32911"/>
    <w:rsid w:val="00F32E40"/>
    <w:rsid w:val="00F3787D"/>
    <w:rsid w:val="00F428C2"/>
    <w:rsid w:val="00F55920"/>
    <w:rsid w:val="00F57551"/>
    <w:rsid w:val="00F60636"/>
    <w:rsid w:val="00F61F3B"/>
    <w:rsid w:val="00F621F4"/>
    <w:rsid w:val="00F627F5"/>
    <w:rsid w:val="00F62C4F"/>
    <w:rsid w:val="00F66D08"/>
    <w:rsid w:val="00F67F4C"/>
    <w:rsid w:val="00F70234"/>
    <w:rsid w:val="00F70F82"/>
    <w:rsid w:val="00F73E06"/>
    <w:rsid w:val="00F80181"/>
    <w:rsid w:val="00F82A73"/>
    <w:rsid w:val="00FA0BAB"/>
    <w:rsid w:val="00FA329A"/>
    <w:rsid w:val="00FA3CA6"/>
    <w:rsid w:val="00FA4BB2"/>
    <w:rsid w:val="00FA6914"/>
    <w:rsid w:val="00FB1568"/>
    <w:rsid w:val="00FB1D36"/>
    <w:rsid w:val="00FB2C5C"/>
    <w:rsid w:val="00FC02EE"/>
    <w:rsid w:val="00FC14A7"/>
    <w:rsid w:val="00FC5E31"/>
    <w:rsid w:val="00FD03DC"/>
    <w:rsid w:val="00FD07FB"/>
    <w:rsid w:val="00FD303E"/>
    <w:rsid w:val="00FD5AF5"/>
    <w:rsid w:val="00FD5DD8"/>
    <w:rsid w:val="00FD706A"/>
    <w:rsid w:val="00FD7CAD"/>
    <w:rsid w:val="00FE03B9"/>
    <w:rsid w:val="00FE628C"/>
    <w:rsid w:val="00FE6BD1"/>
    <w:rsid w:val="00FF2D1A"/>
    <w:rsid w:val="00FF472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FA6914"/>
    <w:pPr>
      <w:keepNext/>
      <w:keepLines/>
      <w:pBdr>
        <w:bottom w:val="thickThinSmallGap" w:sz="24" w:space="2" w:color="D0CECE" w:themeColor="background2" w:themeShade="E6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9EF"/>
    <w:pPr>
      <w:keepNext/>
      <w:keepLines/>
      <w:spacing w:before="120" w:after="12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F3787D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5407"/>
    <w:pPr>
      <w:outlineLvl w:val="3"/>
    </w:pPr>
    <w:rPr>
      <w:rFonts w:cstheme="minorHAnsi"/>
      <w:b/>
      <w:color w:val="262626" w:themeColor="text1" w:themeTint="D9"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B6517"/>
    <w:pPr>
      <w:keepNext/>
      <w:keepLines/>
      <w:spacing w:before="80" w:after="0" w:line="240" w:lineRule="auto"/>
      <w:outlineLvl w:val="4"/>
    </w:pPr>
    <w:rPr>
      <w:rFonts w:eastAsiaTheme="majorEastAsia" w:cstheme="minorHAnsi"/>
      <w:b/>
      <w:color w:val="262626" w:themeColor="text1" w:themeTint="D9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after="120" w:line="360" w:lineRule="auto"/>
      <w:ind w:right="283"/>
      <w:jc w:val="both"/>
    </w:pPr>
    <w:rPr>
      <w:rFonts w:ascii="Calibri" w:eastAsia="Times New Roman" w:hAnsi="Calibri" w:cs="Calibri"/>
      <w:b/>
      <w:bCs/>
      <w:noProof/>
      <w:color w:val="000000"/>
      <w:sz w:val="24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A6914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9239EF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4F0BC0"/>
    <w:pPr>
      <w:tabs>
        <w:tab w:val="right" w:leader="dot" w:pos="10206"/>
      </w:tabs>
      <w:spacing w:after="100"/>
      <w:ind w:left="220" w:right="142"/>
    </w:pPr>
    <w:rPr>
      <w:rFonts w:ascii="Arial" w:hAnsi="Arial" w:cs="Arial"/>
      <w:noProof/>
    </w:r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F3787D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B55407"/>
    <w:rPr>
      <w:rFonts w:cstheme="minorHAnsi"/>
      <w:b/>
      <w:color w:val="262626" w:themeColor="text1" w:themeTint="D9"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BB6517"/>
    <w:rPr>
      <w:rFonts w:eastAsiaTheme="majorEastAsia" w:cstheme="minorHAnsi"/>
      <w:b/>
      <w:color w:val="262626" w:themeColor="text1" w:themeTint="D9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481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46C9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C0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gadm.deadm@tjrj.jus.br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gadm.deaco@tjrj.jus.b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gadm.degea@tjrj.jus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gadm@tjrj.jus.br" TargetMode="External"/><Relationship Id="rId19" Type="http://schemas.openxmlformats.org/officeDocument/2006/relationships/image" Target="media/image6.svg"/><Relationship Id="rId4" Type="http://schemas.openxmlformats.org/officeDocument/2006/relationships/settings" Target="settings.xml"/><Relationship Id="rId9" Type="http://schemas.openxmlformats.org/officeDocument/2006/relationships/hyperlink" Target="https://www.tjrj.jus.br/web/guest/institucional/secretarias-gerais/secretaria-geral-de-administracao" TargetMode="External"/><Relationship Id="rId14" Type="http://schemas.openxmlformats.org/officeDocument/2006/relationships/hyperlink" Target="mailto:decco@tjrj.jus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CC63-4809-44B1-B2D9-71306CDC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1327</Words>
  <Characters>11340</Characters>
  <Application>Microsoft Office Word</Application>
  <DocSecurity>0</DocSecurity>
  <Lines>94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Jeferson Guimaraes Soares</cp:lastModifiedBy>
  <cp:revision>7</cp:revision>
  <cp:lastPrinted>2024-05-17T19:08:00Z</cp:lastPrinted>
  <dcterms:created xsi:type="dcterms:W3CDTF">2024-05-23T18:34:00Z</dcterms:created>
  <dcterms:modified xsi:type="dcterms:W3CDTF">2024-05-24T15:01:00Z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03ebb962a9528ce0bee9d3e4b55e73db8d4d238627d7187d0ba11ae180394230</vt:lpwstr>
  </property>
</Properties>
</file>