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5D980B" w14:textId="42DF0B42" w:rsidR="00C21F13" w:rsidRPr="006605FA" w:rsidRDefault="00C21F13" w:rsidP="006605FA">
      <w:pPr>
        <w:ind w:left="-709"/>
        <w:jc w:val="center"/>
        <w:rPr>
          <w:rFonts w:ascii="Arial" w:hAnsi="Arial" w:cs="Arial"/>
          <w:b/>
          <w:bCs/>
          <w:sz w:val="40"/>
          <w:szCs w:val="40"/>
        </w:rPr>
      </w:pPr>
      <w:r w:rsidRPr="00585360">
        <w:rPr>
          <w:rFonts w:ascii="Arial" w:hAnsi="Arial" w:cs="Arial"/>
          <w:b/>
          <w:bCs/>
          <w:sz w:val="40"/>
          <w:szCs w:val="40"/>
        </w:rPr>
        <w:t>PODER JUDICIÁRIO DO ESTADO DO RIO DE JANEIRO</w:t>
      </w:r>
    </w:p>
    <w:tbl>
      <w:tblPr>
        <w:tblStyle w:val="Tabelacomgrade"/>
        <w:tblW w:w="11057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57"/>
      </w:tblGrid>
      <w:tr w:rsidR="00C21F13" w14:paraId="2EB0F3AA" w14:textId="77777777" w:rsidTr="008F53E2">
        <w:trPr>
          <w:trHeight w:val="1677"/>
        </w:trPr>
        <w:tc>
          <w:tcPr>
            <w:tcW w:w="11057" w:type="dxa"/>
            <w:shd w:val="clear" w:color="auto" w:fill="D9D9D9" w:themeFill="background1" w:themeFillShade="D9"/>
          </w:tcPr>
          <w:p w14:paraId="5AD4BF04" w14:textId="268BC465" w:rsidR="00C21F13" w:rsidRPr="00C21F13" w:rsidRDefault="00C21F13" w:rsidP="002E0A83">
            <w:pPr>
              <w:spacing w:before="240"/>
              <w:ind w:right="-101"/>
              <w:jc w:val="center"/>
              <w:rPr>
                <w:b/>
                <w:bCs/>
                <w:sz w:val="48"/>
                <w:szCs w:val="48"/>
              </w:rPr>
            </w:pPr>
            <w:r w:rsidRPr="00C21F13">
              <w:rPr>
                <w:b/>
                <w:bCs/>
                <w:sz w:val="48"/>
                <w:szCs w:val="48"/>
              </w:rPr>
              <w:t xml:space="preserve">RIGER – RELATÓRIO DE INFORMAÇÕES </w:t>
            </w:r>
            <w:r w:rsidR="008F53E2">
              <w:rPr>
                <w:b/>
                <w:bCs/>
                <w:sz w:val="48"/>
                <w:szCs w:val="48"/>
              </w:rPr>
              <w:t xml:space="preserve">       </w:t>
            </w:r>
            <w:r w:rsidRPr="00C21F13">
              <w:rPr>
                <w:b/>
                <w:bCs/>
                <w:sz w:val="48"/>
                <w:szCs w:val="48"/>
              </w:rPr>
              <w:t>GERENCIAIS</w:t>
            </w:r>
          </w:p>
        </w:tc>
      </w:tr>
      <w:tr w:rsidR="00E341A6" w:rsidRPr="002E0A83" w14:paraId="5AA9BD29" w14:textId="77777777" w:rsidTr="008F53E2">
        <w:trPr>
          <w:trHeight w:val="142"/>
        </w:trPr>
        <w:tc>
          <w:tcPr>
            <w:tcW w:w="11057" w:type="dxa"/>
            <w:shd w:val="clear" w:color="auto" w:fill="auto"/>
          </w:tcPr>
          <w:p w14:paraId="3C09AFCA" w14:textId="77777777" w:rsidR="00E341A6" w:rsidRPr="002E0A83" w:rsidRDefault="00E341A6" w:rsidP="002E0A83">
            <w:pPr>
              <w:spacing w:before="240"/>
              <w:rPr>
                <w:b/>
                <w:bCs/>
                <w:sz w:val="2"/>
                <w:szCs w:val="2"/>
              </w:rPr>
            </w:pPr>
          </w:p>
        </w:tc>
      </w:tr>
      <w:tr w:rsidR="00E341A6" w:rsidRPr="00E341A6" w14:paraId="213AFC52" w14:textId="77777777" w:rsidTr="008F53E2">
        <w:trPr>
          <w:trHeight w:val="3833"/>
        </w:trPr>
        <w:tc>
          <w:tcPr>
            <w:tcW w:w="11057" w:type="dxa"/>
            <w:shd w:val="clear" w:color="auto" w:fill="1F3864" w:themeFill="accent1" w:themeFillShade="80"/>
          </w:tcPr>
          <w:p w14:paraId="4BBF21B7" w14:textId="77777777" w:rsidR="00131B31" w:rsidRPr="00131B31" w:rsidRDefault="00131B31" w:rsidP="00C21F13">
            <w:pPr>
              <w:spacing w:before="240"/>
              <w:jc w:val="center"/>
              <w:rPr>
                <w:b/>
                <w:bCs/>
                <w:color w:val="FFFFFF" w:themeColor="background1"/>
                <w:sz w:val="36"/>
                <w:szCs w:val="36"/>
              </w:rPr>
            </w:pPr>
          </w:p>
          <w:p w14:paraId="187E31D6" w14:textId="77777777" w:rsidR="006605FA" w:rsidRDefault="007818F1" w:rsidP="006605FA">
            <w:pPr>
              <w:spacing w:before="240"/>
              <w:jc w:val="center"/>
              <w:rPr>
                <w:b/>
                <w:bCs/>
                <w:color w:val="FFFFFF" w:themeColor="background1"/>
                <w:sz w:val="56"/>
                <w:szCs w:val="56"/>
              </w:rPr>
            </w:pPr>
            <w:r>
              <w:rPr>
                <w:b/>
                <w:bCs/>
                <w:color w:val="FFFFFF" w:themeColor="background1"/>
                <w:sz w:val="56"/>
                <w:szCs w:val="56"/>
              </w:rPr>
              <w:t xml:space="preserve">SECRETARIA-GERAL DE </w:t>
            </w:r>
            <w:r w:rsidR="0045296E">
              <w:rPr>
                <w:b/>
                <w:bCs/>
                <w:color w:val="FFFFFF" w:themeColor="background1"/>
                <w:sz w:val="56"/>
                <w:szCs w:val="56"/>
              </w:rPr>
              <w:t>PLANEJAMENTO, COORDENAÇÃO E FINANÇAS</w:t>
            </w:r>
            <w:r w:rsidR="00F60636" w:rsidRPr="00F60636">
              <w:rPr>
                <w:b/>
                <w:bCs/>
                <w:color w:val="FFFFFF" w:themeColor="background1"/>
                <w:sz w:val="56"/>
                <w:szCs w:val="56"/>
              </w:rPr>
              <w:t xml:space="preserve"> </w:t>
            </w:r>
          </w:p>
          <w:p w14:paraId="4754F4AA" w14:textId="52C98849" w:rsidR="0045296E" w:rsidRPr="00F60636" w:rsidRDefault="00F60636" w:rsidP="006605FA">
            <w:pPr>
              <w:spacing w:before="240"/>
              <w:jc w:val="center"/>
              <w:rPr>
                <w:b/>
                <w:bCs/>
                <w:color w:val="FFFFFF" w:themeColor="background1"/>
                <w:sz w:val="56"/>
                <w:szCs w:val="56"/>
              </w:rPr>
            </w:pPr>
            <w:r w:rsidRPr="00F60636">
              <w:rPr>
                <w:b/>
                <w:bCs/>
                <w:color w:val="FFFFFF" w:themeColor="background1"/>
                <w:sz w:val="56"/>
                <w:szCs w:val="56"/>
              </w:rPr>
              <w:t>(</w:t>
            </w:r>
            <w:r w:rsidR="007818F1">
              <w:rPr>
                <w:b/>
                <w:bCs/>
                <w:color w:val="FFFFFF" w:themeColor="background1"/>
                <w:sz w:val="56"/>
                <w:szCs w:val="56"/>
              </w:rPr>
              <w:t>SG</w:t>
            </w:r>
            <w:r w:rsidR="0045296E">
              <w:rPr>
                <w:b/>
                <w:bCs/>
                <w:color w:val="FFFFFF" w:themeColor="background1"/>
                <w:sz w:val="56"/>
                <w:szCs w:val="56"/>
              </w:rPr>
              <w:t>PCF</w:t>
            </w:r>
            <w:r w:rsidRPr="00F60636">
              <w:rPr>
                <w:b/>
                <w:bCs/>
                <w:color w:val="FFFFFF" w:themeColor="background1"/>
                <w:sz w:val="56"/>
                <w:szCs w:val="56"/>
              </w:rPr>
              <w:t>)</w:t>
            </w:r>
          </w:p>
        </w:tc>
      </w:tr>
    </w:tbl>
    <w:p w14:paraId="7A9D6375" w14:textId="78C5189B" w:rsidR="00C21F13" w:rsidRDefault="006605FA" w:rsidP="006605FA">
      <w:pPr>
        <w:ind w:left="-709"/>
        <w:jc w:val="center"/>
      </w:pPr>
      <w:r w:rsidRPr="00FD03DC">
        <w:rPr>
          <w:noProof/>
          <w:lang w:eastAsia="pt-BR"/>
        </w:rPr>
        <w:drawing>
          <wp:inline distT="0" distB="0" distL="0" distR="0" wp14:anchorId="68613680" wp14:editId="13E3FDBF">
            <wp:extent cx="7018774" cy="4162425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4791" t="53192" r="5221" b="3644"/>
                    <a:stretch/>
                  </pic:blipFill>
                  <pic:spPr bwMode="auto">
                    <a:xfrm>
                      <a:off x="0" y="0"/>
                      <a:ext cx="7036927" cy="41731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50EA057" w14:textId="77777777" w:rsidR="006605FA" w:rsidRDefault="006605FA">
      <w:r>
        <w:br w:type="page"/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</w:tblGrid>
      <w:tr w:rsidR="008A7EAA" w14:paraId="6E5DB8B5" w14:textId="77777777" w:rsidTr="008A7EAA">
        <w:trPr>
          <w:trHeight w:val="546"/>
          <w:jc w:val="center"/>
        </w:trPr>
        <w:tc>
          <w:tcPr>
            <w:tcW w:w="2410" w:type="dxa"/>
            <w:vAlign w:val="center"/>
          </w:tcPr>
          <w:p w14:paraId="262C8E63" w14:textId="01BFC5A9" w:rsidR="008A7EAA" w:rsidRPr="00916C5C" w:rsidRDefault="00585360" w:rsidP="00AF10C7">
            <w:pPr>
              <w:spacing w:after="0" w:line="240" w:lineRule="auto"/>
              <w:ind w:right="142" w:firstLine="68"/>
              <w:rPr>
                <w:rFonts w:eastAsia="Times New Roman" w:cstheme="minorHAnsi"/>
                <w:b/>
                <w:sz w:val="36"/>
                <w:szCs w:val="36"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lastRenderedPageBreak/>
              <w:br w:type="page"/>
            </w:r>
            <w:r w:rsidR="008A7EAA" w:rsidRPr="008A7EAA">
              <w:rPr>
                <w:rFonts w:eastAsia="Times New Roman" w:cstheme="minorHAnsi"/>
                <w:b/>
                <w:sz w:val="36"/>
                <w:szCs w:val="36"/>
                <w:u w:val="single"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Ano</w:t>
            </w:r>
            <w:r w:rsidR="008A7EAA">
              <w:rPr>
                <w:rFonts w:eastAsia="Times New Roman" w:cstheme="minorHAnsi"/>
                <w:b/>
                <w:sz w:val="36"/>
                <w:szCs w:val="36"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: </w:t>
            </w:r>
            <w:r w:rsidR="008A7EAA" w:rsidRPr="008A7EAA">
              <w:rPr>
                <w:rFonts w:eastAsia="Times New Roman" w:cstheme="minorHAnsi"/>
                <w:b/>
                <w:sz w:val="50"/>
                <w:szCs w:val="50"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202</w:t>
            </w:r>
            <w:r w:rsidR="006B398A" w:rsidRPr="006B398A">
              <w:rPr>
                <w:rFonts w:eastAsia="Times New Roman" w:cstheme="minorHAnsi"/>
                <w:b/>
                <w:color w:val="FF0000"/>
                <w:sz w:val="50"/>
                <w:szCs w:val="50"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X</w:t>
            </w:r>
          </w:p>
        </w:tc>
      </w:tr>
    </w:tbl>
    <w:p w14:paraId="74FEA915" w14:textId="3E6D1D74" w:rsidR="00916C5C" w:rsidRPr="006D2FCB" w:rsidRDefault="006D2FCB" w:rsidP="004E51B2">
      <w:pPr>
        <w:ind w:right="140"/>
        <w:jc w:val="center"/>
        <w:rPr>
          <w:rFonts w:eastAsia="Times New Roman" w:cstheme="minorHAnsi"/>
          <w:b/>
          <w:sz w:val="36"/>
          <w:szCs w:val="36"/>
          <w:u w:val="single"/>
          <w:lang w:eastAsia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D2FCB">
        <w:rPr>
          <w:rFonts w:eastAsia="Times New Roman" w:cstheme="minorHAnsi"/>
          <w:b/>
          <w:sz w:val="36"/>
          <w:szCs w:val="36"/>
          <w:u w:val="single"/>
          <w:lang w:eastAsia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Setorial / Anual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6237"/>
      </w:tblGrid>
      <w:tr w:rsidR="006D2FCB" w:rsidRPr="00450B36" w14:paraId="79753DCB" w14:textId="77777777" w:rsidTr="00D06F4F">
        <w:trPr>
          <w:trHeight w:val="454"/>
          <w:jc w:val="center"/>
        </w:trPr>
        <w:tc>
          <w:tcPr>
            <w:tcW w:w="8500" w:type="dxa"/>
            <w:gridSpan w:val="2"/>
            <w:shd w:val="clear" w:color="auto" w:fill="9CC2E5" w:themeFill="accent5" w:themeFillTint="99"/>
            <w:vAlign w:val="center"/>
          </w:tcPr>
          <w:p w14:paraId="284EFE0F" w14:textId="77777777" w:rsidR="006D2FCB" w:rsidRPr="00BF0025" w:rsidRDefault="006D2FCB" w:rsidP="00D06F4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mallCaps/>
                <w:sz w:val="30"/>
                <w:szCs w:val="30"/>
              </w:rPr>
            </w:pPr>
            <w:r w:rsidRPr="00BF0025">
              <w:rPr>
                <w:rFonts w:ascii="Calibri" w:hAnsi="Calibri" w:cs="Calibri"/>
                <w:b/>
                <w:bCs/>
                <w:smallCaps/>
                <w:sz w:val="30"/>
                <w:szCs w:val="30"/>
              </w:rPr>
              <w:t>Dados Referenciais da Unidade</w:t>
            </w:r>
            <w:r>
              <w:rPr>
                <w:rFonts w:ascii="Calibri" w:hAnsi="Calibri" w:cs="Calibri"/>
                <w:b/>
                <w:bCs/>
                <w:smallCaps/>
                <w:sz w:val="30"/>
                <w:szCs w:val="30"/>
              </w:rPr>
              <w:t xml:space="preserve"> Emissora do RIGER</w:t>
            </w:r>
          </w:p>
        </w:tc>
      </w:tr>
      <w:tr w:rsidR="006D2FCB" w:rsidRPr="00450B36" w14:paraId="27AABD48" w14:textId="77777777" w:rsidTr="00D06F4F">
        <w:trPr>
          <w:trHeight w:val="454"/>
          <w:jc w:val="center"/>
        </w:trPr>
        <w:tc>
          <w:tcPr>
            <w:tcW w:w="2263" w:type="dxa"/>
            <w:shd w:val="clear" w:color="auto" w:fill="DBDBDB" w:themeFill="accent3" w:themeFillTint="66"/>
            <w:vAlign w:val="center"/>
          </w:tcPr>
          <w:p w14:paraId="21D0855E" w14:textId="77777777" w:rsidR="006D2FCB" w:rsidRPr="00BF0025" w:rsidRDefault="006D2FCB" w:rsidP="00D06F4F">
            <w:pPr>
              <w:spacing w:after="0" w:line="240" w:lineRule="auto"/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</w:pPr>
            <w:r w:rsidRPr="00BF0025"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Denominação</w:t>
            </w:r>
            <w:r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: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57991AEC" w14:textId="77777777" w:rsidR="006D2FCB" w:rsidRPr="00C64B4C" w:rsidRDefault="006D2FCB" w:rsidP="00D06F4F">
            <w:pPr>
              <w:spacing w:after="0" w:line="240" w:lineRule="auto"/>
              <w:rPr>
                <w:rFonts w:cstheme="minorHAnsi"/>
                <w:b/>
                <w:bCs/>
                <w:smallCaps/>
                <w:sz w:val="28"/>
                <w:szCs w:val="28"/>
              </w:rPr>
            </w:pPr>
            <w:r w:rsidRPr="00C64B4C">
              <w:rPr>
                <w:rFonts w:cstheme="minorHAnsi"/>
                <w:b/>
                <w:bCs/>
                <w:smallCaps/>
                <w:sz w:val="28"/>
                <w:szCs w:val="28"/>
              </w:rPr>
              <w:t>Secretaria-Geral de Planejamento, Coordenação e Finanças - SGPCF</w:t>
            </w:r>
          </w:p>
        </w:tc>
      </w:tr>
      <w:tr w:rsidR="006D2FCB" w:rsidRPr="00450B36" w14:paraId="7C8CC8CC" w14:textId="77777777" w:rsidTr="00D06F4F">
        <w:trPr>
          <w:trHeight w:val="454"/>
          <w:jc w:val="center"/>
        </w:trPr>
        <w:tc>
          <w:tcPr>
            <w:tcW w:w="2263" w:type="dxa"/>
            <w:shd w:val="clear" w:color="auto" w:fill="DBDBDB" w:themeFill="accent3" w:themeFillTint="66"/>
            <w:vAlign w:val="center"/>
          </w:tcPr>
          <w:p w14:paraId="5C2C3C0F" w14:textId="3B719522" w:rsidR="006D2FCB" w:rsidRPr="00BF0025" w:rsidRDefault="00153D41" w:rsidP="00D06F4F">
            <w:pPr>
              <w:spacing w:after="0" w:line="240" w:lineRule="auto"/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Estrutura</w:t>
            </w:r>
            <w:r w:rsidR="006D2FCB"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: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2809018A" w14:textId="0E091749" w:rsidR="006D2FCB" w:rsidRPr="00C64B4C" w:rsidRDefault="004234DE" w:rsidP="00D06F4F">
            <w:pPr>
              <w:spacing w:after="0" w:line="240" w:lineRule="auto"/>
              <w:rPr>
                <w:rFonts w:cstheme="minorHAnsi"/>
                <w:color w:val="0070C0"/>
                <w:sz w:val="16"/>
                <w:szCs w:val="16"/>
                <w:u w:val="single"/>
              </w:rPr>
            </w:pPr>
            <w:hyperlink r:id="rId9" w:history="1">
              <w:r w:rsidR="006D2FCB" w:rsidRPr="00C64B4C">
                <w:rPr>
                  <w:rStyle w:val="Hyperlink"/>
                  <w:rFonts w:cstheme="minorHAnsi"/>
                  <w:color w:val="23527C"/>
                  <w:shd w:val="clear" w:color="auto" w:fill="FFFFFF"/>
                </w:rPr>
                <w:t>https://portaltj.tjrj.jus.br/web/guest/institucional/secretarias-gerais/sgpcf</w:t>
              </w:r>
            </w:hyperlink>
          </w:p>
        </w:tc>
      </w:tr>
      <w:tr w:rsidR="006D2FCB" w:rsidRPr="00764C33" w14:paraId="64FB2FF6" w14:textId="77777777" w:rsidTr="00D06F4F">
        <w:trPr>
          <w:trHeight w:val="454"/>
          <w:jc w:val="center"/>
        </w:trPr>
        <w:tc>
          <w:tcPr>
            <w:tcW w:w="2263" w:type="dxa"/>
            <w:shd w:val="clear" w:color="auto" w:fill="DBDBDB" w:themeFill="accent3" w:themeFillTint="66"/>
            <w:vAlign w:val="center"/>
          </w:tcPr>
          <w:p w14:paraId="400026C1" w14:textId="77777777" w:rsidR="006D2FCB" w:rsidRPr="00BF0025" w:rsidRDefault="006D2FCB" w:rsidP="00D06F4F">
            <w:pPr>
              <w:spacing w:after="0" w:line="240" w:lineRule="auto"/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</w:pPr>
            <w:r w:rsidRPr="00BF0025"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E-mail</w:t>
            </w:r>
            <w:r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: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60DBA2A3" w14:textId="77777777" w:rsidR="006D2FCB" w:rsidRPr="00C64B4C" w:rsidRDefault="004234DE" w:rsidP="00D06F4F">
            <w:pPr>
              <w:spacing w:after="0" w:line="240" w:lineRule="auto"/>
              <w:rPr>
                <w:rFonts w:cstheme="minorHAnsi"/>
                <w:smallCaps/>
                <w:sz w:val="28"/>
                <w:szCs w:val="28"/>
                <w:u w:val="single"/>
              </w:rPr>
            </w:pPr>
            <w:hyperlink r:id="rId10" w:history="1">
              <w:r w:rsidR="006D2FCB" w:rsidRPr="00C64B4C">
                <w:rPr>
                  <w:rStyle w:val="Hyperlink"/>
                  <w:rFonts w:cstheme="minorHAnsi"/>
                  <w:color w:val="23527C"/>
                  <w:shd w:val="clear" w:color="auto" w:fill="FFFFFF"/>
                </w:rPr>
                <w:t>sgpcf.gbpcf@tjrj.jus.br</w:t>
              </w:r>
            </w:hyperlink>
          </w:p>
        </w:tc>
      </w:tr>
    </w:tbl>
    <w:p w14:paraId="1FBB14B7" w14:textId="22B9E5FB" w:rsidR="006605FA" w:rsidRDefault="006605FA" w:rsidP="004E51B2">
      <w:pPr>
        <w:ind w:right="140"/>
        <w:jc w:val="center"/>
      </w:pPr>
    </w:p>
    <w:p w14:paraId="35ACEE27" w14:textId="6B5ED579" w:rsidR="006D2FCB" w:rsidRDefault="006605FA" w:rsidP="006605FA">
      <w:r>
        <w:br w:type="page"/>
      </w:r>
    </w:p>
    <w:p w14:paraId="608E5BBF" w14:textId="77777777" w:rsidR="0051028D" w:rsidRPr="00764C33" w:rsidRDefault="0051028D" w:rsidP="0051028D">
      <w:pPr>
        <w:spacing w:before="120" w:after="120"/>
        <w:rPr>
          <w:sz w:val="2"/>
          <w:szCs w:val="2"/>
        </w:rPr>
      </w:pPr>
    </w:p>
    <w:sdt>
      <w:sdtPr>
        <w:rPr>
          <w:rFonts w:ascii="Calibri" w:eastAsia="Times New Roman" w:hAnsi="Calibri" w:cs="Calibri"/>
          <w:noProof/>
          <w:color w:val="000000"/>
          <w:sz w:val="24"/>
          <w:szCs w:val="24"/>
          <w:shd w:val="clear" w:color="auto" w:fill="DBDBDB" w:themeFill="accent3" w:themeFillTint="66"/>
          <w:lang w:eastAsia="pt-BR"/>
        </w:rPr>
        <w:id w:val="1618003943"/>
        <w:docPartObj>
          <w:docPartGallery w:val="Table of Contents"/>
          <w:docPartUnique/>
        </w:docPartObj>
      </w:sdtPr>
      <w:sdtEndPr/>
      <w:sdtContent>
        <w:p w14:paraId="5672A5B1" w14:textId="303085B5" w:rsidR="000E6B3A" w:rsidRPr="006605FA" w:rsidRDefault="000E6B3A" w:rsidP="00C64B4C">
          <w:pPr>
            <w:pStyle w:val="CabealhodoSumrio"/>
            <w:jc w:val="center"/>
          </w:pPr>
          <w:r w:rsidRPr="006605FA">
            <w:t>Sumário</w:t>
          </w:r>
        </w:p>
        <w:bookmarkStart w:id="0" w:name="_GoBack"/>
        <w:bookmarkEnd w:id="0"/>
        <w:p w14:paraId="116DA13D" w14:textId="592B7BFC" w:rsidR="004234DE" w:rsidRDefault="009D0C08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shd w:val="clear" w:color="auto" w:fill="auto"/>
            </w:rPr>
          </w:pPr>
          <w:r>
            <w:fldChar w:fldCharType="begin"/>
          </w:r>
          <w:r w:rsidR="000E6B3A">
            <w:instrText>TOC \o "1-3" \h \z \u</w:instrText>
          </w:r>
          <w:r>
            <w:fldChar w:fldCharType="separate"/>
          </w:r>
          <w:hyperlink w:anchor="_Toc174028560" w:history="1">
            <w:r w:rsidR="004234DE" w:rsidRPr="00A50100">
              <w:rPr>
                <w:rStyle w:val="Hyperlink"/>
              </w:rPr>
              <w:t>1. Demonstrativos da Gestão Fiscal do Tribunal de Justiça.</w:t>
            </w:r>
            <w:r w:rsidR="004234DE">
              <w:rPr>
                <w:webHidden/>
              </w:rPr>
              <w:tab/>
            </w:r>
            <w:r w:rsidR="004234DE">
              <w:rPr>
                <w:webHidden/>
              </w:rPr>
              <w:fldChar w:fldCharType="begin"/>
            </w:r>
            <w:r w:rsidR="004234DE">
              <w:rPr>
                <w:webHidden/>
              </w:rPr>
              <w:instrText xml:space="preserve"> PAGEREF _Toc174028560 \h </w:instrText>
            </w:r>
            <w:r w:rsidR="004234DE">
              <w:rPr>
                <w:webHidden/>
              </w:rPr>
            </w:r>
            <w:r w:rsidR="004234DE">
              <w:rPr>
                <w:webHidden/>
              </w:rPr>
              <w:fldChar w:fldCharType="separate"/>
            </w:r>
            <w:r w:rsidR="004234DE">
              <w:rPr>
                <w:webHidden/>
              </w:rPr>
              <w:t>4</w:t>
            </w:r>
            <w:r w:rsidR="004234DE">
              <w:rPr>
                <w:webHidden/>
              </w:rPr>
              <w:fldChar w:fldCharType="end"/>
            </w:r>
          </w:hyperlink>
        </w:p>
        <w:p w14:paraId="35CF51A4" w14:textId="41C64D5C" w:rsidR="004234DE" w:rsidRDefault="004234DE">
          <w:pPr>
            <w:pStyle w:val="Sumrio2"/>
            <w:rPr>
              <w:noProof/>
              <w:szCs w:val="22"/>
              <w:lang w:eastAsia="pt-BR"/>
            </w:rPr>
          </w:pPr>
          <w:hyperlink w:anchor="_Toc174028561" w:history="1">
            <w:r w:rsidRPr="00A50100">
              <w:rPr>
                <w:rStyle w:val="Hyperlink"/>
                <w:noProof/>
              </w:rPr>
              <w:t>1.1 - Execução Orçamentária do Fundo Especial do Tribunal de Justiça - FETJ.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_Toc174028561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D7BC80F" w14:textId="4E607067" w:rsidR="004234DE" w:rsidRDefault="004234DE">
          <w:pPr>
            <w:pStyle w:val="Sumrio2"/>
            <w:rPr>
              <w:noProof/>
              <w:szCs w:val="22"/>
              <w:lang w:eastAsia="pt-BR"/>
            </w:rPr>
          </w:pPr>
          <w:hyperlink w:anchor="_Toc174028562" w:history="1">
            <w:r w:rsidRPr="00A50100">
              <w:rPr>
                <w:rStyle w:val="Hyperlink"/>
                <w:bCs/>
                <w:noProof/>
              </w:rPr>
              <w:t>1.1.2 – Receita.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_Toc174028562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0B6CC3A" w14:textId="38024BE0" w:rsidR="004234DE" w:rsidRDefault="004234DE">
          <w:pPr>
            <w:pStyle w:val="Sumrio2"/>
            <w:rPr>
              <w:noProof/>
              <w:szCs w:val="22"/>
              <w:lang w:eastAsia="pt-BR"/>
            </w:rPr>
          </w:pPr>
          <w:hyperlink w:anchor="_Toc174028563" w:history="1">
            <w:r w:rsidRPr="00A50100">
              <w:rPr>
                <w:rStyle w:val="Hyperlink"/>
                <w:bCs/>
                <w:noProof/>
              </w:rPr>
              <w:t>1.1.2.1 -</w:t>
            </w:r>
            <w:r w:rsidRPr="00A50100">
              <w:rPr>
                <w:rStyle w:val="Hyperlink"/>
                <w:noProof/>
              </w:rPr>
              <w:t xml:space="preserve"> </w:t>
            </w:r>
            <w:r w:rsidRPr="00A50100">
              <w:rPr>
                <w:rStyle w:val="Hyperlink"/>
                <w:bCs/>
                <w:noProof/>
              </w:rPr>
              <w:t>UG 036100 – Fundo Especial do Tribunal de Justiça do Estado do Rio de Janeiro – FR 1.760.232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_Toc174028563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FC5B2C0" w14:textId="48D08D03" w:rsidR="004234DE" w:rsidRDefault="004234DE">
          <w:pPr>
            <w:pStyle w:val="Sumrio2"/>
            <w:rPr>
              <w:noProof/>
              <w:szCs w:val="22"/>
              <w:lang w:eastAsia="pt-BR"/>
            </w:rPr>
          </w:pPr>
          <w:hyperlink w:anchor="_Toc174028564" w:history="1">
            <w:r w:rsidRPr="00A50100">
              <w:rPr>
                <w:rStyle w:val="Hyperlink"/>
                <w:bCs/>
                <w:noProof/>
              </w:rPr>
              <w:t>1.1.2.2 - UG 036100 – Fundo Especial do Tribunal de Justiça do Estado do Rio de Janeiro – FR 1.760.230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_Toc174028564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E6735E3" w14:textId="70228FE4" w:rsidR="004234DE" w:rsidRDefault="004234DE">
          <w:pPr>
            <w:pStyle w:val="Sumrio2"/>
            <w:rPr>
              <w:noProof/>
              <w:szCs w:val="22"/>
              <w:lang w:eastAsia="pt-BR"/>
            </w:rPr>
          </w:pPr>
          <w:hyperlink w:anchor="_Toc174028565" w:history="1">
            <w:r w:rsidRPr="00A50100">
              <w:rPr>
                <w:rStyle w:val="Hyperlink"/>
                <w:bCs/>
                <w:noProof/>
              </w:rPr>
              <w:t>1.1.3 – Despesa.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_Toc174028565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88AF989" w14:textId="2489B174" w:rsidR="004234DE" w:rsidRDefault="004234DE">
          <w:pPr>
            <w:pStyle w:val="Sumrio2"/>
            <w:rPr>
              <w:noProof/>
              <w:szCs w:val="22"/>
              <w:lang w:eastAsia="pt-BR"/>
            </w:rPr>
          </w:pPr>
          <w:hyperlink w:anchor="_Toc174028566" w:history="1">
            <w:r w:rsidRPr="00A50100">
              <w:rPr>
                <w:rStyle w:val="Hyperlink"/>
                <w:bCs/>
                <w:noProof/>
              </w:rPr>
              <w:t>1.1.3.1 – UG 036100 - Fundo Especial do Tribunal de Justiça do Estado do Rio de Janeiro – FR 1.760.232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_Toc174028566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6940631" w14:textId="16806BFE" w:rsidR="004234DE" w:rsidRDefault="004234DE">
          <w:pPr>
            <w:pStyle w:val="Sumrio2"/>
            <w:rPr>
              <w:noProof/>
              <w:szCs w:val="22"/>
              <w:lang w:eastAsia="pt-BR"/>
            </w:rPr>
          </w:pPr>
          <w:hyperlink w:anchor="_Toc174028567" w:history="1">
            <w:r w:rsidRPr="00A50100">
              <w:rPr>
                <w:rStyle w:val="Hyperlink"/>
                <w:noProof/>
              </w:rPr>
              <w:t>1.1.3.2 - UG 036100 – Fundo Especial do Tribunal de Justiça do Estado do Rio de Janeiro – FR 1.760.230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_Toc174028567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7BE3E5E" w14:textId="2B48869F" w:rsidR="004234DE" w:rsidRDefault="004234DE">
          <w:pPr>
            <w:pStyle w:val="Sumrio2"/>
            <w:rPr>
              <w:noProof/>
              <w:szCs w:val="22"/>
              <w:lang w:eastAsia="pt-BR"/>
            </w:rPr>
          </w:pPr>
          <w:hyperlink w:anchor="_Toc174028568" w:history="1">
            <w:r w:rsidRPr="00A50100">
              <w:rPr>
                <w:rStyle w:val="Hyperlink"/>
                <w:bCs/>
                <w:noProof/>
              </w:rPr>
              <w:t>1.2 – Controle da Despesa Total com Pessoal.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_Toc174028568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86BA1AB" w14:textId="56149E44" w:rsidR="004234DE" w:rsidRDefault="004234DE">
          <w:pPr>
            <w:pStyle w:val="Sumrio2"/>
            <w:rPr>
              <w:noProof/>
              <w:szCs w:val="22"/>
              <w:lang w:eastAsia="pt-BR"/>
            </w:rPr>
          </w:pPr>
          <w:hyperlink w:anchor="_Toc174028569" w:history="1">
            <w:r w:rsidRPr="00A50100">
              <w:rPr>
                <w:rStyle w:val="Hyperlink"/>
                <w:bCs/>
                <w:noProof/>
              </w:rPr>
              <w:t>1.3 – Gastos com Benefícios.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_Toc174028569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4261156" w14:textId="2157C372" w:rsidR="004234DE" w:rsidRDefault="004234DE">
          <w:pPr>
            <w:pStyle w:val="Sumrio2"/>
            <w:rPr>
              <w:noProof/>
              <w:szCs w:val="22"/>
              <w:lang w:eastAsia="pt-BR"/>
            </w:rPr>
          </w:pPr>
          <w:hyperlink w:anchor="_Toc174028570" w:history="1">
            <w:r w:rsidRPr="00A50100">
              <w:rPr>
                <w:rStyle w:val="Hyperlink"/>
                <w:bCs/>
                <w:noProof/>
              </w:rPr>
              <w:t>1.4 – Ações de Economicidade.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_Toc174028570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373DF84" w14:textId="0A721FBD" w:rsidR="004234DE" w:rsidRDefault="004234DE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shd w:val="clear" w:color="auto" w:fill="auto"/>
            </w:rPr>
          </w:pPr>
          <w:hyperlink w:anchor="_Toc174028571" w:history="1">
            <w:r w:rsidRPr="00A50100">
              <w:rPr>
                <w:rStyle w:val="Hyperlink"/>
              </w:rPr>
              <w:t>2 – Principais Receitas do FETJ.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_Toc174028571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9</w:t>
            </w:r>
            <w:r>
              <w:rPr>
                <w:webHidden/>
              </w:rPr>
              <w:fldChar w:fldCharType="end"/>
            </w:r>
          </w:hyperlink>
        </w:p>
        <w:p w14:paraId="7F52AB88" w14:textId="3F217FF6" w:rsidR="004234DE" w:rsidRDefault="004234DE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shd w:val="clear" w:color="auto" w:fill="auto"/>
            </w:rPr>
          </w:pPr>
          <w:hyperlink w:anchor="_Toc174028572" w:history="1">
            <w:r w:rsidRPr="00A50100">
              <w:rPr>
                <w:rStyle w:val="Hyperlink"/>
              </w:rPr>
              <w:t>3 – Plano de Ação Governamental – PAG.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_Toc174028572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9</w:t>
            </w:r>
            <w:r>
              <w:rPr>
                <w:webHidden/>
              </w:rPr>
              <w:fldChar w:fldCharType="end"/>
            </w:r>
          </w:hyperlink>
        </w:p>
        <w:p w14:paraId="218B85C8" w14:textId="597DBCBA" w:rsidR="004234DE" w:rsidRDefault="004234DE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shd w:val="clear" w:color="auto" w:fill="auto"/>
            </w:rPr>
          </w:pPr>
          <w:hyperlink w:anchor="_Toc174028573" w:history="1">
            <w:r w:rsidRPr="00A50100">
              <w:rPr>
                <w:rStyle w:val="Hyperlink"/>
              </w:rPr>
              <w:t>4 - Centro de Custos.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_Toc174028573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9</w:t>
            </w:r>
            <w:r>
              <w:rPr>
                <w:webHidden/>
              </w:rPr>
              <w:fldChar w:fldCharType="end"/>
            </w:r>
          </w:hyperlink>
        </w:p>
        <w:p w14:paraId="0098096D" w14:textId="4DB3D485" w:rsidR="004234DE" w:rsidRDefault="004234DE">
          <w:pPr>
            <w:pStyle w:val="Sumrio2"/>
            <w:rPr>
              <w:noProof/>
              <w:szCs w:val="22"/>
              <w:lang w:eastAsia="pt-BR"/>
            </w:rPr>
          </w:pPr>
          <w:hyperlink w:anchor="_Toc174028574" w:history="1">
            <w:r w:rsidRPr="00A50100">
              <w:rPr>
                <w:rStyle w:val="Hyperlink"/>
                <w:bCs/>
                <w:noProof/>
              </w:rPr>
              <w:t>4.1 - Custo por Exercício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_Toc174028574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AE3DD0" w14:textId="2831E63E" w:rsidR="004234DE" w:rsidRDefault="004234DE">
          <w:pPr>
            <w:pStyle w:val="Sumrio2"/>
            <w:rPr>
              <w:noProof/>
              <w:szCs w:val="22"/>
              <w:lang w:eastAsia="pt-BR"/>
            </w:rPr>
          </w:pPr>
          <w:hyperlink w:anchor="_Toc174028575" w:history="1">
            <w:r w:rsidRPr="00A50100">
              <w:rPr>
                <w:rStyle w:val="Hyperlink"/>
                <w:bCs/>
                <w:noProof/>
              </w:rPr>
              <w:t>4.2 – Custo por Processo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_Toc174028575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E863CA4" w14:textId="1BAB19D1" w:rsidR="004234DE" w:rsidRDefault="004234DE">
          <w:pPr>
            <w:pStyle w:val="Sumrio2"/>
            <w:rPr>
              <w:noProof/>
              <w:szCs w:val="22"/>
              <w:lang w:eastAsia="pt-BR"/>
            </w:rPr>
          </w:pPr>
          <w:hyperlink w:anchor="_Toc174028576" w:history="1">
            <w:r w:rsidRPr="00A50100">
              <w:rPr>
                <w:rStyle w:val="Hyperlink"/>
                <w:noProof/>
              </w:rPr>
              <w:t>4.3 – Custo por Instância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_Toc174028576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ED129FB" w14:textId="5505B7F8" w:rsidR="004234DE" w:rsidRDefault="004234DE">
          <w:pPr>
            <w:pStyle w:val="Sumrio2"/>
            <w:rPr>
              <w:noProof/>
              <w:szCs w:val="22"/>
              <w:lang w:eastAsia="pt-BR"/>
            </w:rPr>
          </w:pPr>
          <w:hyperlink w:anchor="_Toc174028577" w:history="1">
            <w:r w:rsidRPr="00A50100">
              <w:rPr>
                <w:rStyle w:val="Hyperlink"/>
                <w:noProof/>
              </w:rPr>
              <w:t>4.4 – Custo Administrativo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_Toc174028577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9446A2F" w14:textId="742C019F" w:rsidR="004234DE" w:rsidRDefault="004234DE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shd w:val="clear" w:color="auto" w:fill="auto"/>
            </w:rPr>
          </w:pPr>
          <w:hyperlink w:anchor="_Toc174028578" w:history="1">
            <w:r w:rsidRPr="00A50100">
              <w:rPr>
                <w:rStyle w:val="Hyperlink"/>
              </w:rPr>
              <w:t>5. Cobrança Administrativa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_Toc174028578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10</w:t>
            </w:r>
            <w:r>
              <w:rPr>
                <w:webHidden/>
              </w:rPr>
              <w:fldChar w:fldCharType="end"/>
            </w:r>
          </w:hyperlink>
        </w:p>
        <w:p w14:paraId="00AA6B6A" w14:textId="65E58BA0" w:rsidR="004234DE" w:rsidRDefault="004234DE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shd w:val="clear" w:color="auto" w:fill="auto"/>
            </w:rPr>
          </w:pPr>
          <w:hyperlink w:anchor="_Toc174028579" w:history="1">
            <w:r w:rsidRPr="00A50100">
              <w:rPr>
                <w:rStyle w:val="Hyperlink"/>
              </w:rPr>
              <w:t>6. Políticas Institucionais.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_Toc174028579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10</w:t>
            </w:r>
            <w:r>
              <w:rPr>
                <w:webHidden/>
              </w:rPr>
              <w:fldChar w:fldCharType="end"/>
            </w:r>
          </w:hyperlink>
        </w:p>
        <w:p w14:paraId="24E768EC" w14:textId="6BD0A968" w:rsidR="004234DE" w:rsidRDefault="004234DE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shd w:val="clear" w:color="auto" w:fill="auto"/>
            </w:rPr>
          </w:pPr>
          <w:hyperlink w:anchor="_Toc174028580" w:history="1">
            <w:r w:rsidRPr="00A50100">
              <w:rPr>
                <w:rStyle w:val="Hyperlink"/>
              </w:rPr>
              <w:t>7. Racionalização da Prestação Jurisdicional.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_Toc174028580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10</w:t>
            </w:r>
            <w:r>
              <w:rPr>
                <w:webHidden/>
              </w:rPr>
              <w:fldChar w:fldCharType="end"/>
            </w:r>
          </w:hyperlink>
        </w:p>
        <w:p w14:paraId="5CB0EE0A" w14:textId="20F4E4EC" w:rsidR="004234DE" w:rsidRDefault="004234DE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shd w:val="clear" w:color="auto" w:fill="auto"/>
            </w:rPr>
          </w:pPr>
          <w:hyperlink w:anchor="_Toc174028581" w:history="1">
            <w:r w:rsidRPr="00A50100">
              <w:rPr>
                <w:rStyle w:val="Hyperlink"/>
              </w:rPr>
              <w:t>8. Ações Coordenadas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_Toc174028581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10</w:t>
            </w:r>
            <w:r>
              <w:rPr>
                <w:webHidden/>
              </w:rPr>
              <w:fldChar w:fldCharType="end"/>
            </w:r>
          </w:hyperlink>
        </w:p>
        <w:p w14:paraId="0AA8E5D7" w14:textId="0BFF56E7" w:rsidR="004234DE" w:rsidRDefault="004234DE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shd w:val="clear" w:color="auto" w:fill="auto"/>
            </w:rPr>
          </w:pPr>
          <w:hyperlink w:anchor="_Toc174028582" w:history="1">
            <w:r w:rsidRPr="00A50100">
              <w:rPr>
                <w:rStyle w:val="Hyperlink"/>
                <w:rFonts w:asciiTheme="majorHAnsi" w:eastAsiaTheme="majorEastAsia" w:hAnsiTheme="majorHAnsi" w:cstheme="majorBidi"/>
              </w:rPr>
              <w:t>9. Planilhas de Indicadores – Estratégicos, Gerenciais e Operacionais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_Toc174028582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11</w:t>
            </w:r>
            <w:r>
              <w:rPr>
                <w:webHidden/>
              </w:rPr>
              <w:fldChar w:fldCharType="end"/>
            </w:r>
          </w:hyperlink>
        </w:p>
        <w:p w14:paraId="60CDAFE0" w14:textId="4FD3F512" w:rsidR="00A6021C" w:rsidRDefault="009D0C08" w:rsidP="0F0C76F3">
          <w:pPr>
            <w:pStyle w:val="Sumrio1"/>
            <w:tabs>
              <w:tab w:val="right" w:leader="dot" w:pos="9735"/>
            </w:tabs>
            <w:rPr>
              <w:rStyle w:val="Hyperlink"/>
            </w:rPr>
          </w:pPr>
          <w:r>
            <w:fldChar w:fldCharType="end"/>
          </w:r>
        </w:p>
      </w:sdtContent>
    </w:sdt>
    <w:p w14:paraId="68B72B0E" w14:textId="563AB488" w:rsidR="00384322" w:rsidRDefault="00384322">
      <w:r>
        <w:br w:type="page"/>
      </w:r>
    </w:p>
    <w:p w14:paraId="4B636BEE" w14:textId="4048347B" w:rsidR="001B2096" w:rsidRPr="006A4251" w:rsidRDefault="001B2096" w:rsidP="006E7784">
      <w:pPr>
        <w:pStyle w:val="Ttulo1"/>
      </w:pPr>
      <w:bookmarkStart w:id="1" w:name="_Toc174028560"/>
      <w:r w:rsidRPr="006A4251">
        <w:lastRenderedPageBreak/>
        <w:t>1</w:t>
      </w:r>
      <w:r w:rsidR="00240ACB" w:rsidRPr="006A4251">
        <w:t>.</w:t>
      </w:r>
      <w:r w:rsidRPr="006A4251">
        <w:t xml:space="preserve"> </w:t>
      </w:r>
      <w:r w:rsidR="006D2FCB" w:rsidRPr="006A4251">
        <w:t xml:space="preserve">Demonstrativos da </w:t>
      </w:r>
      <w:r w:rsidRPr="006A4251">
        <w:t>Gestão Fiscal</w:t>
      </w:r>
      <w:r w:rsidR="00C75F1B" w:rsidRPr="006A4251">
        <w:t xml:space="preserve"> do Tribunal de Justiça</w:t>
      </w:r>
      <w:r w:rsidRPr="006A4251">
        <w:t>.</w:t>
      </w:r>
      <w:bookmarkEnd w:id="1"/>
    </w:p>
    <w:p w14:paraId="6FECF6C0" w14:textId="00B36967" w:rsidR="00606BEC" w:rsidRPr="006D2FCB" w:rsidRDefault="0569E748" w:rsidP="00D06F4F">
      <w:pPr>
        <w:pStyle w:val="Ttulo2"/>
      </w:pPr>
      <w:r w:rsidRPr="74BCF0E6">
        <w:t xml:space="preserve"> </w:t>
      </w:r>
      <w:bookmarkStart w:id="2" w:name="_Toc174028561"/>
      <w:r w:rsidR="00D06F4F">
        <w:t xml:space="preserve">1.1 </w:t>
      </w:r>
      <w:r w:rsidR="006E7784">
        <w:t xml:space="preserve">- </w:t>
      </w:r>
      <w:r w:rsidR="00606BEC" w:rsidRPr="74BCF0E6">
        <w:t>Execução Orçamentária do Fundo Especial do Tribunal de Justiça - FETJ.</w:t>
      </w:r>
      <w:bookmarkEnd w:id="2"/>
    </w:p>
    <w:p w14:paraId="5F1015C8" w14:textId="77777777" w:rsidR="00684E5E" w:rsidRDefault="00684E5E" w:rsidP="00A24024"/>
    <w:p w14:paraId="2AED6788" w14:textId="068CB533" w:rsidR="00603369" w:rsidRDefault="001B2096" w:rsidP="00603369">
      <w:pPr>
        <w:pStyle w:val="Ttulo2"/>
        <w:jc w:val="both"/>
        <w:rPr>
          <w:b w:val="0"/>
          <w:bCs/>
          <w:color w:val="auto"/>
          <w:szCs w:val="28"/>
        </w:rPr>
      </w:pPr>
      <w:bookmarkStart w:id="3" w:name="_Toc174028562"/>
      <w:r w:rsidRPr="0F0C76F3">
        <w:rPr>
          <w:bCs/>
          <w:color w:val="auto"/>
          <w:szCs w:val="28"/>
        </w:rPr>
        <w:t>1</w:t>
      </w:r>
      <w:r w:rsidR="00603369" w:rsidRPr="0F0C76F3">
        <w:rPr>
          <w:bCs/>
          <w:color w:val="auto"/>
          <w:szCs w:val="28"/>
        </w:rPr>
        <w:t>.1</w:t>
      </w:r>
      <w:r w:rsidRPr="0F0C76F3">
        <w:rPr>
          <w:bCs/>
          <w:color w:val="auto"/>
          <w:szCs w:val="28"/>
        </w:rPr>
        <w:t>.2</w:t>
      </w:r>
      <w:r w:rsidR="00603369" w:rsidRPr="0F0C76F3">
        <w:rPr>
          <w:bCs/>
          <w:color w:val="auto"/>
          <w:szCs w:val="28"/>
        </w:rPr>
        <w:t xml:space="preserve"> – </w:t>
      </w:r>
      <w:r w:rsidR="00FF2D32" w:rsidRPr="0F0C76F3">
        <w:rPr>
          <w:bCs/>
          <w:color w:val="auto"/>
          <w:szCs w:val="28"/>
        </w:rPr>
        <w:t>Receita</w:t>
      </w:r>
      <w:r w:rsidR="00603369" w:rsidRPr="0F0C76F3">
        <w:rPr>
          <w:bCs/>
          <w:color w:val="auto"/>
          <w:szCs w:val="28"/>
        </w:rPr>
        <w:t>.</w:t>
      </w:r>
      <w:bookmarkEnd w:id="3"/>
      <w:r w:rsidR="00603369" w:rsidRPr="0F0C76F3">
        <w:rPr>
          <w:bCs/>
          <w:color w:val="auto"/>
          <w:szCs w:val="28"/>
        </w:rPr>
        <w:t xml:space="preserve"> </w:t>
      </w:r>
    </w:p>
    <w:p w14:paraId="118D86D2" w14:textId="77777777" w:rsidR="006D2FCB" w:rsidRPr="006D2FCB" w:rsidRDefault="006D2FCB" w:rsidP="006D2FCB"/>
    <w:p w14:paraId="2344E9A0" w14:textId="0720729A" w:rsidR="00603369" w:rsidRDefault="001B2096" w:rsidP="0F0C76F3">
      <w:pPr>
        <w:pStyle w:val="Ttulo2"/>
        <w:jc w:val="both"/>
        <w:rPr>
          <w:bCs/>
          <w:color w:val="auto"/>
          <w:sz w:val="24"/>
          <w:szCs w:val="24"/>
        </w:rPr>
      </w:pPr>
      <w:bookmarkStart w:id="4" w:name="_Toc174028563"/>
      <w:r w:rsidRPr="0F0C76F3">
        <w:rPr>
          <w:bCs/>
          <w:color w:val="auto"/>
          <w:sz w:val="24"/>
          <w:szCs w:val="24"/>
        </w:rPr>
        <w:t>1</w:t>
      </w:r>
      <w:r w:rsidR="00603369" w:rsidRPr="0F0C76F3">
        <w:rPr>
          <w:bCs/>
          <w:color w:val="auto"/>
          <w:sz w:val="24"/>
          <w:szCs w:val="24"/>
        </w:rPr>
        <w:t>.1.</w:t>
      </w:r>
      <w:r w:rsidRPr="0F0C76F3">
        <w:rPr>
          <w:bCs/>
          <w:color w:val="auto"/>
          <w:sz w:val="24"/>
          <w:szCs w:val="24"/>
        </w:rPr>
        <w:t>2.1</w:t>
      </w:r>
      <w:r w:rsidR="00603369" w:rsidRPr="0F0C76F3">
        <w:rPr>
          <w:bCs/>
          <w:color w:val="auto"/>
          <w:sz w:val="24"/>
          <w:szCs w:val="24"/>
        </w:rPr>
        <w:t xml:space="preserve"> -</w:t>
      </w:r>
      <w:r w:rsidR="00603369">
        <w:t xml:space="preserve"> </w:t>
      </w:r>
      <w:r w:rsidR="00603369" w:rsidRPr="0F0C76F3">
        <w:rPr>
          <w:bCs/>
          <w:color w:val="auto"/>
          <w:sz w:val="24"/>
          <w:szCs w:val="24"/>
        </w:rPr>
        <w:t xml:space="preserve">UG 036100 – Fundo Especial do Tribunal de Justiça do Estado do Rio de Janeiro – FR </w:t>
      </w:r>
      <w:r w:rsidR="00603369" w:rsidRPr="006A4251">
        <w:rPr>
          <w:bCs/>
          <w:color w:val="auto"/>
          <w:sz w:val="24"/>
          <w:szCs w:val="24"/>
        </w:rPr>
        <w:t>1.760.232</w:t>
      </w:r>
      <w:bookmarkEnd w:id="4"/>
    </w:p>
    <w:p w14:paraId="02D9225D" w14:textId="77777777" w:rsidR="00684E5E" w:rsidRPr="00684E5E" w:rsidRDefault="00684E5E" w:rsidP="00684E5E"/>
    <w:p w14:paraId="0DE081B1" w14:textId="77777777" w:rsidR="001A5FF5" w:rsidRPr="00A24024" w:rsidRDefault="001A5FF5" w:rsidP="006E7784">
      <w:pPr>
        <w:rPr>
          <w:b/>
          <w:color w:val="0070C0"/>
        </w:rPr>
      </w:pPr>
      <w:r w:rsidRPr="00A24024">
        <w:rPr>
          <w:b/>
          <w:color w:val="0070C0"/>
        </w:rPr>
        <w:t xml:space="preserve">Tabela – Receitas </w:t>
      </w:r>
    </w:p>
    <w:tbl>
      <w:tblPr>
        <w:tblStyle w:val="Tabelacomgrade"/>
        <w:tblW w:w="8929" w:type="dxa"/>
        <w:tblInd w:w="5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5"/>
        <w:gridCol w:w="1739"/>
        <w:gridCol w:w="1738"/>
        <w:gridCol w:w="1739"/>
        <w:gridCol w:w="1738"/>
      </w:tblGrid>
      <w:tr w:rsidR="001A5FF5" w:rsidRPr="00E10F97" w14:paraId="66390FD7" w14:textId="77777777" w:rsidTr="001A5FF5">
        <w:trPr>
          <w:trHeight w:val="557"/>
        </w:trPr>
        <w:tc>
          <w:tcPr>
            <w:tcW w:w="19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8EAADB" w:themeFill="accent1" w:themeFillTint="99"/>
            <w:vAlign w:val="center"/>
          </w:tcPr>
          <w:p w14:paraId="08801E09" w14:textId="7039B185" w:rsidR="001A5FF5" w:rsidRPr="001A5FF5" w:rsidRDefault="001A5FF5" w:rsidP="00D06F4F">
            <w:pPr>
              <w:spacing w:before="120" w:after="12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A5FF5">
              <w:rPr>
                <w:rFonts w:cstheme="minorHAnsi"/>
                <w:b/>
                <w:sz w:val="18"/>
                <w:szCs w:val="18"/>
              </w:rPr>
              <w:t>Período</w:t>
            </w:r>
          </w:p>
        </w:tc>
        <w:tc>
          <w:tcPr>
            <w:tcW w:w="3477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8EAADB" w:themeFill="accent1" w:themeFillTint="99"/>
            <w:vAlign w:val="center"/>
          </w:tcPr>
          <w:p w14:paraId="34EE49A1" w14:textId="77777777" w:rsidR="001A5FF5" w:rsidRPr="00612127" w:rsidRDefault="001A5FF5" w:rsidP="00D06F4F">
            <w:pPr>
              <w:spacing w:before="120" w:after="12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12127">
              <w:rPr>
                <w:rFonts w:cstheme="minorHAnsi"/>
                <w:b/>
                <w:sz w:val="18"/>
                <w:szCs w:val="18"/>
              </w:rPr>
              <w:t>202</w:t>
            </w:r>
            <w:r>
              <w:rPr>
                <w:rFonts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3477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8EAADB" w:themeFill="accent1" w:themeFillTint="99"/>
            <w:vAlign w:val="center"/>
          </w:tcPr>
          <w:p w14:paraId="348B7CA2" w14:textId="77777777" w:rsidR="001A5FF5" w:rsidRPr="00612127" w:rsidRDefault="001A5FF5" w:rsidP="00D06F4F">
            <w:pPr>
              <w:spacing w:before="120" w:after="12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12127">
              <w:rPr>
                <w:rFonts w:cstheme="minorHAnsi"/>
                <w:b/>
                <w:sz w:val="18"/>
                <w:szCs w:val="18"/>
              </w:rPr>
              <w:t>202</w:t>
            </w:r>
            <w:r>
              <w:rPr>
                <w:rFonts w:cstheme="minorHAnsi"/>
                <w:b/>
                <w:sz w:val="18"/>
                <w:szCs w:val="18"/>
              </w:rPr>
              <w:t>4</w:t>
            </w:r>
          </w:p>
        </w:tc>
      </w:tr>
      <w:tr w:rsidR="001A5FF5" w:rsidRPr="00E10F97" w14:paraId="2B61C712" w14:textId="77777777" w:rsidTr="001A5FF5">
        <w:trPr>
          <w:trHeight w:val="574"/>
        </w:trPr>
        <w:tc>
          <w:tcPr>
            <w:tcW w:w="19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8EAADB" w:themeFill="accent1" w:themeFillTint="99"/>
            <w:vAlign w:val="center"/>
          </w:tcPr>
          <w:p w14:paraId="3621A5C4" w14:textId="77777777" w:rsidR="001A5FF5" w:rsidRPr="00612127" w:rsidRDefault="001A5FF5" w:rsidP="001A5FF5">
            <w:pPr>
              <w:spacing w:before="120" w:after="12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12127">
              <w:rPr>
                <w:rFonts w:cstheme="minorHAnsi"/>
                <w:b/>
                <w:sz w:val="18"/>
                <w:szCs w:val="18"/>
              </w:rPr>
              <w:t>Receitas</w:t>
            </w:r>
          </w:p>
        </w:tc>
        <w:tc>
          <w:tcPr>
            <w:tcW w:w="17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8EAADB" w:themeFill="accent1" w:themeFillTint="99"/>
            <w:vAlign w:val="center"/>
          </w:tcPr>
          <w:p w14:paraId="43E110F1" w14:textId="4C274A0B" w:rsidR="001A5FF5" w:rsidRPr="00612127" w:rsidRDefault="001A5FF5" w:rsidP="001A5FF5">
            <w:pPr>
              <w:spacing w:before="120" w:after="12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12127">
              <w:rPr>
                <w:rFonts w:cstheme="minorHAnsi"/>
                <w:b/>
                <w:sz w:val="18"/>
                <w:szCs w:val="18"/>
              </w:rPr>
              <w:t>Previsão</w:t>
            </w:r>
          </w:p>
        </w:tc>
        <w:tc>
          <w:tcPr>
            <w:tcW w:w="173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8EAADB" w:themeFill="accent1" w:themeFillTint="99"/>
            <w:vAlign w:val="center"/>
          </w:tcPr>
          <w:p w14:paraId="6C9FB1E3" w14:textId="1A505C85" w:rsidR="001A5FF5" w:rsidRPr="00612127" w:rsidRDefault="001A5FF5" w:rsidP="001A5FF5">
            <w:pPr>
              <w:spacing w:before="120" w:after="12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12127">
              <w:rPr>
                <w:rFonts w:cstheme="minorHAnsi"/>
                <w:b/>
                <w:sz w:val="18"/>
                <w:szCs w:val="18"/>
              </w:rPr>
              <w:t>Realizada</w:t>
            </w:r>
          </w:p>
        </w:tc>
        <w:tc>
          <w:tcPr>
            <w:tcW w:w="17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8EAADB" w:themeFill="accent1" w:themeFillTint="99"/>
            <w:vAlign w:val="center"/>
          </w:tcPr>
          <w:p w14:paraId="45783A11" w14:textId="77777777" w:rsidR="001A5FF5" w:rsidRPr="00612127" w:rsidRDefault="001A5FF5" w:rsidP="001A5FF5">
            <w:pPr>
              <w:spacing w:before="120" w:after="12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12127">
              <w:rPr>
                <w:rFonts w:cstheme="minorHAnsi"/>
                <w:b/>
                <w:sz w:val="18"/>
                <w:szCs w:val="18"/>
              </w:rPr>
              <w:t>Previsão</w:t>
            </w:r>
          </w:p>
        </w:tc>
        <w:tc>
          <w:tcPr>
            <w:tcW w:w="173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8EAADB" w:themeFill="accent1" w:themeFillTint="99"/>
            <w:vAlign w:val="center"/>
          </w:tcPr>
          <w:p w14:paraId="30586788" w14:textId="77777777" w:rsidR="001A5FF5" w:rsidRPr="00612127" w:rsidRDefault="001A5FF5" w:rsidP="001A5FF5">
            <w:pPr>
              <w:spacing w:before="120" w:after="12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12127">
              <w:rPr>
                <w:rFonts w:cstheme="minorHAnsi"/>
                <w:b/>
                <w:sz w:val="18"/>
                <w:szCs w:val="18"/>
              </w:rPr>
              <w:t>Realizada</w:t>
            </w:r>
          </w:p>
        </w:tc>
      </w:tr>
      <w:tr w:rsidR="001A5FF5" w:rsidRPr="00E10F97" w14:paraId="510D6123" w14:textId="77777777" w:rsidTr="001A5FF5">
        <w:trPr>
          <w:trHeight w:val="557"/>
        </w:trPr>
        <w:tc>
          <w:tcPr>
            <w:tcW w:w="19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  <w:vAlign w:val="center"/>
          </w:tcPr>
          <w:p w14:paraId="611ED0C8" w14:textId="77777777" w:rsidR="001A5FF5" w:rsidRPr="00612127" w:rsidRDefault="001A5FF5" w:rsidP="001A5FF5">
            <w:pPr>
              <w:spacing w:before="120" w:after="120"/>
              <w:jc w:val="center"/>
              <w:rPr>
                <w:rFonts w:cstheme="minorHAnsi"/>
                <w:sz w:val="18"/>
                <w:szCs w:val="18"/>
              </w:rPr>
            </w:pPr>
            <w:r w:rsidRPr="00612127">
              <w:rPr>
                <w:rFonts w:cstheme="minorHAnsi"/>
                <w:sz w:val="18"/>
                <w:szCs w:val="18"/>
              </w:rPr>
              <w:t>Correntes</w:t>
            </w:r>
          </w:p>
        </w:tc>
        <w:tc>
          <w:tcPr>
            <w:tcW w:w="17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  <w:vAlign w:val="center"/>
          </w:tcPr>
          <w:p w14:paraId="763C814A" w14:textId="77777777" w:rsidR="001A5FF5" w:rsidRPr="00E75FEA" w:rsidRDefault="001A5FF5" w:rsidP="001A5FF5">
            <w:pPr>
              <w:spacing w:before="120" w:after="120"/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73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  <w:vAlign w:val="center"/>
          </w:tcPr>
          <w:p w14:paraId="4083034A" w14:textId="77777777" w:rsidR="001A5FF5" w:rsidRPr="00E75FEA" w:rsidRDefault="001A5FF5" w:rsidP="001A5FF5">
            <w:pPr>
              <w:spacing w:before="120" w:after="120"/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7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  <w:vAlign w:val="center"/>
          </w:tcPr>
          <w:p w14:paraId="7D21FFED" w14:textId="77777777" w:rsidR="001A5FF5" w:rsidRPr="00E75FEA" w:rsidRDefault="001A5FF5" w:rsidP="001A5FF5">
            <w:pPr>
              <w:spacing w:before="120" w:after="120"/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73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  <w:vAlign w:val="center"/>
          </w:tcPr>
          <w:p w14:paraId="1C642355" w14:textId="77777777" w:rsidR="001A5FF5" w:rsidRPr="00E75FEA" w:rsidRDefault="001A5FF5" w:rsidP="001A5FF5">
            <w:pPr>
              <w:spacing w:before="120" w:after="120"/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1A5FF5" w:rsidRPr="00E10F97" w14:paraId="7D28D3D7" w14:textId="77777777" w:rsidTr="001A5FF5">
        <w:trPr>
          <w:trHeight w:val="557"/>
        </w:trPr>
        <w:tc>
          <w:tcPr>
            <w:tcW w:w="19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  <w:vAlign w:val="center"/>
          </w:tcPr>
          <w:p w14:paraId="1FE74EB5" w14:textId="77777777" w:rsidR="001A5FF5" w:rsidRPr="00612127" w:rsidRDefault="001A5FF5" w:rsidP="001A5FF5">
            <w:pPr>
              <w:spacing w:before="120" w:after="120"/>
              <w:jc w:val="center"/>
              <w:rPr>
                <w:rFonts w:cstheme="minorHAnsi"/>
                <w:sz w:val="18"/>
                <w:szCs w:val="18"/>
              </w:rPr>
            </w:pPr>
            <w:r w:rsidRPr="00612127">
              <w:rPr>
                <w:rFonts w:cstheme="minorHAnsi"/>
                <w:sz w:val="18"/>
                <w:szCs w:val="18"/>
              </w:rPr>
              <w:t>Capital</w:t>
            </w:r>
          </w:p>
        </w:tc>
        <w:tc>
          <w:tcPr>
            <w:tcW w:w="17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  <w:vAlign w:val="center"/>
          </w:tcPr>
          <w:p w14:paraId="07C347F4" w14:textId="77777777" w:rsidR="001A5FF5" w:rsidRPr="00E75FEA" w:rsidRDefault="001A5FF5" w:rsidP="001A5FF5">
            <w:pPr>
              <w:spacing w:before="120" w:after="120"/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73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  <w:vAlign w:val="center"/>
          </w:tcPr>
          <w:p w14:paraId="7D0C94E2" w14:textId="77777777" w:rsidR="001A5FF5" w:rsidRPr="00E75FEA" w:rsidRDefault="001A5FF5" w:rsidP="001A5FF5">
            <w:pPr>
              <w:spacing w:before="120" w:after="120"/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7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  <w:vAlign w:val="center"/>
          </w:tcPr>
          <w:p w14:paraId="66B8A227" w14:textId="77777777" w:rsidR="001A5FF5" w:rsidRPr="00E75FEA" w:rsidRDefault="001A5FF5" w:rsidP="001A5FF5">
            <w:pPr>
              <w:spacing w:before="120" w:after="120"/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73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  <w:vAlign w:val="center"/>
          </w:tcPr>
          <w:p w14:paraId="54319C57" w14:textId="77777777" w:rsidR="001A5FF5" w:rsidRPr="00E75FEA" w:rsidRDefault="001A5FF5" w:rsidP="001A5FF5">
            <w:pPr>
              <w:spacing w:before="120" w:after="120"/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1A5FF5" w:rsidRPr="00E10F97" w14:paraId="1BD1D0C6" w14:textId="77777777" w:rsidTr="001A5FF5">
        <w:trPr>
          <w:trHeight w:val="557"/>
        </w:trPr>
        <w:tc>
          <w:tcPr>
            <w:tcW w:w="19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  <w:vAlign w:val="center"/>
          </w:tcPr>
          <w:p w14:paraId="2253D0EC" w14:textId="77777777" w:rsidR="001A5FF5" w:rsidRPr="00612127" w:rsidRDefault="001A5FF5" w:rsidP="001A5FF5">
            <w:pPr>
              <w:spacing w:before="120" w:after="120"/>
              <w:jc w:val="center"/>
              <w:rPr>
                <w:rFonts w:cstheme="minorHAnsi"/>
                <w:sz w:val="18"/>
                <w:szCs w:val="18"/>
              </w:rPr>
            </w:pPr>
            <w:r w:rsidRPr="00612127">
              <w:rPr>
                <w:rFonts w:cstheme="minorHAnsi"/>
                <w:sz w:val="18"/>
                <w:szCs w:val="18"/>
              </w:rPr>
              <w:t>TOTAL</w:t>
            </w:r>
          </w:p>
        </w:tc>
        <w:tc>
          <w:tcPr>
            <w:tcW w:w="17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  <w:vAlign w:val="center"/>
          </w:tcPr>
          <w:p w14:paraId="0482C448" w14:textId="77777777" w:rsidR="001A5FF5" w:rsidRPr="00E75FEA" w:rsidRDefault="001A5FF5" w:rsidP="001A5FF5">
            <w:pPr>
              <w:spacing w:before="120" w:after="120"/>
              <w:jc w:val="center"/>
              <w:rPr>
                <w:rFonts w:cstheme="minorHAnsi"/>
                <w:b/>
                <w:sz w:val="12"/>
                <w:szCs w:val="12"/>
              </w:rPr>
            </w:pPr>
          </w:p>
        </w:tc>
        <w:tc>
          <w:tcPr>
            <w:tcW w:w="173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  <w:vAlign w:val="center"/>
          </w:tcPr>
          <w:p w14:paraId="69B1308C" w14:textId="77777777" w:rsidR="001A5FF5" w:rsidRPr="00E75FEA" w:rsidRDefault="001A5FF5" w:rsidP="001A5FF5">
            <w:pPr>
              <w:spacing w:before="120" w:after="120"/>
              <w:jc w:val="center"/>
              <w:rPr>
                <w:rFonts w:cstheme="minorHAnsi"/>
                <w:b/>
                <w:sz w:val="12"/>
                <w:szCs w:val="12"/>
              </w:rPr>
            </w:pPr>
          </w:p>
        </w:tc>
        <w:tc>
          <w:tcPr>
            <w:tcW w:w="17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  <w:vAlign w:val="center"/>
          </w:tcPr>
          <w:p w14:paraId="4DA05E79" w14:textId="77777777" w:rsidR="001A5FF5" w:rsidRPr="00E75FEA" w:rsidRDefault="001A5FF5" w:rsidP="001A5FF5">
            <w:pPr>
              <w:spacing w:before="120" w:after="120"/>
              <w:jc w:val="center"/>
              <w:rPr>
                <w:rFonts w:cstheme="minorHAnsi"/>
                <w:b/>
                <w:sz w:val="12"/>
                <w:szCs w:val="12"/>
              </w:rPr>
            </w:pPr>
          </w:p>
        </w:tc>
        <w:tc>
          <w:tcPr>
            <w:tcW w:w="173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  <w:vAlign w:val="center"/>
          </w:tcPr>
          <w:p w14:paraId="1C552C37" w14:textId="77777777" w:rsidR="001A5FF5" w:rsidRPr="00E75FEA" w:rsidRDefault="001A5FF5" w:rsidP="001A5FF5">
            <w:pPr>
              <w:spacing w:before="120" w:after="120"/>
              <w:jc w:val="center"/>
              <w:rPr>
                <w:rFonts w:cstheme="minorHAnsi"/>
                <w:b/>
                <w:sz w:val="12"/>
                <w:szCs w:val="12"/>
              </w:rPr>
            </w:pPr>
          </w:p>
        </w:tc>
      </w:tr>
    </w:tbl>
    <w:p w14:paraId="25C365DC" w14:textId="5F0807E6" w:rsidR="00603369" w:rsidRDefault="00603369" w:rsidP="00603369">
      <w:pPr>
        <w:rPr>
          <w:b/>
          <w:bCs/>
        </w:rPr>
      </w:pPr>
    </w:p>
    <w:p w14:paraId="5223F2A6" w14:textId="77777777" w:rsidR="00684E5E" w:rsidRDefault="00684E5E" w:rsidP="00603369">
      <w:pPr>
        <w:rPr>
          <w:b/>
          <w:bCs/>
        </w:rPr>
      </w:pPr>
    </w:p>
    <w:p w14:paraId="641DD950" w14:textId="42578DC0" w:rsidR="001A5FF5" w:rsidRDefault="001B2096" w:rsidP="0F0C76F3">
      <w:pPr>
        <w:pStyle w:val="Ttulo2"/>
        <w:jc w:val="both"/>
        <w:rPr>
          <w:bCs/>
          <w:color w:val="auto"/>
          <w:sz w:val="24"/>
          <w:szCs w:val="24"/>
        </w:rPr>
      </w:pPr>
      <w:bookmarkStart w:id="5" w:name="_Toc174028564"/>
      <w:r w:rsidRPr="0F0C76F3">
        <w:rPr>
          <w:bCs/>
          <w:color w:val="auto"/>
          <w:sz w:val="24"/>
          <w:szCs w:val="24"/>
        </w:rPr>
        <w:t>1.1.</w:t>
      </w:r>
      <w:r w:rsidR="001A5FF5" w:rsidRPr="0F0C76F3">
        <w:rPr>
          <w:bCs/>
          <w:color w:val="auto"/>
          <w:sz w:val="24"/>
          <w:szCs w:val="24"/>
        </w:rPr>
        <w:t xml:space="preserve">2.2 - UG 036100 – Fundo Especial do Tribunal de Justiça do Estado do Rio de Janeiro – FR </w:t>
      </w:r>
      <w:r w:rsidR="001A5FF5" w:rsidRPr="006A4251">
        <w:rPr>
          <w:bCs/>
          <w:color w:val="auto"/>
          <w:sz w:val="24"/>
          <w:szCs w:val="24"/>
        </w:rPr>
        <w:t>1.760.230</w:t>
      </w:r>
      <w:bookmarkEnd w:id="5"/>
    </w:p>
    <w:p w14:paraId="33E5E853" w14:textId="77777777" w:rsidR="00A24024" w:rsidRPr="00A24024" w:rsidRDefault="00A24024" w:rsidP="00A24024"/>
    <w:p w14:paraId="35FEDADB" w14:textId="736A1670" w:rsidR="001A5FF5" w:rsidRPr="00A24024" w:rsidRDefault="001A5FF5" w:rsidP="006E7784">
      <w:pPr>
        <w:rPr>
          <w:b/>
          <w:color w:val="0070C0"/>
        </w:rPr>
      </w:pPr>
      <w:r w:rsidRPr="00A24024">
        <w:rPr>
          <w:b/>
          <w:color w:val="0070C0"/>
        </w:rPr>
        <w:t xml:space="preserve">Tabela – Receitas </w:t>
      </w:r>
    </w:p>
    <w:tbl>
      <w:tblPr>
        <w:tblStyle w:val="Tabelacomgrade"/>
        <w:tblW w:w="8929" w:type="dxa"/>
        <w:tblInd w:w="5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5"/>
        <w:gridCol w:w="1739"/>
        <w:gridCol w:w="1738"/>
        <w:gridCol w:w="1739"/>
        <w:gridCol w:w="1738"/>
      </w:tblGrid>
      <w:tr w:rsidR="001A5FF5" w:rsidRPr="00612127" w14:paraId="16204867" w14:textId="77777777" w:rsidTr="00D06F4F">
        <w:trPr>
          <w:trHeight w:val="557"/>
        </w:trPr>
        <w:tc>
          <w:tcPr>
            <w:tcW w:w="19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8EAADB" w:themeFill="accent1" w:themeFillTint="99"/>
            <w:vAlign w:val="center"/>
          </w:tcPr>
          <w:p w14:paraId="0D1EE0FF" w14:textId="77777777" w:rsidR="001A5FF5" w:rsidRPr="001A5FF5" w:rsidRDefault="001A5FF5" w:rsidP="00D06F4F">
            <w:pPr>
              <w:spacing w:before="120" w:after="12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A5FF5">
              <w:rPr>
                <w:rFonts w:cstheme="minorHAnsi"/>
                <w:b/>
                <w:sz w:val="18"/>
                <w:szCs w:val="18"/>
              </w:rPr>
              <w:t>Período</w:t>
            </w:r>
          </w:p>
        </w:tc>
        <w:tc>
          <w:tcPr>
            <w:tcW w:w="3477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8EAADB" w:themeFill="accent1" w:themeFillTint="99"/>
            <w:vAlign w:val="center"/>
          </w:tcPr>
          <w:p w14:paraId="74AA5D84" w14:textId="77777777" w:rsidR="001A5FF5" w:rsidRPr="00612127" w:rsidRDefault="001A5FF5" w:rsidP="00D06F4F">
            <w:pPr>
              <w:spacing w:before="120" w:after="12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12127">
              <w:rPr>
                <w:rFonts w:cstheme="minorHAnsi"/>
                <w:b/>
                <w:sz w:val="18"/>
                <w:szCs w:val="18"/>
              </w:rPr>
              <w:t>202</w:t>
            </w:r>
            <w:r>
              <w:rPr>
                <w:rFonts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3477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8EAADB" w:themeFill="accent1" w:themeFillTint="99"/>
            <w:vAlign w:val="center"/>
          </w:tcPr>
          <w:p w14:paraId="46D28AB6" w14:textId="77777777" w:rsidR="001A5FF5" w:rsidRPr="00612127" w:rsidRDefault="001A5FF5" w:rsidP="00D06F4F">
            <w:pPr>
              <w:spacing w:before="120" w:after="12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12127">
              <w:rPr>
                <w:rFonts w:cstheme="minorHAnsi"/>
                <w:b/>
                <w:sz w:val="18"/>
                <w:szCs w:val="18"/>
              </w:rPr>
              <w:t>202</w:t>
            </w:r>
            <w:r>
              <w:rPr>
                <w:rFonts w:cstheme="minorHAnsi"/>
                <w:b/>
                <w:sz w:val="18"/>
                <w:szCs w:val="18"/>
              </w:rPr>
              <w:t>4</w:t>
            </w:r>
          </w:p>
        </w:tc>
      </w:tr>
      <w:tr w:rsidR="001A5FF5" w:rsidRPr="00612127" w14:paraId="67242666" w14:textId="77777777" w:rsidTr="00D06F4F">
        <w:trPr>
          <w:trHeight w:val="574"/>
        </w:trPr>
        <w:tc>
          <w:tcPr>
            <w:tcW w:w="19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8EAADB" w:themeFill="accent1" w:themeFillTint="99"/>
            <w:vAlign w:val="center"/>
          </w:tcPr>
          <w:p w14:paraId="6F865A8D" w14:textId="77777777" w:rsidR="001A5FF5" w:rsidRPr="00612127" w:rsidRDefault="001A5FF5" w:rsidP="00D06F4F">
            <w:pPr>
              <w:spacing w:before="120" w:after="12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12127">
              <w:rPr>
                <w:rFonts w:cstheme="minorHAnsi"/>
                <w:b/>
                <w:sz w:val="18"/>
                <w:szCs w:val="18"/>
              </w:rPr>
              <w:t>Receitas</w:t>
            </w:r>
          </w:p>
        </w:tc>
        <w:tc>
          <w:tcPr>
            <w:tcW w:w="17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8EAADB" w:themeFill="accent1" w:themeFillTint="99"/>
            <w:vAlign w:val="center"/>
          </w:tcPr>
          <w:p w14:paraId="104CC9D6" w14:textId="77777777" w:rsidR="001A5FF5" w:rsidRPr="00612127" w:rsidRDefault="001A5FF5" w:rsidP="00D06F4F">
            <w:pPr>
              <w:spacing w:before="120" w:after="12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12127">
              <w:rPr>
                <w:rFonts w:cstheme="minorHAnsi"/>
                <w:b/>
                <w:sz w:val="18"/>
                <w:szCs w:val="18"/>
              </w:rPr>
              <w:t>Previsão</w:t>
            </w:r>
          </w:p>
        </w:tc>
        <w:tc>
          <w:tcPr>
            <w:tcW w:w="173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8EAADB" w:themeFill="accent1" w:themeFillTint="99"/>
            <w:vAlign w:val="center"/>
          </w:tcPr>
          <w:p w14:paraId="6CE7DEE5" w14:textId="77777777" w:rsidR="001A5FF5" w:rsidRPr="00612127" w:rsidRDefault="001A5FF5" w:rsidP="00D06F4F">
            <w:pPr>
              <w:spacing w:before="120" w:after="12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12127">
              <w:rPr>
                <w:rFonts w:cstheme="minorHAnsi"/>
                <w:b/>
                <w:sz w:val="18"/>
                <w:szCs w:val="18"/>
              </w:rPr>
              <w:t>Realizada</w:t>
            </w:r>
          </w:p>
        </w:tc>
        <w:tc>
          <w:tcPr>
            <w:tcW w:w="17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8EAADB" w:themeFill="accent1" w:themeFillTint="99"/>
            <w:vAlign w:val="center"/>
          </w:tcPr>
          <w:p w14:paraId="165EF453" w14:textId="77777777" w:rsidR="001A5FF5" w:rsidRPr="00612127" w:rsidRDefault="001A5FF5" w:rsidP="00D06F4F">
            <w:pPr>
              <w:spacing w:before="120" w:after="12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12127">
              <w:rPr>
                <w:rFonts w:cstheme="minorHAnsi"/>
                <w:b/>
                <w:sz w:val="18"/>
                <w:szCs w:val="18"/>
              </w:rPr>
              <w:t>Previsão</w:t>
            </w:r>
          </w:p>
        </w:tc>
        <w:tc>
          <w:tcPr>
            <w:tcW w:w="173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8EAADB" w:themeFill="accent1" w:themeFillTint="99"/>
            <w:vAlign w:val="center"/>
          </w:tcPr>
          <w:p w14:paraId="53CFD4D1" w14:textId="77777777" w:rsidR="001A5FF5" w:rsidRPr="00612127" w:rsidRDefault="001A5FF5" w:rsidP="00D06F4F">
            <w:pPr>
              <w:spacing w:before="120" w:after="12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12127">
              <w:rPr>
                <w:rFonts w:cstheme="minorHAnsi"/>
                <w:b/>
                <w:sz w:val="18"/>
                <w:szCs w:val="18"/>
              </w:rPr>
              <w:t>Realizada</w:t>
            </w:r>
          </w:p>
        </w:tc>
      </w:tr>
      <w:tr w:rsidR="001A5FF5" w:rsidRPr="00E75FEA" w14:paraId="0CDD1F15" w14:textId="77777777" w:rsidTr="00D06F4F">
        <w:trPr>
          <w:trHeight w:val="557"/>
        </w:trPr>
        <w:tc>
          <w:tcPr>
            <w:tcW w:w="19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  <w:vAlign w:val="center"/>
          </w:tcPr>
          <w:p w14:paraId="70E1F40A" w14:textId="77777777" w:rsidR="001A5FF5" w:rsidRPr="00612127" w:rsidRDefault="001A5FF5" w:rsidP="00D06F4F">
            <w:pPr>
              <w:spacing w:before="120" w:after="120"/>
              <w:jc w:val="center"/>
              <w:rPr>
                <w:rFonts w:cstheme="minorHAnsi"/>
                <w:sz w:val="18"/>
                <w:szCs w:val="18"/>
              </w:rPr>
            </w:pPr>
            <w:r w:rsidRPr="00612127">
              <w:rPr>
                <w:rFonts w:cstheme="minorHAnsi"/>
                <w:sz w:val="18"/>
                <w:szCs w:val="18"/>
              </w:rPr>
              <w:t>Correntes</w:t>
            </w:r>
          </w:p>
        </w:tc>
        <w:tc>
          <w:tcPr>
            <w:tcW w:w="17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  <w:vAlign w:val="center"/>
          </w:tcPr>
          <w:p w14:paraId="275C0D6F" w14:textId="77777777" w:rsidR="001A5FF5" w:rsidRPr="00E75FEA" w:rsidRDefault="001A5FF5" w:rsidP="00D06F4F">
            <w:pPr>
              <w:spacing w:before="120" w:after="120"/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73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  <w:vAlign w:val="center"/>
          </w:tcPr>
          <w:p w14:paraId="117C2116" w14:textId="77777777" w:rsidR="001A5FF5" w:rsidRPr="00E75FEA" w:rsidRDefault="001A5FF5" w:rsidP="00D06F4F">
            <w:pPr>
              <w:spacing w:before="120" w:after="120"/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7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  <w:vAlign w:val="center"/>
          </w:tcPr>
          <w:p w14:paraId="620E0096" w14:textId="77777777" w:rsidR="001A5FF5" w:rsidRPr="00E75FEA" w:rsidRDefault="001A5FF5" w:rsidP="00D06F4F">
            <w:pPr>
              <w:spacing w:before="120" w:after="120"/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73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  <w:vAlign w:val="center"/>
          </w:tcPr>
          <w:p w14:paraId="4E397227" w14:textId="77777777" w:rsidR="001A5FF5" w:rsidRPr="00E75FEA" w:rsidRDefault="001A5FF5" w:rsidP="00D06F4F">
            <w:pPr>
              <w:spacing w:before="120" w:after="120"/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1A5FF5" w:rsidRPr="00E75FEA" w14:paraId="085EE3CB" w14:textId="77777777" w:rsidTr="00D06F4F">
        <w:trPr>
          <w:trHeight w:val="557"/>
        </w:trPr>
        <w:tc>
          <w:tcPr>
            <w:tcW w:w="19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  <w:vAlign w:val="center"/>
          </w:tcPr>
          <w:p w14:paraId="7C3AC96A" w14:textId="77777777" w:rsidR="001A5FF5" w:rsidRPr="00612127" w:rsidRDefault="001A5FF5" w:rsidP="00D06F4F">
            <w:pPr>
              <w:spacing w:before="120" w:after="120"/>
              <w:jc w:val="center"/>
              <w:rPr>
                <w:rFonts w:cstheme="minorHAnsi"/>
                <w:sz w:val="18"/>
                <w:szCs w:val="18"/>
              </w:rPr>
            </w:pPr>
            <w:r w:rsidRPr="00612127">
              <w:rPr>
                <w:rFonts w:cstheme="minorHAnsi"/>
                <w:sz w:val="18"/>
                <w:szCs w:val="18"/>
              </w:rPr>
              <w:t>Capital</w:t>
            </w:r>
          </w:p>
        </w:tc>
        <w:tc>
          <w:tcPr>
            <w:tcW w:w="17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  <w:vAlign w:val="center"/>
          </w:tcPr>
          <w:p w14:paraId="764DDF77" w14:textId="77777777" w:rsidR="001A5FF5" w:rsidRPr="00E75FEA" w:rsidRDefault="001A5FF5" w:rsidP="00D06F4F">
            <w:pPr>
              <w:spacing w:before="120" w:after="120"/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73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  <w:vAlign w:val="center"/>
          </w:tcPr>
          <w:p w14:paraId="2482D118" w14:textId="77777777" w:rsidR="001A5FF5" w:rsidRPr="00E75FEA" w:rsidRDefault="001A5FF5" w:rsidP="00D06F4F">
            <w:pPr>
              <w:spacing w:before="120" w:after="120"/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7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  <w:vAlign w:val="center"/>
          </w:tcPr>
          <w:p w14:paraId="499C38BF" w14:textId="77777777" w:rsidR="001A5FF5" w:rsidRPr="00E75FEA" w:rsidRDefault="001A5FF5" w:rsidP="00D06F4F">
            <w:pPr>
              <w:spacing w:before="120" w:after="120"/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73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  <w:vAlign w:val="center"/>
          </w:tcPr>
          <w:p w14:paraId="0939C59E" w14:textId="77777777" w:rsidR="001A5FF5" w:rsidRPr="00E75FEA" w:rsidRDefault="001A5FF5" w:rsidP="00D06F4F">
            <w:pPr>
              <w:spacing w:before="120" w:after="120"/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1A5FF5" w:rsidRPr="00E75FEA" w14:paraId="67C18A3B" w14:textId="77777777" w:rsidTr="00D06F4F">
        <w:trPr>
          <w:trHeight w:val="557"/>
        </w:trPr>
        <w:tc>
          <w:tcPr>
            <w:tcW w:w="19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  <w:vAlign w:val="center"/>
          </w:tcPr>
          <w:p w14:paraId="3B55885C" w14:textId="77777777" w:rsidR="001A5FF5" w:rsidRPr="00612127" w:rsidRDefault="001A5FF5" w:rsidP="00D06F4F">
            <w:pPr>
              <w:spacing w:before="120" w:after="120"/>
              <w:jc w:val="center"/>
              <w:rPr>
                <w:rFonts w:cstheme="minorHAnsi"/>
                <w:sz w:val="18"/>
                <w:szCs w:val="18"/>
              </w:rPr>
            </w:pPr>
            <w:r w:rsidRPr="00612127">
              <w:rPr>
                <w:rFonts w:cstheme="minorHAnsi"/>
                <w:sz w:val="18"/>
                <w:szCs w:val="18"/>
              </w:rPr>
              <w:t>TOTAL</w:t>
            </w:r>
          </w:p>
        </w:tc>
        <w:tc>
          <w:tcPr>
            <w:tcW w:w="17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  <w:vAlign w:val="center"/>
          </w:tcPr>
          <w:p w14:paraId="5B5D124E" w14:textId="77777777" w:rsidR="001A5FF5" w:rsidRPr="00E75FEA" w:rsidRDefault="001A5FF5" w:rsidP="00D06F4F">
            <w:pPr>
              <w:spacing w:before="120" w:after="120"/>
              <w:jc w:val="center"/>
              <w:rPr>
                <w:rFonts w:cstheme="minorHAnsi"/>
                <w:b/>
                <w:sz w:val="12"/>
                <w:szCs w:val="12"/>
              </w:rPr>
            </w:pPr>
          </w:p>
        </w:tc>
        <w:tc>
          <w:tcPr>
            <w:tcW w:w="173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  <w:vAlign w:val="center"/>
          </w:tcPr>
          <w:p w14:paraId="1C940EDC" w14:textId="77777777" w:rsidR="001A5FF5" w:rsidRPr="00E75FEA" w:rsidRDefault="001A5FF5" w:rsidP="00D06F4F">
            <w:pPr>
              <w:spacing w:before="120" w:after="120"/>
              <w:jc w:val="center"/>
              <w:rPr>
                <w:rFonts w:cstheme="minorHAnsi"/>
                <w:b/>
                <w:sz w:val="12"/>
                <w:szCs w:val="12"/>
              </w:rPr>
            </w:pPr>
          </w:p>
        </w:tc>
        <w:tc>
          <w:tcPr>
            <w:tcW w:w="17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  <w:vAlign w:val="center"/>
          </w:tcPr>
          <w:p w14:paraId="770ABD33" w14:textId="77777777" w:rsidR="001A5FF5" w:rsidRPr="00E75FEA" w:rsidRDefault="001A5FF5" w:rsidP="00D06F4F">
            <w:pPr>
              <w:spacing w:before="120" w:after="120"/>
              <w:jc w:val="center"/>
              <w:rPr>
                <w:rFonts w:cstheme="minorHAnsi"/>
                <w:b/>
                <w:sz w:val="12"/>
                <w:szCs w:val="12"/>
              </w:rPr>
            </w:pPr>
          </w:p>
        </w:tc>
        <w:tc>
          <w:tcPr>
            <w:tcW w:w="173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  <w:vAlign w:val="center"/>
          </w:tcPr>
          <w:p w14:paraId="72093EF7" w14:textId="77777777" w:rsidR="001A5FF5" w:rsidRPr="00E75FEA" w:rsidRDefault="001A5FF5" w:rsidP="00D06F4F">
            <w:pPr>
              <w:spacing w:before="120" w:after="120"/>
              <w:jc w:val="center"/>
              <w:rPr>
                <w:rFonts w:cstheme="minorHAnsi"/>
                <w:b/>
                <w:sz w:val="12"/>
                <w:szCs w:val="12"/>
              </w:rPr>
            </w:pPr>
          </w:p>
        </w:tc>
      </w:tr>
    </w:tbl>
    <w:p w14:paraId="29E4D24D" w14:textId="7DDF33E2" w:rsidR="00603369" w:rsidRDefault="00603369" w:rsidP="00A24737"/>
    <w:p w14:paraId="5845FB69" w14:textId="78A5EDDD" w:rsidR="009B40B9" w:rsidRDefault="001B2096" w:rsidP="00785F32">
      <w:pPr>
        <w:pStyle w:val="Ttulo2"/>
        <w:jc w:val="both"/>
        <w:rPr>
          <w:b w:val="0"/>
          <w:bCs/>
          <w:color w:val="auto"/>
          <w:szCs w:val="28"/>
        </w:rPr>
      </w:pPr>
      <w:bookmarkStart w:id="6" w:name="_Toc174028565"/>
      <w:r w:rsidRPr="0F0C76F3">
        <w:rPr>
          <w:bCs/>
          <w:color w:val="auto"/>
          <w:szCs w:val="28"/>
        </w:rPr>
        <w:lastRenderedPageBreak/>
        <w:t>1.1.3</w:t>
      </w:r>
      <w:r w:rsidR="00785F32" w:rsidRPr="0F0C76F3">
        <w:rPr>
          <w:bCs/>
          <w:color w:val="auto"/>
          <w:szCs w:val="28"/>
        </w:rPr>
        <w:t xml:space="preserve"> –</w:t>
      </w:r>
      <w:r w:rsidR="009B40B9" w:rsidRPr="0F0C76F3">
        <w:rPr>
          <w:bCs/>
          <w:color w:val="auto"/>
          <w:szCs w:val="28"/>
        </w:rPr>
        <w:t xml:space="preserve"> Despesa</w:t>
      </w:r>
      <w:r w:rsidR="00433759" w:rsidRPr="0F0C76F3">
        <w:rPr>
          <w:bCs/>
          <w:color w:val="auto"/>
          <w:szCs w:val="28"/>
        </w:rPr>
        <w:t>.</w:t>
      </w:r>
      <w:bookmarkEnd w:id="6"/>
    </w:p>
    <w:p w14:paraId="1732007E" w14:textId="77777777" w:rsidR="00574812" w:rsidRDefault="00574812" w:rsidP="00574812"/>
    <w:p w14:paraId="10DAA34E" w14:textId="49E3D333" w:rsidR="00FF2D32" w:rsidRPr="006A4251" w:rsidRDefault="001B2096" w:rsidP="0F0C76F3">
      <w:pPr>
        <w:pStyle w:val="Ttulo2"/>
        <w:jc w:val="both"/>
        <w:rPr>
          <w:b w:val="0"/>
          <w:bCs/>
          <w:color w:val="auto"/>
          <w:sz w:val="24"/>
          <w:szCs w:val="24"/>
        </w:rPr>
      </w:pPr>
      <w:bookmarkStart w:id="7" w:name="_Toc174028566"/>
      <w:r w:rsidRPr="0F0C76F3">
        <w:rPr>
          <w:bCs/>
          <w:color w:val="auto"/>
          <w:sz w:val="24"/>
          <w:szCs w:val="24"/>
        </w:rPr>
        <w:t>1.1.3</w:t>
      </w:r>
      <w:r w:rsidR="00574812" w:rsidRPr="0F0C76F3">
        <w:rPr>
          <w:bCs/>
          <w:color w:val="auto"/>
          <w:sz w:val="24"/>
          <w:szCs w:val="24"/>
        </w:rPr>
        <w:t>.1 –</w:t>
      </w:r>
      <w:r w:rsidR="00FF2D32" w:rsidRPr="0F0C76F3">
        <w:rPr>
          <w:bCs/>
          <w:color w:val="auto"/>
          <w:sz w:val="24"/>
          <w:szCs w:val="24"/>
        </w:rPr>
        <w:t xml:space="preserve"> UG 036100 - Fundo Especial do Tribunal de Justiça do Estado do Rio de Janeiro – FR </w:t>
      </w:r>
      <w:r w:rsidR="00FF2D32" w:rsidRPr="006A4251">
        <w:rPr>
          <w:bCs/>
          <w:color w:val="auto"/>
          <w:sz w:val="24"/>
          <w:szCs w:val="24"/>
        </w:rPr>
        <w:t>1.760.232</w:t>
      </w:r>
      <w:bookmarkEnd w:id="7"/>
    </w:p>
    <w:p w14:paraId="60C226AB" w14:textId="77777777" w:rsidR="00FF2D32" w:rsidRDefault="00FF2D32" w:rsidP="00574812">
      <w:pPr>
        <w:rPr>
          <w:b/>
          <w:bCs/>
        </w:rPr>
      </w:pPr>
    </w:p>
    <w:p w14:paraId="067C792E" w14:textId="192FF5A3" w:rsidR="00574812" w:rsidRPr="006A4251" w:rsidRDefault="001E588B" w:rsidP="006E7784">
      <w:pPr>
        <w:rPr>
          <w:b/>
        </w:rPr>
      </w:pPr>
      <w:r>
        <w:rPr>
          <w:b/>
        </w:rPr>
        <w:t xml:space="preserve">     </w:t>
      </w:r>
      <w:r w:rsidR="00574812" w:rsidRPr="006E7784">
        <w:rPr>
          <w:b/>
        </w:rPr>
        <w:t xml:space="preserve">Tabela - Fonte </w:t>
      </w:r>
      <w:r w:rsidR="00574812" w:rsidRPr="006A4251">
        <w:rPr>
          <w:b/>
        </w:rPr>
        <w:t>1.760.232</w:t>
      </w:r>
    </w:p>
    <w:tbl>
      <w:tblPr>
        <w:tblStyle w:val="Tabelacomgrade"/>
        <w:tblW w:w="9209" w:type="dxa"/>
        <w:jc w:val="center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115"/>
        <w:gridCol w:w="1742"/>
        <w:gridCol w:w="1371"/>
        <w:gridCol w:w="1533"/>
        <w:gridCol w:w="1431"/>
        <w:gridCol w:w="2017"/>
      </w:tblGrid>
      <w:tr w:rsidR="00574812" w14:paraId="75FCC055" w14:textId="77777777" w:rsidTr="00A24024">
        <w:trPr>
          <w:jc w:val="center"/>
        </w:trPr>
        <w:tc>
          <w:tcPr>
            <w:tcW w:w="1115" w:type="dxa"/>
            <w:shd w:val="clear" w:color="auto" w:fill="8EAADB" w:themeFill="accent1" w:themeFillTint="99"/>
            <w:vAlign w:val="center"/>
          </w:tcPr>
          <w:p w14:paraId="1F4DAB0A" w14:textId="77777777" w:rsidR="00574812" w:rsidRPr="005566A3" w:rsidRDefault="00574812" w:rsidP="00D06F4F">
            <w:pPr>
              <w:spacing w:before="120" w:after="12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566A3">
              <w:rPr>
                <w:rFonts w:cstheme="minorHAnsi"/>
                <w:b/>
                <w:sz w:val="20"/>
                <w:szCs w:val="20"/>
              </w:rPr>
              <w:t>FR</w:t>
            </w:r>
          </w:p>
        </w:tc>
        <w:tc>
          <w:tcPr>
            <w:tcW w:w="1742" w:type="dxa"/>
            <w:shd w:val="clear" w:color="auto" w:fill="8EAADB" w:themeFill="accent1" w:themeFillTint="99"/>
            <w:vAlign w:val="center"/>
          </w:tcPr>
          <w:p w14:paraId="01A77148" w14:textId="77777777" w:rsidR="00574812" w:rsidRPr="005566A3" w:rsidRDefault="00574812" w:rsidP="00D06F4F">
            <w:pPr>
              <w:spacing w:before="120" w:after="12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566A3">
              <w:rPr>
                <w:rFonts w:cstheme="minorHAnsi"/>
                <w:b/>
                <w:sz w:val="20"/>
                <w:szCs w:val="20"/>
              </w:rPr>
              <w:t>Destinação</w:t>
            </w:r>
          </w:p>
        </w:tc>
        <w:tc>
          <w:tcPr>
            <w:tcW w:w="1371" w:type="dxa"/>
            <w:shd w:val="clear" w:color="auto" w:fill="8EAADB" w:themeFill="accent1" w:themeFillTint="99"/>
            <w:vAlign w:val="center"/>
          </w:tcPr>
          <w:p w14:paraId="0FB1980C" w14:textId="77777777" w:rsidR="00574812" w:rsidRPr="005566A3" w:rsidRDefault="00574812" w:rsidP="00D06F4F">
            <w:pPr>
              <w:spacing w:before="120" w:after="12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566A3">
              <w:rPr>
                <w:rFonts w:cstheme="minorHAnsi"/>
                <w:b/>
                <w:sz w:val="20"/>
                <w:szCs w:val="20"/>
              </w:rPr>
              <w:t>Dotação Inicial</w:t>
            </w:r>
          </w:p>
        </w:tc>
        <w:tc>
          <w:tcPr>
            <w:tcW w:w="1533" w:type="dxa"/>
            <w:shd w:val="clear" w:color="auto" w:fill="8EAADB" w:themeFill="accent1" w:themeFillTint="99"/>
            <w:vAlign w:val="center"/>
          </w:tcPr>
          <w:p w14:paraId="2B22C360" w14:textId="77777777" w:rsidR="00574812" w:rsidRPr="005566A3" w:rsidRDefault="00574812" w:rsidP="00D06F4F">
            <w:pPr>
              <w:spacing w:before="120" w:after="12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566A3">
              <w:rPr>
                <w:rFonts w:cstheme="minorHAnsi"/>
                <w:b/>
                <w:sz w:val="20"/>
                <w:szCs w:val="20"/>
              </w:rPr>
              <w:t>Dotação Atualizada</w:t>
            </w:r>
          </w:p>
        </w:tc>
        <w:tc>
          <w:tcPr>
            <w:tcW w:w="1431" w:type="dxa"/>
            <w:shd w:val="clear" w:color="auto" w:fill="8EAADB" w:themeFill="accent1" w:themeFillTint="99"/>
            <w:vAlign w:val="center"/>
          </w:tcPr>
          <w:p w14:paraId="6FAE15FF" w14:textId="77777777" w:rsidR="00574812" w:rsidRPr="005566A3" w:rsidRDefault="00574812" w:rsidP="00D06F4F">
            <w:pPr>
              <w:spacing w:before="120" w:after="12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566A3">
              <w:rPr>
                <w:rFonts w:cstheme="minorHAnsi"/>
                <w:b/>
                <w:sz w:val="20"/>
                <w:szCs w:val="20"/>
              </w:rPr>
              <w:t>Despesa Empenhada</w:t>
            </w:r>
          </w:p>
        </w:tc>
        <w:tc>
          <w:tcPr>
            <w:tcW w:w="2017" w:type="dxa"/>
            <w:shd w:val="clear" w:color="auto" w:fill="8EAADB" w:themeFill="accent1" w:themeFillTint="99"/>
            <w:vAlign w:val="center"/>
          </w:tcPr>
          <w:p w14:paraId="048ED136" w14:textId="6A79D382" w:rsidR="00574812" w:rsidRPr="005566A3" w:rsidRDefault="00574812" w:rsidP="00160E10">
            <w:pPr>
              <w:spacing w:before="120" w:after="12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566A3">
              <w:rPr>
                <w:rFonts w:cstheme="minorHAnsi"/>
                <w:b/>
                <w:sz w:val="20"/>
                <w:szCs w:val="20"/>
              </w:rPr>
              <w:t>Despesa L</w:t>
            </w:r>
            <w:r w:rsidR="00160E10">
              <w:rPr>
                <w:rFonts w:cstheme="minorHAnsi"/>
                <w:b/>
                <w:sz w:val="20"/>
                <w:szCs w:val="20"/>
              </w:rPr>
              <w:t>i</w:t>
            </w:r>
            <w:r w:rsidRPr="005566A3">
              <w:rPr>
                <w:rFonts w:cstheme="minorHAnsi"/>
                <w:b/>
                <w:sz w:val="20"/>
                <w:szCs w:val="20"/>
              </w:rPr>
              <w:t>quida</w:t>
            </w:r>
            <w:r w:rsidR="00160E10">
              <w:rPr>
                <w:rFonts w:cstheme="minorHAnsi"/>
                <w:b/>
                <w:sz w:val="20"/>
                <w:szCs w:val="20"/>
              </w:rPr>
              <w:t>da</w:t>
            </w:r>
          </w:p>
        </w:tc>
      </w:tr>
      <w:tr w:rsidR="00574812" w14:paraId="2FD7D449" w14:textId="77777777" w:rsidTr="00A24024">
        <w:trPr>
          <w:jc w:val="center"/>
        </w:trPr>
        <w:tc>
          <w:tcPr>
            <w:tcW w:w="1115" w:type="dxa"/>
            <w:vMerge w:val="restart"/>
            <w:shd w:val="clear" w:color="auto" w:fill="D9E2F3" w:themeFill="accent1" w:themeFillTint="33"/>
            <w:vAlign w:val="center"/>
          </w:tcPr>
          <w:p w14:paraId="7C6B7429" w14:textId="77777777" w:rsidR="00574812" w:rsidRPr="00505352" w:rsidRDefault="00574812" w:rsidP="00D06F4F">
            <w:pPr>
              <w:spacing w:before="120" w:after="120"/>
              <w:jc w:val="center"/>
              <w:rPr>
                <w:rFonts w:cstheme="minorHAnsi"/>
                <w:strike/>
                <w:sz w:val="20"/>
                <w:szCs w:val="20"/>
              </w:rPr>
            </w:pPr>
            <w:r w:rsidRPr="006A4251">
              <w:rPr>
                <w:b/>
                <w:bCs/>
              </w:rPr>
              <w:t>1.760.232</w:t>
            </w:r>
          </w:p>
        </w:tc>
        <w:tc>
          <w:tcPr>
            <w:tcW w:w="1742" w:type="dxa"/>
            <w:shd w:val="clear" w:color="auto" w:fill="D9E2F3" w:themeFill="accent1" w:themeFillTint="33"/>
            <w:vAlign w:val="center"/>
          </w:tcPr>
          <w:p w14:paraId="41544FB1" w14:textId="77777777" w:rsidR="00574812" w:rsidRPr="005566A3" w:rsidRDefault="00574812" w:rsidP="00D06F4F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  <w:r w:rsidRPr="005566A3">
              <w:rPr>
                <w:rFonts w:cstheme="minorHAnsi"/>
                <w:sz w:val="20"/>
                <w:szCs w:val="20"/>
              </w:rPr>
              <w:t>Custeio</w:t>
            </w:r>
          </w:p>
        </w:tc>
        <w:tc>
          <w:tcPr>
            <w:tcW w:w="1371" w:type="dxa"/>
            <w:shd w:val="clear" w:color="auto" w:fill="D9E2F3" w:themeFill="accent1" w:themeFillTint="33"/>
            <w:vAlign w:val="center"/>
          </w:tcPr>
          <w:p w14:paraId="5A820A72" w14:textId="77777777" w:rsidR="00574812" w:rsidRPr="005566A3" w:rsidRDefault="00574812" w:rsidP="00D06F4F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3" w:type="dxa"/>
            <w:shd w:val="clear" w:color="auto" w:fill="D9E2F3" w:themeFill="accent1" w:themeFillTint="33"/>
            <w:vAlign w:val="center"/>
          </w:tcPr>
          <w:p w14:paraId="49D7ACC0" w14:textId="77777777" w:rsidR="00574812" w:rsidRPr="005566A3" w:rsidRDefault="00574812" w:rsidP="00D06F4F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31" w:type="dxa"/>
            <w:shd w:val="clear" w:color="auto" w:fill="D9E2F3" w:themeFill="accent1" w:themeFillTint="33"/>
            <w:vAlign w:val="center"/>
          </w:tcPr>
          <w:p w14:paraId="720B2CD2" w14:textId="77777777" w:rsidR="00574812" w:rsidRPr="005566A3" w:rsidRDefault="00574812" w:rsidP="00D06F4F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17" w:type="dxa"/>
            <w:shd w:val="clear" w:color="auto" w:fill="D9E2F3" w:themeFill="accent1" w:themeFillTint="33"/>
            <w:vAlign w:val="center"/>
          </w:tcPr>
          <w:p w14:paraId="31C363C9" w14:textId="77777777" w:rsidR="00574812" w:rsidRPr="005566A3" w:rsidRDefault="00574812" w:rsidP="00D06F4F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74812" w14:paraId="2D232AC1" w14:textId="77777777" w:rsidTr="00A24024">
        <w:trPr>
          <w:jc w:val="center"/>
        </w:trPr>
        <w:tc>
          <w:tcPr>
            <w:tcW w:w="1115" w:type="dxa"/>
            <w:vMerge/>
            <w:shd w:val="clear" w:color="auto" w:fill="D9E2F3" w:themeFill="accent1" w:themeFillTint="33"/>
            <w:vAlign w:val="center"/>
          </w:tcPr>
          <w:p w14:paraId="05F7CC31" w14:textId="77777777" w:rsidR="00574812" w:rsidRPr="005566A3" w:rsidRDefault="00574812" w:rsidP="00D06F4F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B4C6E7" w:themeFill="accent1" w:themeFillTint="66"/>
            <w:vAlign w:val="center"/>
          </w:tcPr>
          <w:p w14:paraId="0E6114D9" w14:textId="77777777" w:rsidR="00574812" w:rsidRPr="005566A3" w:rsidRDefault="00574812" w:rsidP="00D06F4F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  <w:r w:rsidRPr="005566A3">
              <w:rPr>
                <w:rFonts w:cstheme="minorHAnsi"/>
                <w:sz w:val="20"/>
                <w:szCs w:val="20"/>
              </w:rPr>
              <w:t>Investimento</w:t>
            </w:r>
          </w:p>
        </w:tc>
        <w:tc>
          <w:tcPr>
            <w:tcW w:w="1371" w:type="dxa"/>
            <w:shd w:val="clear" w:color="auto" w:fill="B4C6E7" w:themeFill="accent1" w:themeFillTint="66"/>
            <w:vAlign w:val="center"/>
          </w:tcPr>
          <w:p w14:paraId="3D698048" w14:textId="77777777" w:rsidR="00574812" w:rsidRPr="005566A3" w:rsidRDefault="00574812" w:rsidP="00D06F4F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3" w:type="dxa"/>
            <w:shd w:val="clear" w:color="auto" w:fill="B4C6E7" w:themeFill="accent1" w:themeFillTint="66"/>
            <w:vAlign w:val="center"/>
          </w:tcPr>
          <w:p w14:paraId="136B0D85" w14:textId="77777777" w:rsidR="00574812" w:rsidRPr="005566A3" w:rsidRDefault="00574812" w:rsidP="00D06F4F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31" w:type="dxa"/>
            <w:shd w:val="clear" w:color="auto" w:fill="B4C6E7" w:themeFill="accent1" w:themeFillTint="66"/>
            <w:vAlign w:val="center"/>
          </w:tcPr>
          <w:p w14:paraId="0CF2661C" w14:textId="77777777" w:rsidR="00574812" w:rsidRPr="005566A3" w:rsidRDefault="00574812" w:rsidP="00D06F4F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17" w:type="dxa"/>
            <w:shd w:val="clear" w:color="auto" w:fill="B4C6E7" w:themeFill="accent1" w:themeFillTint="66"/>
            <w:vAlign w:val="center"/>
          </w:tcPr>
          <w:p w14:paraId="4A43FBE4" w14:textId="77777777" w:rsidR="00574812" w:rsidRPr="005566A3" w:rsidRDefault="00574812" w:rsidP="00D06F4F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74812" w14:paraId="3EFBCD96" w14:textId="77777777" w:rsidTr="00A24024">
        <w:trPr>
          <w:jc w:val="center"/>
        </w:trPr>
        <w:tc>
          <w:tcPr>
            <w:tcW w:w="1115" w:type="dxa"/>
            <w:vMerge/>
            <w:shd w:val="clear" w:color="auto" w:fill="D9E2F3" w:themeFill="accent1" w:themeFillTint="33"/>
            <w:vAlign w:val="center"/>
          </w:tcPr>
          <w:p w14:paraId="392BE82F" w14:textId="77777777" w:rsidR="00574812" w:rsidRPr="005566A3" w:rsidRDefault="00574812" w:rsidP="00D06F4F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D9E2F3" w:themeFill="accent1" w:themeFillTint="33"/>
            <w:vAlign w:val="center"/>
          </w:tcPr>
          <w:p w14:paraId="64772425" w14:textId="77777777" w:rsidR="00574812" w:rsidRPr="005566A3" w:rsidRDefault="00574812" w:rsidP="00D06F4F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  <w:r w:rsidRPr="005566A3">
              <w:rPr>
                <w:rFonts w:cstheme="minorHAnsi"/>
                <w:sz w:val="20"/>
                <w:szCs w:val="20"/>
              </w:rPr>
              <w:t>Inversão</w:t>
            </w:r>
          </w:p>
        </w:tc>
        <w:tc>
          <w:tcPr>
            <w:tcW w:w="1371" w:type="dxa"/>
            <w:shd w:val="clear" w:color="auto" w:fill="D9E2F3" w:themeFill="accent1" w:themeFillTint="33"/>
            <w:vAlign w:val="center"/>
          </w:tcPr>
          <w:p w14:paraId="49B28DCF" w14:textId="77777777" w:rsidR="00574812" w:rsidRPr="005566A3" w:rsidRDefault="00574812" w:rsidP="00D06F4F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3" w:type="dxa"/>
            <w:shd w:val="clear" w:color="auto" w:fill="D9E2F3" w:themeFill="accent1" w:themeFillTint="33"/>
            <w:vAlign w:val="center"/>
          </w:tcPr>
          <w:p w14:paraId="61F72D64" w14:textId="77777777" w:rsidR="00574812" w:rsidRPr="005566A3" w:rsidRDefault="00574812" w:rsidP="00D06F4F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31" w:type="dxa"/>
            <w:shd w:val="clear" w:color="auto" w:fill="D9E2F3" w:themeFill="accent1" w:themeFillTint="33"/>
            <w:vAlign w:val="center"/>
          </w:tcPr>
          <w:p w14:paraId="62954472" w14:textId="77777777" w:rsidR="00574812" w:rsidRPr="005566A3" w:rsidRDefault="00574812" w:rsidP="00D06F4F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17" w:type="dxa"/>
            <w:shd w:val="clear" w:color="auto" w:fill="D9E2F3" w:themeFill="accent1" w:themeFillTint="33"/>
            <w:vAlign w:val="center"/>
          </w:tcPr>
          <w:p w14:paraId="136FB191" w14:textId="77777777" w:rsidR="00574812" w:rsidRPr="005566A3" w:rsidRDefault="00574812" w:rsidP="00D06F4F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74812" w14:paraId="1BC6C5FD" w14:textId="77777777" w:rsidTr="00A24024">
        <w:trPr>
          <w:jc w:val="center"/>
        </w:trPr>
        <w:tc>
          <w:tcPr>
            <w:tcW w:w="1115" w:type="dxa"/>
            <w:vMerge/>
            <w:shd w:val="clear" w:color="auto" w:fill="D9E2F3" w:themeFill="accent1" w:themeFillTint="33"/>
            <w:vAlign w:val="center"/>
          </w:tcPr>
          <w:p w14:paraId="5D0AB906" w14:textId="77777777" w:rsidR="00574812" w:rsidRPr="005566A3" w:rsidRDefault="00574812" w:rsidP="00D06F4F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B4C6E7" w:themeFill="accent1" w:themeFillTint="66"/>
            <w:vAlign w:val="center"/>
          </w:tcPr>
          <w:p w14:paraId="7F690A98" w14:textId="77777777" w:rsidR="00574812" w:rsidRPr="005566A3" w:rsidRDefault="00574812" w:rsidP="00D06F4F">
            <w:pPr>
              <w:spacing w:before="120" w:after="12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566A3">
              <w:rPr>
                <w:rFonts w:cstheme="minorHAnsi"/>
                <w:b/>
                <w:sz w:val="20"/>
                <w:szCs w:val="20"/>
              </w:rPr>
              <w:t>Total</w:t>
            </w:r>
          </w:p>
        </w:tc>
        <w:tc>
          <w:tcPr>
            <w:tcW w:w="1371" w:type="dxa"/>
            <w:shd w:val="clear" w:color="auto" w:fill="B4C6E7" w:themeFill="accent1" w:themeFillTint="66"/>
            <w:vAlign w:val="center"/>
          </w:tcPr>
          <w:p w14:paraId="7BC86D3D" w14:textId="77777777" w:rsidR="00574812" w:rsidRPr="005566A3" w:rsidRDefault="00574812" w:rsidP="00D06F4F">
            <w:pPr>
              <w:spacing w:before="120" w:after="12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33" w:type="dxa"/>
            <w:shd w:val="clear" w:color="auto" w:fill="B4C6E7" w:themeFill="accent1" w:themeFillTint="66"/>
            <w:vAlign w:val="center"/>
          </w:tcPr>
          <w:p w14:paraId="5313BF76" w14:textId="77777777" w:rsidR="00574812" w:rsidRPr="005566A3" w:rsidRDefault="00574812" w:rsidP="00D06F4F">
            <w:pPr>
              <w:spacing w:before="120" w:after="12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31" w:type="dxa"/>
            <w:shd w:val="clear" w:color="auto" w:fill="B4C6E7" w:themeFill="accent1" w:themeFillTint="66"/>
            <w:vAlign w:val="center"/>
          </w:tcPr>
          <w:p w14:paraId="37A4E6E9" w14:textId="77777777" w:rsidR="00574812" w:rsidRPr="005566A3" w:rsidRDefault="00574812" w:rsidP="00D06F4F">
            <w:pPr>
              <w:spacing w:before="120" w:after="12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017" w:type="dxa"/>
            <w:shd w:val="clear" w:color="auto" w:fill="B4C6E7" w:themeFill="accent1" w:themeFillTint="66"/>
            <w:vAlign w:val="center"/>
          </w:tcPr>
          <w:p w14:paraId="4C3B58B4" w14:textId="77777777" w:rsidR="00574812" w:rsidRPr="005566A3" w:rsidRDefault="00574812" w:rsidP="00D06F4F">
            <w:pPr>
              <w:spacing w:before="120" w:after="12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0E985D90" w14:textId="11519580" w:rsidR="00574812" w:rsidRDefault="009B1089" w:rsidP="00574812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574812" w:rsidRPr="005566A3">
        <w:rPr>
          <w:sz w:val="20"/>
          <w:szCs w:val="20"/>
        </w:rPr>
        <w:t xml:space="preserve">Fonte: SIAFE-RIO </w:t>
      </w:r>
      <w:proofErr w:type="gramStart"/>
      <w:r w:rsidR="00574812" w:rsidRPr="005566A3">
        <w:rPr>
          <w:sz w:val="20"/>
          <w:szCs w:val="20"/>
        </w:rPr>
        <w:t xml:space="preserve">/  </w:t>
      </w:r>
      <w:r w:rsidR="00574812">
        <w:rPr>
          <w:sz w:val="20"/>
          <w:szCs w:val="20"/>
        </w:rPr>
        <w:t>XXX</w:t>
      </w:r>
      <w:proofErr w:type="gramEnd"/>
      <w:r w:rsidR="00574812">
        <w:rPr>
          <w:sz w:val="20"/>
          <w:szCs w:val="20"/>
        </w:rPr>
        <w:t xml:space="preserve"> - </w:t>
      </w:r>
      <w:r w:rsidR="00574812" w:rsidRPr="005566A3">
        <w:rPr>
          <w:sz w:val="20"/>
          <w:szCs w:val="20"/>
        </w:rPr>
        <w:t xml:space="preserve">Fonte de Recursos - FR </w:t>
      </w:r>
      <w:r w:rsidR="00574812">
        <w:rPr>
          <w:sz w:val="20"/>
          <w:szCs w:val="20"/>
        </w:rPr>
        <w:t>1.760.</w:t>
      </w:r>
      <w:r w:rsidR="00574812" w:rsidRPr="005566A3">
        <w:rPr>
          <w:sz w:val="20"/>
          <w:szCs w:val="20"/>
        </w:rPr>
        <w:t>232 Recursos próprios provenientes de Tributos</w:t>
      </w:r>
    </w:p>
    <w:p w14:paraId="064A130A" w14:textId="77777777" w:rsidR="00574812" w:rsidRDefault="00574812" w:rsidP="00574812">
      <w:pPr>
        <w:jc w:val="both"/>
      </w:pPr>
    </w:p>
    <w:p w14:paraId="0DD9CDEF" w14:textId="55E95228" w:rsidR="00FF2D32" w:rsidRPr="006A4251" w:rsidRDefault="001B2096" w:rsidP="006E7784">
      <w:pPr>
        <w:pStyle w:val="Ttulo2"/>
        <w:rPr>
          <w:color w:val="auto"/>
          <w:sz w:val="24"/>
        </w:rPr>
      </w:pPr>
      <w:bookmarkStart w:id="8" w:name="_Toc174028567"/>
      <w:r w:rsidRPr="006E7784">
        <w:rPr>
          <w:sz w:val="24"/>
        </w:rPr>
        <w:t>1.1.3.2</w:t>
      </w:r>
      <w:r w:rsidR="00FF2D32" w:rsidRPr="006E7784">
        <w:rPr>
          <w:sz w:val="24"/>
        </w:rPr>
        <w:t xml:space="preserve"> - UG 036100 – Fun</w:t>
      </w:r>
      <w:r w:rsidR="5108D82F" w:rsidRPr="006E7784">
        <w:rPr>
          <w:sz w:val="24"/>
        </w:rPr>
        <w:t>d</w:t>
      </w:r>
      <w:r w:rsidR="00FF2D32" w:rsidRPr="006E7784">
        <w:rPr>
          <w:sz w:val="24"/>
        </w:rPr>
        <w:t xml:space="preserve">o Especial do Tribunal de Justiça do Estado do Rio de Janeiro – FR </w:t>
      </w:r>
      <w:r w:rsidR="00FF2D32" w:rsidRPr="006A4251">
        <w:rPr>
          <w:color w:val="auto"/>
          <w:sz w:val="24"/>
        </w:rPr>
        <w:t>1.760.230</w:t>
      </w:r>
      <w:bookmarkEnd w:id="8"/>
    </w:p>
    <w:p w14:paraId="62C9232C" w14:textId="77777777" w:rsidR="00574812" w:rsidRDefault="00574812" w:rsidP="00574812">
      <w:pPr>
        <w:jc w:val="both"/>
      </w:pPr>
    </w:p>
    <w:p w14:paraId="59574632" w14:textId="35635E7D" w:rsidR="00574812" w:rsidRPr="006A4251" w:rsidRDefault="001E588B" w:rsidP="006E7784">
      <w:pPr>
        <w:rPr>
          <w:b/>
        </w:rPr>
      </w:pPr>
      <w:r>
        <w:rPr>
          <w:b/>
        </w:rPr>
        <w:t xml:space="preserve">   </w:t>
      </w:r>
      <w:r w:rsidR="00574812" w:rsidRPr="006E7784">
        <w:rPr>
          <w:b/>
        </w:rPr>
        <w:t xml:space="preserve">Tabela - Fonte </w:t>
      </w:r>
      <w:r w:rsidR="00574812" w:rsidRPr="006A4251">
        <w:rPr>
          <w:b/>
        </w:rPr>
        <w:t>1.501.230</w:t>
      </w:r>
    </w:p>
    <w:tbl>
      <w:tblPr>
        <w:tblStyle w:val="Tabelacomgrade"/>
        <w:tblW w:w="0" w:type="auto"/>
        <w:jc w:val="center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115"/>
        <w:gridCol w:w="2013"/>
        <w:gridCol w:w="1482"/>
        <w:gridCol w:w="1482"/>
        <w:gridCol w:w="1482"/>
        <w:gridCol w:w="1914"/>
      </w:tblGrid>
      <w:tr w:rsidR="00574812" w14:paraId="50CCA610" w14:textId="77777777" w:rsidTr="001E588B">
        <w:trPr>
          <w:jc w:val="center"/>
        </w:trPr>
        <w:tc>
          <w:tcPr>
            <w:tcW w:w="1115" w:type="dxa"/>
            <w:shd w:val="clear" w:color="auto" w:fill="8EAADB" w:themeFill="accent1" w:themeFillTint="99"/>
            <w:vAlign w:val="center"/>
          </w:tcPr>
          <w:p w14:paraId="4389AF35" w14:textId="77777777" w:rsidR="00574812" w:rsidRPr="002C3EE5" w:rsidRDefault="00574812" w:rsidP="00D06F4F">
            <w:pPr>
              <w:spacing w:before="120" w:after="12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C3EE5">
              <w:rPr>
                <w:rFonts w:cstheme="minorHAnsi"/>
                <w:b/>
                <w:sz w:val="20"/>
                <w:szCs w:val="20"/>
              </w:rPr>
              <w:t>FR</w:t>
            </w:r>
          </w:p>
        </w:tc>
        <w:tc>
          <w:tcPr>
            <w:tcW w:w="2013" w:type="dxa"/>
            <w:shd w:val="clear" w:color="auto" w:fill="8EAADB" w:themeFill="accent1" w:themeFillTint="99"/>
            <w:vAlign w:val="center"/>
          </w:tcPr>
          <w:p w14:paraId="1413509C" w14:textId="77777777" w:rsidR="00574812" w:rsidRPr="002C3EE5" w:rsidRDefault="00574812" w:rsidP="00D06F4F">
            <w:pPr>
              <w:spacing w:before="120" w:after="12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C3EE5">
              <w:rPr>
                <w:rFonts w:cstheme="minorHAnsi"/>
                <w:b/>
                <w:sz w:val="20"/>
                <w:szCs w:val="20"/>
              </w:rPr>
              <w:t>Destinação</w:t>
            </w:r>
          </w:p>
        </w:tc>
        <w:tc>
          <w:tcPr>
            <w:tcW w:w="1482" w:type="dxa"/>
            <w:shd w:val="clear" w:color="auto" w:fill="8EAADB" w:themeFill="accent1" w:themeFillTint="99"/>
            <w:vAlign w:val="center"/>
          </w:tcPr>
          <w:p w14:paraId="440827AB" w14:textId="77777777" w:rsidR="00574812" w:rsidRPr="002C3EE5" w:rsidRDefault="00574812" w:rsidP="00D06F4F">
            <w:pPr>
              <w:spacing w:before="120" w:after="12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C3EE5">
              <w:rPr>
                <w:rFonts w:cstheme="minorHAnsi"/>
                <w:b/>
                <w:sz w:val="20"/>
                <w:szCs w:val="20"/>
              </w:rPr>
              <w:t>Dotação Inicial</w:t>
            </w:r>
          </w:p>
        </w:tc>
        <w:tc>
          <w:tcPr>
            <w:tcW w:w="1482" w:type="dxa"/>
            <w:shd w:val="clear" w:color="auto" w:fill="8EAADB" w:themeFill="accent1" w:themeFillTint="99"/>
            <w:vAlign w:val="center"/>
          </w:tcPr>
          <w:p w14:paraId="07E6B167" w14:textId="77777777" w:rsidR="00574812" w:rsidRPr="002C3EE5" w:rsidRDefault="00574812" w:rsidP="00D06F4F">
            <w:pPr>
              <w:spacing w:before="120" w:after="12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C3EE5">
              <w:rPr>
                <w:rFonts w:cstheme="minorHAnsi"/>
                <w:b/>
                <w:sz w:val="20"/>
                <w:szCs w:val="20"/>
              </w:rPr>
              <w:t>Dotação Atualizada</w:t>
            </w:r>
          </w:p>
        </w:tc>
        <w:tc>
          <w:tcPr>
            <w:tcW w:w="1482" w:type="dxa"/>
            <w:shd w:val="clear" w:color="auto" w:fill="8EAADB" w:themeFill="accent1" w:themeFillTint="99"/>
            <w:vAlign w:val="center"/>
          </w:tcPr>
          <w:p w14:paraId="38306D92" w14:textId="77777777" w:rsidR="00574812" w:rsidRPr="002C3EE5" w:rsidRDefault="00574812" w:rsidP="00D06F4F">
            <w:pPr>
              <w:spacing w:before="120" w:after="12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C3EE5">
              <w:rPr>
                <w:rFonts w:cstheme="minorHAnsi"/>
                <w:b/>
                <w:sz w:val="20"/>
                <w:szCs w:val="20"/>
              </w:rPr>
              <w:t>Despesa Empenhada</w:t>
            </w:r>
          </w:p>
        </w:tc>
        <w:tc>
          <w:tcPr>
            <w:tcW w:w="1914" w:type="dxa"/>
            <w:shd w:val="clear" w:color="auto" w:fill="8EAADB" w:themeFill="accent1" w:themeFillTint="99"/>
            <w:vAlign w:val="center"/>
          </w:tcPr>
          <w:p w14:paraId="34E859E0" w14:textId="77777777" w:rsidR="00574812" w:rsidRPr="002C3EE5" w:rsidRDefault="00574812" w:rsidP="00D06F4F">
            <w:pPr>
              <w:spacing w:before="120" w:after="12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C3EE5">
              <w:rPr>
                <w:rFonts w:cstheme="minorHAnsi"/>
                <w:b/>
                <w:sz w:val="20"/>
                <w:szCs w:val="20"/>
              </w:rPr>
              <w:t>Despesa Liquidada</w:t>
            </w:r>
          </w:p>
        </w:tc>
      </w:tr>
      <w:tr w:rsidR="00574812" w14:paraId="402E2CC1" w14:textId="77777777" w:rsidTr="001E588B">
        <w:trPr>
          <w:jc w:val="center"/>
        </w:trPr>
        <w:tc>
          <w:tcPr>
            <w:tcW w:w="1115" w:type="dxa"/>
            <w:vMerge w:val="restart"/>
            <w:shd w:val="clear" w:color="auto" w:fill="D9E2F3" w:themeFill="accent1" w:themeFillTint="33"/>
            <w:vAlign w:val="center"/>
          </w:tcPr>
          <w:p w14:paraId="560B9CC9" w14:textId="77777777" w:rsidR="00574812" w:rsidRPr="00505352" w:rsidRDefault="00574812" w:rsidP="00D06F4F">
            <w:pPr>
              <w:spacing w:before="120" w:after="120"/>
              <w:jc w:val="center"/>
              <w:rPr>
                <w:rFonts w:cstheme="minorHAnsi"/>
                <w:b/>
                <w:strike/>
                <w:sz w:val="20"/>
                <w:szCs w:val="20"/>
              </w:rPr>
            </w:pPr>
            <w:r w:rsidRPr="006A4251">
              <w:rPr>
                <w:b/>
                <w:bCs/>
              </w:rPr>
              <w:t>1.501.230</w:t>
            </w:r>
          </w:p>
        </w:tc>
        <w:tc>
          <w:tcPr>
            <w:tcW w:w="2013" w:type="dxa"/>
            <w:shd w:val="clear" w:color="auto" w:fill="D9E2F3" w:themeFill="accent1" w:themeFillTint="33"/>
            <w:vAlign w:val="center"/>
          </w:tcPr>
          <w:p w14:paraId="168AB738" w14:textId="77777777" w:rsidR="00574812" w:rsidRPr="002C3EE5" w:rsidRDefault="00574812" w:rsidP="00D06F4F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82" w:type="dxa"/>
            <w:shd w:val="clear" w:color="auto" w:fill="D9E2F3" w:themeFill="accent1" w:themeFillTint="33"/>
            <w:vAlign w:val="center"/>
          </w:tcPr>
          <w:p w14:paraId="62A39DE8" w14:textId="77777777" w:rsidR="00574812" w:rsidRPr="002C3EE5" w:rsidRDefault="00574812" w:rsidP="00D06F4F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  <w:r w:rsidRPr="002C3EE5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1482" w:type="dxa"/>
            <w:shd w:val="clear" w:color="auto" w:fill="D9E2F3" w:themeFill="accent1" w:themeFillTint="33"/>
            <w:vAlign w:val="center"/>
          </w:tcPr>
          <w:p w14:paraId="39EDC0D2" w14:textId="77777777" w:rsidR="00574812" w:rsidRPr="002C3EE5" w:rsidRDefault="00574812" w:rsidP="00D06F4F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  <w:r w:rsidRPr="002C3EE5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1482" w:type="dxa"/>
            <w:shd w:val="clear" w:color="auto" w:fill="D9E2F3" w:themeFill="accent1" w:themeFillTint="33"/>
            <w:vAlign w:val="center"/>
          </w:tcPr>
          <w:p w14:paraId="710B1592" w14:textId="77777777" w:rsidR="00574812" w:rsidRPr="002C3EE5" w:rsidRDefault="00574812" w:rsidP="00D06F4F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  <w:r w:rsidRPr="002C3EE5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1914" w:type="dxa"/>
            <w:shd w:val="clear" w:color="auto" w:fill="D9E2F3" w:themeFill="accent1" w:themeFillTint="33"/>
            <w:vAlign w:val="center"/>
          </w:tcPr>
          <w:p w14:paraId="514787B6" w14:textId="77777777" w:rsidR="00574812" w:rsidRPr="002C3EE5" w:rsidRDefault="00574812" w:rsidP="00D06F4F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  <w:r w:rsidRPr="002C3EE5">
              <w:rPr>
                <w:rFonts w:cstheme="minorHAnsi"/>
                <w:sz w:val="20"/>
                <w:szCs w:val="20"/>
              </w:rPr>
              <w:t>-</w:t>
            </w:r>
          </w:p>
        </w:tc>
      </w:tr>
      <w:tr w:rsidR="00574812" w14:paraId="1DF384A9" w14:textId="77777777" w:rsidTr="001E588B">
        <w:trPr>
          <w:jc w:val="center"/>
        </w:trPr>
        <w:tc>
          <w:tcPr>
            <w:tcW w:w="1115" w:type="dxa"/>
            <w:vMerge/>
            <w:shd w:val="clear" w:color="auto" w:fill="D9E2F3" w:themeFill="accent1" w:themeFillTint="33"/>
            <w:vAlign w:val="center"/>
          </w:tcPr>
          <w:p w14:paraId="4677C792" w14:textId="77777777" w:rsidR="00574812" w:rsidRPr="002C3EE5" w:rsidRDefault="00574812" w:rsidP="00D06F4F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13" w:type="dxa"/>
            <w:shd w:val="clear" w:color="auto" w:fill="B4C6E7" w:themeFill="accent1" w:themeFillTint="66"/>
            <w:vAlign w:val="center"/>
          </w:tcPr>
          <w:p w14:paraId="7C30159C" w14:textId="77777777" w:rsidR="00574812" w:rsidRPr="002C3EE5" w:rsidRDefault="00574812" w:rsidP="00D06F4F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  <w:r w:rsidRPr="002C3EE5">
              <w:rPr>
                <w:sz w:val="20"/>
                <w:szCs w:val="20"/>
              </w:rPr>
              <w:t>Custeio</w:t>
            </w:r>
          </w:p>
        </w:tc>
        <w:tc>
          <w:tcPr>
            <w:tcW w:w="1482" w:type="dxa"/>
            <w:shd w:val="clear" w:color="auto" w:fill="B4C6E7" w:themeFill="accent1" w:themeFillTint="66"/>
            <w:vAlign w:val="center"/>
          </w:tcPr>
          <w:p w14:paraId="5BB9FF40" w14:textId="77777777" w:rsidR="00574812" w:rsidRPr="002C3EE5" w:rsidRDefault="00574812" w:rsidP="00D06F4F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82" w:type="dxa"/>
            <w:shd w:val="clear" w:color="auto" w:fill="B4C6E7" w:themeFill="accent1" w:themeFillTint="66"/>
            <w:vAlign w:val="center"/>
          </w:tcPr>
          <w:p w14:paraId="09822494" w14:textId="77777777" w:rsidR="00574812" w:rsidRPr="002C3EE5" w:rsidRDefault="00574812" w:rsidP="00D06F4F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82" w:type="dxa"/>
            <w:shd w:val="clear" w:color="auto" w:fill="B4C6E7" w:themeFill="accent1" w:themeFillTint="66"/>
            <w:vAlign w:val="center"/>
          </w:tcPr>
          <w:p w14:paraId="60C1EB93" w14:textId="77777777" w:rsidR="00574812" w:rsidRPr="002C3EE5" w:rsidRDefault="00574812" w:rsidP="00D06F4F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14" w:type="dxa"/>
            <w:shd w:val="clear" w:color="auto" w:fill="B4C6E7" w:themeFill="accent1" w:themeFillTint="66"/>
            <w:vAlign w:val="center"/>
          </w:tcPr>
          <w:p w14:paraId="0A774DE2" w14:textId="77777777" w:rsidR="00574812" w:rsidRPr="002C3EE5" w:rsidRDefault="00574812" w:rsidP="00D06F4F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74812" w14:paraId="4AD7F1A0" w14:textId="77777777" w:rsidTr="001E588B">
        <w:trPr>
          <w:jc w:val="center"/>
        </w:trPr>
        <w:tc>
          <w:tcPr>
            <w:tcW w:w="1115" w:type="dxa"/>
            <w:vMerge/>
            <w:shd w:val="clear" w:color="auto" w:fill="D9E2F3" w:themeFill="accent1" w:themeFillTint="33"/>
            <w:vAlign w:val="center"/>
          </w:tcPr>
          <w:p w14:paraId="22350BA8" w14:textId="77777777" w:rsidR="00574812" w:rsidRPr="002C3EE5" w:rsidRDefault="00574812" w:rsidP="00D06F4F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13" w:type="dxa"/>
            <w:shd w:val="clear" w:color="auto" w:fill="D9E2F3" w:themeFill="accent1" w:themeFillTint="33"/>
            <w:vAlign w:val="center"/>
          </w:tcPr>
          <w:p w14:paraId="680CF1B6" w14:textId="77777777" w:rsidR="00574812" w:rsidRPr="002C3EE5" w:rsidRDefault="00574812" w:rsidP="00D06F4F">
            <w:pPr>
              <w:spacing w:before="120" w:after="12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C3EE5"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1482" w:type="dxa"/>
            <w:shd w:val="clear" w:color="auto" w:fill="D9E2F3" w:themeFill="accent1" w:themeFillTint="33"/>
            <w:vAlign w:val="center"/>
          </w:tcPr>
          <w:p w14:paraId="53A1D079" w14:textId="77777777" w:rsidR="00574812" w:rsidRPr="002C3EE5" w:rsidRDefault="00574812" w:rsidP="00D06F4F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82" w:type="dxa"/>
            <w:shd w:val="clear" w:color="auto" w:fill="D9E2F3" w:themeFill="accent1" w:themeFillTint="33"/>
            <w:vAlign w:val="center"/>
          </w:tcPr>
          <w:p w14:paraId="01C78761" w14:textId="77777777" w:rsidR="00574812" w:rsidRPr="002C3EE5" w:rsidRDefault="00574812" w:rsidP="00D06F4F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82" w:type="dxa"/>
            <w:shd w:val="clear" w:color="auto" w:fill="D9E2F3" w:themeFill="accent1" w:themeFillTint="33"/>
            <w:vAlign w:val="center"/>
          </w:tcPr>
          <w:p w14:paraId="5EA14A69" w14:textId="77777777" w:rsidR="00574812" w:rsidRPr="002C3EE5" w:rsidRDefault="00574812" w:rsidP="00D06F4F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14" w:type="dxa"/>
            <w:shd w:val="clear" w:color="auto" w:fill="D9E2F3" w:themeFill="accent1" w:themeFillTint="33"/>
            <w:vAlign w:val="center"/>
          </w:tcPr>
          <w:p w14:paraId="6CB0847F" w14:textId="77777777" w:rsidR="00574812" w:rsidRPr="002C3EE5" w:rsidRDefault="00574812" w:rsidP="00D06F4F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419D544E" w14:textId="4ABA6C5F" w:rsidR="00574812" w:rsidRDefault="001E588B" w:rsidP="00574812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574812" w:rsidRPr="002C3EE5">
        <w:rPr>
          <w:sz w:val="20"/>
          <w:szCs w:val="20"/>
        </w:rPr>
        <w:t xml:space="preserve">Fonte: </w:t>
      </w:r>
      <w:r w:rsidR="00574812" w:rsidRPr="005566A3">
        <w:rPr>
          <w:sz w:val="20"/>
          <w:szCs w:val="20"/>
        </w:rPr>
        <w:t xml:space="preserve">SIAFE-RIO </w:t>
      </w:r>
      <w:proofErr w:type="gramStart"/>
      <w:r w:rsidR="00574812" w:rsidRPr="005566A3">
        <w:rPr>
          <w:sz w:val="20"/>
          <w:szCs w:val="20"/>
        </w:rPr>
        <w:t xml:space="preserve">/  </w:t>
      </w:r>
      <w:r w:rsidR="00574812">
        <w:rPr>
          <w:sz w:val="20"/>
          <w:szCs w:val="20"/>
        </w:rPr>
        <w:t>XXX</w:t>
      </w:r>
      <w:proofErr w:type="gramEnd"/>
      <w:r w:rsidR="00574812">
        <w:rPr>
          <w:sz w:val="20"/>
          <w:szCs w:val="20"/>
        </w:rPr>
        <w:t xml:space="preserve"> - </w:t>
      </w:r>
      <w:r w:rsidR="00574812" w:rsidRPr="005566A3">
        <w:rPr>
          <w:sz w:val="20"/>
          <w:szCs w:val="20"/>
        </w:rPr>
        <w:t xml:space="preserve">Fonte de Recursos - FR </w:t>
      </w:r>
      <w:r w:rsidR="00574812">
        <w:rPr>
          <w:sz w:val="20"/>
          <w:szCs w:val="20"/>
        </w:rPr>
        <w:t>1.760.</w:t>
      </w:r>
      <w:r w:rsidR="00574812" w:rsidRPr="005566A3">
        <w:rPr>
          <w:sz w:val="20"/>
          <w:szCs w:val="20"/>
        </w:rPr>
        <w:t>23</w:t>
      </w:r>
      <w:r w:rsidR="00574812">
        <w:rPr>
          <w:sz w:val="20"/>
          <w:szCs w:val="20"/>
        </w:rPr>
        <w:t>0</w:t>
      </w:r>
      <w:r w:rsidR="00574812" w:rsidRPr="005566A3">
        <w:rPr>
          <w:sz w:val="20"/>
          <w:szCs w:val="20"/>
        </w:rPr>
        <w:t xml:space="preserve"> Recursos </w:t>
      </w:r>
      <w:r w:rsidR="00574812">
        <w:rPr>
          <w:sz w:val="20"/>
          <w:szCs w:val="20"/>
        </w:rPr>
        <w:t>XXXXXXXXXXXXXXXXXXXX</w:t>
      </w:r>
    </w:p>
    <w:p w14:paraId="4603A904" w14:textId="7173AA75" w:rsidR="00574812" w:rsidRDefault="00574812" w:rsidP="00574812"/>
    <w:p w14:paraId="7D5F472E" w14:textId="3185C6BB" w:rsidR="001E588B" w:rsidRDefault="001E588B"/>
    <w:p w14:paraId="7425D184" w14:textId="69E3B022" w:rsidR="001E588B" w:rsidRDefault="001E588B"/>
    <w:p w14:paraId="5EE8F9DE" w14:textId="77777777" w:rsidR="001E588B" w:rsidRDefault="001E588B"/>
    <w:p w14:paraId="5D108431" w14:textId="77777777" w:rsidR="00A93DE7" w:rsidRPr="00574812" w:rsidRDefault="00A93DE7" w:rsidP="00574812"/>
    <w:p w14:paraId="2B375F79" w14:textId="1105D731" w:rsidR="00785F32" w:rsidRPr="00C75F1B" w:rsidRDefault="00C75F1B" w:rsidP="00785F32">
      <w:pPr>
        <w:pStyle w:val="Ttulo2"/>
        <w:jc w:val="both"/>
        <w:rPr>
          <w:b w:val="0"/>
          <w:bCs/>
          <w:color w:val="262626" w:themeColor="text1" w:themeTint="D9"/>
          <w:sz w:val="32"/>
          <w:szCs w:val="32"/>
        </w:rPr>
      </w:pPr>
      <w:bookmarkStart w:id="9" w:name="_Toc174028568"/>
      <w:r w:rsidRPr="0F0C76F3">
        <w:rPr>
          <w:bCs/>
          <w:color w:val="262626" w:themeColor="text1" w:themeTint="D9"/>
          <w:sz w:val="32"/>
          <w:szCs w:val="32"/>
        </w:rPr>
        <w:lastRenderedPageBreak/>
        <w:t>1.2</w:t>
      </w:r>
      <w:r w:rsidR="009B40B9" w:rsidRPr="0F0C76F3">
        <w:rPr>
          <w:bCs/>
          <w:color w:val="262626" w:themeColor="text1" w:themeTint="D9"/>
          <w:sz w:val="32"/>
          <w:szCs w:val="32"/>
        </w:rPr>
        <w:t xml:space="preserve"> </w:t>
      </w:r>
      <w:r w:rsidR="00E221BC" w:rsidRPr="0F0C76F3">
        <w:rPr>
          <w:bCs/>
          <w:color w:val="262626" w:themeColor="text1" w:themeTint="D9"/>
          <w:sz w:val="32"/>
          <w:szCs w:val="32"/>
        </w:rPr>
        <w:t>–</w:t>
      </w:r>
      <w:r w:rsidR="009B40B9" w:rsidRPr="0F0C76F3">
        <w:rPr>
          <w:bCs/>
          <w:color w:val="262626" w:themeColor="text1" w:themeTint="D9"/>
          <w:sz w:val="32"/>
          <w:szCs w:val="32"/>
        </w:rPr>
        <w:t xml:space="preserve"> </w:t>
      </w:r>
      <w:r w:rsidR="00E221BC" w:rsidRPr="0F0C76F3">
        <w:rPr>
          <w:bCs/>
          <w:color w:val="262626" w:themeColor="text1" w:themeTint="D9"/>
          <w:sz w:val="32"/>
          <w:szCs w:val="32"/>
        </w:rPr>
        <w:t>Controle da Despesa Total com P</w:t>
      </w:r>
      <w:r w:rsidR="00785F32" w:rsidRPr="0F0C76F3">
        <w:rPr>
          <w:bCs/>
          <w:color w:val="262626" w:themeColor="text1" w:themeTint="D9"/>
          <w:sz w:val="32"/>
          <w:szCs w:val="32"/>
        </w:rPr>
        <w:t>essoal</w:t>
      </w:r>
      <w:r w:rsidR="001E588B">
        <w:rPr>
          <w:bCs/>
          <w:color w:val="262626" w:themeColor="text1" w:themeTint="D9"/>
          <w:sz w:val="32"/>
          <w:szCs w:val="32"/>
        </w:rPr>
        <w:t>.</w:t>
      </w:r>
      <w:bookmarkEnd w:id="9"/>
      <w:r w:rsidR="00785F32" w:rsidRPr="0F0C76F3">
        <w:rPr>
          <w:bCs/>
          <w:color w:val="262626" w:themeColor="text1" w:themeTint="D9"/>
          <w:sz w:val="32"/>
          <w:szCs w:val="32"/>
        </w:rPr>
        <w:t xml:space="preserve"> </w:t>
      </w:r>
    </w:p>
    <w:p w14:paraId="4FCDBA02" w14:textId="77777777" w:rsidR="003024EB" w:rsidRPr="003024EB" w:rsidRDefault="003024EB" w:rsidP="003024EB"/>
    <w:tbl>
      <w:tblPr>
        <w:tblStyle w:val="Tabelacomgrade1"/>
        <w:tblW w:w="0" w:type="auto"/>
        <w:jc w:val="center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698"/>
        <w:gridCol w:w="1888"/>
        <w:gridCol w:w="1699"/>
        <w:gridCol w:w="38"/>
        <w:gridCol w:w="1738"/>
        <w:gridCol w:w="1699"/>
      </w:tblGrid>
      <w:tr w:rsidR="0091103C" w:rsidRPr="0091103C" w14:paraId="654C410C" w14:textId="77777777" w:rsidTr="009B40B9">
        <w:trPr>
          <w:jc w:val="center"/>
        </w:trPr>
        <w:tc>
          <w:tcPr>
            <w:tcW w:w="1698" w:type="dxa"/>
            <w:shd w:val="clear" w:color="auto" w:fill="8EAADB" w:themeFill="accent1" w:themeFillTint="99"/>
            <w:vAlign w:val="center"/>
          </w:tcPr>
          <w:p w14:paraId="27B5A390" w14:textId="77777777" w:rsidR="0091103C" w:rsidRPr="0091103C" w:rsidRDefault="0091103C" w:rsidP="0091103C">
            <w:pPr>
              <w:spacing w:before="120" w:after="120"/>
              <w:jc w:val="center"/>
              <w:rPr>
                <w:rFonts w:cstheme="minorHAnsi"/>
                <w:b/>
                <w:color w:val="002060"/>
                <w:sz w:val="20"/>
                <w:szCs w:val="20"/>
              </w:rPr>
            </w:pPr>
            <w:r w:rsidRPr="0091103C">
              <w:rPr>
                <w:rFonts w:cstheme="minorHAnsi"/>
                <w:b/>
                <w:color w:val="002060"/>
                <w:sz w:val="20"/>
                <w:szCs w:val="20"/>
              </w:rPr>
              <w:t>Período</w:t>
            </w:r>
          </w:p>
        </w:tc>
        <w:tc>
          <w:tcPr>
            <w:tcW w:w="1888" w:type="dxa"/>
            <w:shd w:val="clear" w:color="auto" w:fill="8EAADB" w:themeFill="accent1" w:themeFillTint="99"/>
            <w:vAlign w:val="center"/>
          </w:tcPr>
          <w:p w14:paraId="7E50830E" w14:textId="77777777" w:rsidR="0091103C" w:rsidRPr="0091103C" w:rsidRDefault="0091103C" w:rsidP="0091103C">
            <w:pPr>
              <w:spacing w:before="120" w:after="120"/>
              <w:jc w:val="center"/>
              <w:rPr>
                <w:rFonts w:cstheme="minorHAnsi"/>
                <w:b/>
                <w:color w:val="002060"/>
                <w:sz w:val="20"/>
                <w:szCs w:val="20"/>
              </w:rPr>
            </w:pPr>
            <w:r w:rsidRPr="0091103C">
              <w:rPr>
                <w:rFonts w:cstheme="minorHAnsi"/>
                <w:b/>
                <w:color w:val="002060"/>
                <w:sz w:val="20"/>
                <w:szCs w:val="20"/>
              </w:rPr>
              <w:t>(a) Receita Corrente Líquida Acumulada – R$</w:t>
            </w:r>
          </w:p>
        </w:tc>
        <w:tc>
          <w:tcPr>
            <w:tcW w:w="3475" w:type="dxa"/>
            <w:gridSpan w:val="3"/>
            <w:shd w:val="clear" w:color="auto" w:fill="8EAADB" w:themeFill="accent1" w:themeFillTint="99"/>
            <w:vAlign w:val="center"/>
          </w:tcPr>
          <w:p w14:paraId="71C0B5AE" w14:textId="3B68BDE8" w:rsidR="0091103C" w:rsidRPr="0091103C" w:rsidRDefault="0091103C" w:rsidP="00160E10">
            <w:pPr>
              <w:spacing w:before="120" w:after="120"/>
              <w:jc w:val="center"/>
              <w:rPr>
                <w:rFonts w:cstheme="minorHAnsi"/>
                <w:b/>
                <w:color w:val="002060"/>
                <w:sz w:val="20"/>
                <w:szCs w:val="20"/>
              </w:rPr>
            </w:pPr>
            <w:r w:rsidRPr="0091103C">
              <w:rPr>
                <w:rFonts w:cstheme="minorHAnsi"/>
                <w:b/>
                <w:color w:val="002060"/>
                <w:sz w:val="20"/>
                <w:szCs w:val="20"/>
              </w:rPr>
              <w:t xml:space="preserve">(b) Despesa </w:t>
            </w:r>
            <w:r w:rsidR="00160E10">
              <w:rPr>
                <w:rFonts w:cstheme="minorHAnsi"/>
                <w:b/>
                <w:color w:val="002060"/>
                <w:sz w:val="20"/>
                <w:szCs w:val="20"/>
              </w:rPr>
              <w:t>Líquida com Pessoal</w:t>
            </w:r>
            <w:r w:rsidRPr="0091103C">
              <w:rPr>
                <w:rFonts w:cstheme="minorHAnsi"/>
                <w:b/>
                <w:color w:val="002060"/>
                <w:sz w:val="20"/>
                <w:szCs w:val="20"/>
              </w:rPr>
              <w:t xml:space="preserve"> – R$</w:t>
            </w:r>
          </w:p>
        </w:tc>
        <w:tc>
          <w:tcPr>
            <w:tcW w:w="1699" w:type="dxa"/>
            <w:shd w:val="clear" w:color="auto" w:fill="8EAADB" w:themeFill="accent1" w:themeFillTint="99"/>
            <w:vAlign w:val="center"/>
          </w:tcPr>
          <w:p w14:paraId="0906CF52" w14:textId="77777777" w:rsidR="0091103C" w:rsidRPr="0091103C" w:rsidRDefault="0091103C" w:rsidP="0091103C">
            <w:pPr>
              <w:spacing w:before="120" w:after="120"/>
              <w:jc w:val="center"/>
              <w:rPr>
                <w:rFonts w:cstheme="minorHAnsi"/>
                <w:b/>
                <w:color w:val="002060"/>
                <w:sz w:val="20"/>
                <w:szCs w:val="20"/>
              </w:rPr>
            </w:pPr>
            <w:r w:rsidRPr="0091103C">
              <w:rPr>
                <w:rFonts w:cstheme="minorHAnsi"/>
                <w:b/>
                <w:color w:val="002060"/>
                <w:sz w:val="20"/>
                <w:szCs w:val="20"/>
              </w:rPr>
              <w:t>% de (b) em relação a (a)</w:t>
            </w:r>
          </w:p>
        </w:tc>
      </w:tr>
      <w:tr w:rsidR="005A3795" w:rsidRPr="0091103C" w14:paraId="04091F01" w14:textId="77777777" w:rsidTr="009B40B9">
        <w:trPr>
          <w:trHeight w:val="245"/>
          <w:jc w:val="center"/>
        </w:trPr>
        <w:tc>
          <w:tcPr>
            <w:tcW w:w="1698" w:type="dxa"/>
            <w:vMerge w:val="restart"/>
            <w:shd w:val="clear" w:color="auto" w:fill="B4C6E7" w:themeFill="accent1" w:themeFillTint="66"/>
            <w:vAlign w:val="center"/>
          </w:tcPr>
          <w:p w14:paraId="39685568" w14:textId="2228FC46" w:rsidR="005A3795" w:rsidRPr="0091103C" w:rsidRDefault="005A3795" w:rsidP="005A3795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  <w:r w:rsidRPr="0091103C">
              <w:rPr>
                <w:rFonts w:cstheme="minorHAnsi"/>
                <w:sz w:val="20"/>
                <w:szCs w:val="20"/>
              </w:rPr>
              <w:t>1º Quadrimestre 202</w:t>
            </w: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888" w:type="dxa"/>
            <w:vMerge w:val="restart"/>
            <w:shd w:val="clear" w:color="auto" w:fill="B4C6E7" w:themeFill="accent1" w:themeFillTint="66"/>
            <w:vAlign w:val="center"/>
          </w:tcPr>
          <w:p w14:paraId="72A14DC5" w14:textId="7907C052" w:rsidR="005A3795" w:rsidRPr="0091103C" w:rsidRDefault="005A3795" w:rsidP="005A3795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7" w:type="dxa"/>
            <w:gridSpan w:val="2"/>
            <w:shd w:val="clear" w:color="auto" w:fill="B4C6E7" w:themeFill="accent1" w:themeFillTint="66"/>
            <w:vAlign w:val="center"/>
          </w:tcPr>
          <w:p w14:paraId="77B2324E" w14:textId="40995B15" w:rsidR="005A3795" w:rsidRPr="0091103C" w:rsidRDefault="005A3795" w:rsidP="005A3795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  <w:r w:rsidRPr="0091103C">
              <w:rPr>
                <w:rFonts w:cstheme="minorHAnsi"/>
                <w:sz w:val="20"/>
                <w:szCs w:val="20"/>
              </w:rPr>
              <w:t>Inativos</w:t>
            </w:r>
          </w:p>
        </w:tc>
        <w:tc>
          <w:tcPr>
            <w:tcW w:w="1738" w:type="dxa"/>
            <w:shd w:val="clear" w:color="auto" w:fill="B4C6E7" w:themeFill="accent1" w:themeFillTint="66"/>
            <w:vAlign w:val="center"/>
          </w:tcPr>
          <w:p w14:paraId="31317A59" w14:textId="480B61C2" w:rsidR="005A3795" w:rsidRPr="0091103C" w:rsidRDefault="005A3795" w:rsidP="005A3795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99" w:type="dxa"/>
            <w:vMerge w:val="restart"/>
            <w:shd w:val="clear" w:color="auto" w:fill="B4C6E7" w:themeFill="accent1" w:themeFillTint="66"/>
            <w:vAlign w:val="center"/>
          </w:tcPr>
          <w:p w14:paraId="522F84DE" w14:textId="7779039A" w:rsidR="005A3795" w:rsidRPr="0091103C" w:rsidRDefault="005A3795" w:rsidP="005A3795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A3795" w:rsidRPr="0091103C" w14:paraId="0889B34C" w14:textId="77777777" w:rsidTr="009B40B9">
        <w:trPr>
          <w:trHeight w:val="245"/>
          <w:jc w:val="center"/>
        </w:trPr>
        <w:tc>
          <w:tcPr>
            <w:tcW w:w="1698" w:type="dxa"/>
            <w:vMerge/>
            <w:shd w:val="clear" w:color="auto" w:fill="B4C6E7" w:themeFill="accent1" w:themeFillTint="66"/>
            <w:vAlign w:val="center"/>
          </w:tcPr>
          <w:p w14:paraId="1CD45918" w14:textId="77777777" w:rsidR="005A3795" w:rsidRPr="0091103C" w:rsidRDefault="005A3795" w:rsidP="005A3795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88" w:type="dxa"/>
            <w:vMerge/>
            <w:shd w:val="clear" w:color="auto" w:fill="B4C6E7" w:themeFill="accent1" w:themeFillTint="66"/>
            <w:vAlign w:val="center"/>
          </w:tcPr>
          <w:p w14:paraId="196ABF65" w14:textId="77777777" w:rsidR="005A3795" w:rsidRPr="0091103C" w:rsidRDefault="005A3795" w:rsidP="005A3795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7" w:type="dxa"/>
            <w:gridSpan w:val="2"/>
            <w:shd w:val="clear" w:color="auto" w:fill="B4C6E7" w:themeFill="accent1" w:themeFillTint="66"/>
            <w:vAlign w:val="center"/>
          </w:tcPr>
          <w:p w14:paraId="65FD78AD" w14:textId="564805C6" w:rsidR="005A3795" w:rsidRPr="0091103C" w:rsidRDefault="005A3795" w:rsidP="005A3795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  <w:r w:rsidRPr="0091103C">
              <w:rPr>
                <w:rFonts w:cstheme="minorHAnsi"/>
                <w:sz w:val="20"/>
                <w:szCs w:val="20"/>
              </w:rPr>
              <w:t>Ativos</w:t>
            </w:r>
          </w:p>
        </w:tc>
        <w:tc>
          <w:tcPr>
            <w:tcW w:w="1738" w:type="dxa"/>
            <w:shd w:val="clear" w:color="auto" w:fill="B4C6E7" w:themeFill="accent1" w:themeFillTint="66"/>
            <w:vAlign w:val="center"/>
          </w:tcPr>
          <w:p w14:paraId="2F3D38B8" w14:textId="080FECD6" w:rsidR="005A3795" w:rsidRPr="0091103C" w:rsidRDefault="005A3795" w:rsidP="005A3795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99" w:type="dxa"/>
            <w:vMerge/>
            <w:shd w:val="clear" w:color="auto" w:fill="B4C6E7" w:themeFill="accent1" w:themeFillTint="66"/>
            <w:vAlign w:val="center"/>
          </w:tcPr>
          <w:p w14:paraId="5AB5B911" w14:textId="77777777" w:rsidR="005A3795" w:rsidRPr="0091103C" w:rsidRDefault="005A3795" w:rsidP="005A3795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A3795" w:rsidRPr="0091103C" w14:paraId="54BC1565" w14:textId="77777777" w:rsidTr="009B40B9">
        <w:trPr>
          <w:trHeight w:val="245"/>
          <w:jc w:val="center"/>
        </w:trPr>
        <w:tc>
          <w:tcPr>
            <w:tcW w:w="1698" w:type="dxa"/>
            <w:vMerge/>
            <w:shd w:val="clear" w:color="auto" w:fill="B4C6E7" w:themeFill="accent1" w:themeFillTint="66"/>
            <w:vAlign w:val="center"/>
          </w:tcPr>
          <w:p w14:paraId="25B0103A" w14:textId="77777777" w:rsidR="005A3795" w:rsidRPr="0091103C" w:rsidRDefault="005A3795" w:rsidP="005A3795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88" w:type="dxa"/>
            <w:vMerge/>
            <w:shd w:val="clear" w:color="auto" w:fill="B4C6E7" w:themeFill="accent1" w:themeFillTint="66"/>
            <w:vAlign w:val="center"/>
          </w:tcPr>
          <w:p w14:paraId="6E6B3B96" w14:textId="77777777" w:rsidR="005A3795" w:rsidRPr="0091103C" w:rsidRDefault="005A3795" w:rsidP="005A3795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7" w:type="dxa"/>
            <w:gridSpan w:val="2"/>
            <w:shd w:val="clear" w:color="auto" w:fill="B4C6E7" w:themeFill="accent1" w:themeFillTint="66"/>
            <w:vAlign w:val="center"/>
          </w:tcPr>
          <w:p w14:paraId="56C2BE6B" w14:textId="24127245" w:rsidR="005A3795" w:rsidRPr="0091103C" w:rsidRDefault="005A3795" w:rsidP="005A3795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  <w:r w:rsidRPr="0091103C">
              <w:rPr>
                <w:rFonts w:cstheme="minorHAnsi"/>
                <w:sz w:val="20"/>
                <w:szCs w:val="20"/>
              </w:rPr>
              <w:t>Total</w:t>
            </w:r>
          </w:p>
        </w:tc>
        <w:tc>
          <w:tcPr>
            <w:tcW w:w="1738" w:type="dxa"/>
            <w:shd w:val="clear" w:color="auto" w:fill="B4C6E7" w:themeFill="accent1" w:themeFillTint="66"/>
            <w:vAlign w:val="center"/>
          </w:tcPr>
          <w:p w14:paraId="22D9E460" w14:textId="1459DEBD" w:rsidR="005A3795" w:rsidRPr="0091103C" w:rsidRDefault="005A3795" w:rsidP="005A3795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99" w:type="dxa"/>
            <w:vMerge/>
            <w:shd w:val="clear" w:color="auto" w:fill="B4C6E7" w:themeFill="accent1" w:themeFillTint="66"/>
            <w:vAlign w:val="center"/>
          </w:tcPr>
          <w:p w14:paraId="1C1B0C85" w14:textId="77777777" w:rsidR="005A3795" w:rsidRPr="0091103C" w:rsidRDefault="005A3795" w:rsidP="005A3795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A3795" w:rsidRPr="0091103C" w14:paraId="4C01841A" w14:textId="77777777" w:rsidTr="009B40B9">
        <w:trPr>
          <w:trHeight w:val="245"/>
          <w:jc w:val="center"/>
        </w:trPr>
        <w:tc>
          <w:tcPr>
            <w:tcW w:w="1698" w:type="dxa"/>
            <w:vMerge w:val="restart"/>
            <w:shd w:val="clear" w:color="auto" w:fill="D9E2F3" w:themeFill="accent1" w:themeFillTint="33"/>
            <w:vAlign w:val="center"/>
          </w:tcPr>
          <w:p w14:paraId="6CF7217B" w14:textId="7CC3FB8D" w:rsidR="005A3795" w:rsidRPr="0091103C" w:rsidRDefault="005A3795" w:rsidP="005A3795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  <w:r w:rsidRPr="0091103C">
              <w:rPr>
                <w:rFonts w:cstheme="minorHAnsi"/>
                <w:sz w:val="20"/>
                <w:szCs w:val="20"/>
              </w:rPr>
              <w:t>2º Quadrimestre 202</w:t>
            </w: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888" w:type="dxa"/>
            <w:vMerge w:val="restart"/>
            <w:shd w:val="clear" w:color="auto" w:fill="D9E2F3" w:themeFill="accent1" w:themeFillTint="33"/>
            <w:vAlign w:val="center"/>
          </w:tcPr>
          <w:p w14:paraId="5FCC6DC2" w14:textId="7B57A743" w:rsidR="005A3795" w:rsidRPr="0091103C" w:rsidRDefault="005A3795" w:rsidP="005A3795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7" w:type="dxa"/>
            <w:gridSpan w:val="2"/>
            <w:shd w:val="clear" w:color="auto" w:fill="D9E2F3" w:themeFill="accent1" w:themeFillTint="33"/>
            <w:vAlign w:val="center"/>
          </w:tcPr>
          <w:p w14:paraId="15335D03" w14:textId="63B75E2D" w:rsidR="005A3795" w:rsidRPr="0091103C" w:rsidRDefault="005A3795" w:rsidP="005A3795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  <w:r w:rsidRPr="0091103C">
              <w:rPr>
                <w:rFonts w:cstheme="minorHAnsi"/>
                <w:sz w:val="20"/>
                <w:szCs w:val="20"/>
              </w:rPr>
              <w:t>Inativos</w:t>
            </w:r>
          </w:p>
        </w:tc>
        <w:tc>
          <w:tcPr>
            <w:tcW w:w="1738" w:type="dxa"/>
            <w:shd w:val="clear" w:color="auto" w:fill="D9E2F3" w:themeFill="accent1" w:themeFillTint="33"/>
            <w:vAlign w:val="center"/>
          </w:tcPr>
          <w:p w14:paraId="409B91E7" w14:textId="09BC3B15" w:rsidR="005A3795" w:rsidRPr="0091103C" w:rsidRDefault="005A3795" w:rsidP="005A3795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99" w:type="dxa"/>
            <w:vMerge w:val="restart"/>
            <w:shd w:val="clear" w:color="auto" w:fill="D9E2F3" w:themeFill="accent1" w:themeFillTint="33"/>
            <w:vAlign w:val="center"/>
          </w:tcPr>
          <w:p w14:paraId="2B39305F" w14:textId="788C2F91" w:rsidR="005A3795" w:rsidRPr="0091103C" w:rsidRDefault="005A3795" w:rsidP="005A3795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A3795" w:rsidRPr="0091103C" w14:paraId="654FE073" w14:textId="77777777" w:rsidTr="009B40B9">
        <w:trPr>
          <w:trHeight w:val="245"/>
          <w:jc w:val="center"/>
        </w:trPr>
        <w:tc>
          <w:tcPr>
            <w:tcW w:w="1698" w:type="dxa"/>
            <w:vMerge/>
            <w:shd w:val="clear" w:color="auto" w:fill="D9E2F3" w:themeFill="accent1" w:themeFillTint="33"/>
            <w:vAlign w:val="center"/>
          </w:tcPr>
          <w:p w14:paraId="328F0E29" w14:textId="77777777" w:rsidR="005A3795" w:rsidRPr="0091103C" w:rsidRDefault="005A3795" w:rsidP="005A3795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88" w:type="dxa"/>
            <w:vMerge/>
            <w:shd w:val="clear" w:color="auto" w:fill="D9E2F3" w:themeFill="accent1" w:themeFillTint="33"/>
            <w:vAlign w:val="center"/>
          </w:tcPr>
          <w:p w14:paraId="351F199B" w14:textId="77777777" w:rsidR="005A3795" w:rsidRPr="0091103C" w:rsidRDefault="005A3795" w:rsidP="005A3795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7" w:type="dxa"/>
            <w:gridSpan w:val="2"/>
            <w:shd w:val="clear" w:color="auto" w:fill="D9E2F3" w:themeFill="accent1" w:themeFillTint="33"/>
            <w:vAlign w:val="center"/>
          </w:tcPr>
          <w:p w14:paraId="5DF7E294" w14:textId="0CA4C0BD" w:rsidR="005A3795" w:rsidRPr="0091103C" w:rsidRDefault="005A3795" w:rsidP="005A3795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  <w:r w:rsidRPr="0091103C">
              <w:rPr>
                <w:rFonts w:cstheme="minorHAnsi"/>
                <w:sz w:val="20"/>
                <w:szCs w:val="20"/>
              </w:rPr>
              <w:t>Ativos</w:t>
            </w:r>
          </w:p>
        </w:tc>
        <w:tc>
          <w:tcPr>
            <w:tcW w:w="1738" w:type="dxa"/>
            <w:shd w:val="clear" w:color="auto" w:fill="D9E2F3" w:themeFill="accent1" w:themeFillTint="33"/>
            <w:vAlign w:val="center"/>
          </w:tcPr>
          <w:p w14:paraId="05261991" w14:textId="13271907" w:rsidR="005A3795" w:rsidRPr="0091103C" w:rsidRDefault="005A3795" w:rsidP="005A3795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99" w:type="dxa"/>
            <w:vMerge/>
            <w:shd w:val="clear" w:color="auto" w:fill="D9E2F3" w:themeFill="accent1" w:themeFillTint="33"/>
            <w:vAlign w:val="center"/>
          </w:tcPr>
          <w:p w14:paraId="21AF8361" w14:textId="77777777" w:rsidR="005A3795" w:rsidRPr="0091103C" w:rsidRDefault="005A3795" w:rsidP="005A3795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A3795" w:rsidRPr="0091103C" w14:paraId="3907C798" w14:textId="77777777" w:rsidTr="009B40B9">
        <w:trPr>
          <w:trHeight w:val="245"/>
          <w:jc w:val="center"/>
        </w:trPr>
        <w:tc>
          <w:tcPr>
            <w:tcW w:w="1698" w:type="dxa"/>
            <w:vMerge/>
            <w:shd w:val="clear" w:color="auto" w:fill="D9E2F3" w:themeFill="accent1" w:themeFillTint="33"/>
            <w:vAlign w:val="center"/>
          </w:tcPr>
          <w:p w14:paraId="44628F2B" w14:textId="77777777" w:rsidR="005A3795" w:rsidRPr="0091103C" w:rsidRDefault="005A3795" w:rsidP="005A3795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88" w:type="dxa"/>
            <w:vMerge/>
            <w:shd w:val="clear" w:color="auto" w:fill="D9E2F3" w:themeFill="accent1" w:themeFillTint="33"/>
            <w:vAlign w:val="center"/>
          </w:tcPr>
          <w:p w14:paraId="141B33F9" w14:textId="77777777" w:rsidR="005A3795" w:rsidRPr="0091103C" w:rsidRDefault="005A3795" w:rsidP="005A3795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7" w:type="dxa"/>
            <w:gridSpan w:val="2"/>
            <w:shd w:val="clear" w:color="auto" w:fill="D9E2F3" w:themeFill="accent1" w:themeFillTint="33"/>
            <w:vAlign w:val="center"/>
          </w:tcPr>
          <w:p w14:paraId="347BF9B3" w14:textId="2782C4B7" w:rsidR="005A3795" w:rsidRPr="0091103C" w:rsidRDefault="005A3795" w:rsidP="005A3795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  <w:r w:rsidRPr="0091103C">
              <w:rPr>
                <w:rFonts w:cstheme="minorHAnsi"/>
                <w:sz w:val="20"/>
                <w:szCs w:val="20"/>
              </w:rPr>
              <w:t>Total</w:t>
            </w:r>
          </w:p>
        </w:tc>
        <w:tc>
          <w:tcPr>
            <w:tcW w:w="1738" w:type="dxa"/>
            <w:shd w:val="clear" w:color="auto" w:fill="D9E2F3" w:themeFill="accent1" w:themeFillTint="33"/>
            <w:vAlign w:val="center"/>
          </w:tcPr>
          <w:p w14:paraId="72A598A4" w14:textId="5DBCF125" w:rsidR="005A3795" w:rsidRPr="0091103C" w:rsidRDefault="005A3795" w:rsidP="005A3795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99" w:type="dxa"/>
            <w:vMerge/>
            <w:shd w:val="clear" w:color="auto" w:fill="D9E2F3" w:themeFill="accent1" w:themeFillTint="33"/>
            <w:vAlign w:val="center"/>
          </w:tcPr>
          <w:p w14:paraId="55DDCCD4" w14:textId="77777777" w:rsidR="005A3795" w:rsidRPr="0091103C" w:rsidRDefault="005A3795" w:rsidP="005A3795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A3795" w:rsidRPr="0091103C" w14:paraId="70C212AD" w14:textId="77777777" w:rsidTr="009B40B9">
        <w:trPr>
          <w:jc w:val="center"/>
        </w:trPr>
        <w:tc>
          <w:tcPr>
            <w:tcW w:w="1698" w:type="dxa"/>
            <w:vMerge w:val="restart"/>
            <w:shd w:val="clear" w:color="auto" w:fill="B4C6E7" w:themeFill="accent1" w:themeFillTint="66"/>
            <w:vAlign w:val="center"/>
          </w:tcPr>
          <w:p w14:paraId="7135C03F" w14:textId="1AD1997E" w:rsidR="005A3795" w:rsidRPr="0091103C" w:rsidRDefault="005A3795" w:rsidP="005A3795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  <w:r w:rsidRPr="0091103C">
              <w:rPr>
                <w:rFonts w:cstheme="minorHAnsi"/>
                <w:sz w:val="20"/>
                <w:szCs w:val="20"/>
              </w:rPr>
              <w:t>3º Quadrimestre 202</w:t>
            </w: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888" w:type="dxa"/>
            <w:vMerge w:val="restart"/>
            <w:shd w:val="clear" w:color="auto" w:fill="B4C6E7" w:themeFill="accent1" w:themeFillTint="66"/>
            <w:vAlign w:val="center"/>
          </w:tcPr>
          <w:p w14:paraId="361D12D2" w14:textId="0C46578E" w:rsidR="005A3795" w:rsidRPr="0091103C" w:rsidRDefault="005A3795" w:rsidP="005A3795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99" w:type="dxa"/>
            <w:shd w:val="clear" w:color="auto" w:fill="B4C6E7" w:themeFill="accent1" w:themeFillTint="66"/>
            <w:vAlign w:val="center"/>
          </w:tcPr>
          <w:p w14:paraId="1467C55A" w14:textId="77777777" w:rsidR="005A3795" w:rsidRPr="0091103C" w:rsidRDefault="005A3795" w:rsidP="005A3795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  <w:r w:rsidRPr="0091103C">
              <w:rPr>
                <w:rFonts w:cstheme="minorHAnsi"/>
                <w:sz w:val="20"/>
                <w:szCs w:val="20"/>
              </w:rPr>
              <w:t>Inativos</w:t>
            </w:r>
          </w:p>
        </w:tc>
        <w:tc>
          <w:tcPr>
            <w:tcW w:w="1776" w:type="dxa"/>
            <w:gridSpan w:val="2"/>
            <w:shd w:val="clear" w:color="auto" w:fill="B4C6E7" w:themeFill="accent1" w:themeFillTint="66"/>
            <w:vAlign w:val="center"/>
          </w:tcPr>
          <w:p w14:paraId="6C0AD6F9" w14:textId="11CBFDE2" w:rsidR="005A3795" w:rsidRPr="0091103C" w:rsidRDefault="005A3795" w:rsidP="005A3795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99" w:type="dxa"/>
            <w:vMerge w:val="restart"/>
            <w:shd w:val="clear" w:color="auto" w:fill="B4C6E7" w:themeFill="accent1" w:themeFillTint="66"/>
            <w:vAlign w:val="center"/>
          </w:tcPr>
          <w:p w14:paraId="76E60105" w14:textId="3509BAFF" w:rsidR="005A3795" w:rsidRPr="0091103C" w:rsidRDefault="005A3795" w:rsidP="005A3795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A3795" w:rsidRPr="0091103C" w14:paraId="6BCF5290" w14:textId="77777777" w:rsidTr="009B40B9">
        <w:trPr>
          <w:jc w:val="center"/>
        </w:trPr>
        <w:tc>
          <w:tcPr>
            <w:tcW w:w="1698" w:type="dxa"/>
            <w:vMerge/>
            <w:shd w:val="clear" w:color="auto" w:fill="B4C6E7" w:themeFill="accent1" w:themeFillTint="66"/>
            <w:vAlign w:val="center"/>
          </w:tcPr>
          <w:p w14:paraId="60536C69" w14:textId="77777777" w:rsidR="005A3795" w:rsidRPr="0091103C" w:rsidRDefault="005A3795" w:rsidP="005A3795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88" w:type="dxa"/>
            <w:vMerge/>
            <w:shd w:val="clear" w:color="auto" w:fill="B4C6E7" w:themeFill="accent1" w:themeFillTint="66"/>
            <w:vAlign w:val="center"/>
          </w:tcPr>
          <w:p w14:paraId="7B72D1D5" w14:textId="77777777" w:rsidR="005A3795" w:rsidRPr="0091103C" w:rsidRDefault="005A3795" w:rsidP="005A3795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99" w:type="dxa"/>
            <w:shd w:val="clear" w:color="auto" w:fill="B4C6E7" w:themeFill="accent1" w:themeFillTint="66"/>
            <w:vAlign w:val="center"/>
          </w:tcPr>
          <w:p w14:paraId="7EE8C279" w14:textId="77777777" w:rsidR="005A3795" w:rsidRPr="0091103C" w:rsidRDefault="005A3795" w:rsidP="005A3795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  <w:r w:rsidRPr="0091103C">
              <w:rPr>
                <w:rFonts w:cstheme="minorHAnsi"/>
                <w:sz w:val="20"/>
                <w:szCs w:val="20"/>
              </w:rPr>
              <w:t>Ativos</w:t>
            </w:r>
          </w:p>
        </w:tc>
        <w:tc>
          <w:tcPr>
            <w:tcW w:w="1776" w:type="dxa"/>
            <w:gridSpan w:val="2"/>
            <w:shd w:val="clear" w:color="auto" w:fill="B4C6E7" w:themeFill="accent1" w:themeFillTint="66"/>
            <w:vAlign w:val="center"/>
          </w:tcPr>
          <w:p w14:paraId="4279A3F4" w14:textId="59D793FA" w:rsidR="005A3795" w:rsidRPr="0091103C" w:rsidRDefault="005A3795" w:rsidP="005A3795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99" w:type="dxa"/>
            <w:vMerge/>
            <w:shd w:val="clear" w:color="auto" w:fill="B4C6E7" w:themeFill="accent1" w:themeFillTint="66"/>
            <w:vAlign w:val="center"/>
          </w:tcPr>
          <w:p w14:paraId="4F939531" w14:textId="77777777" w:rsidR="005A3795" w:rsidRPr="0091103C" w:rsidRDefault="005A3795" w:rsidP="005A3795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A3795" w:rsidRPr="0091103C" w14:paraId="50F771A0" w14:textId="77777777" w:rsidTr="009B40B9">
        <w:trPr>
          <w:jc w:val="center"/>
        </w:trPr>
        <w:tc>
          <w:tcPr>
            <w:tcW w:w="1698" w:type="dxa"/>
            <w:vMerge/>
            <w:shd w:val="clear" w:color="auto" w:fill="B4C6E7" w:themeFill="accent1" w:themeFillTint="66"/>
            <w:vAlign w:val="center"/>
          </w:tcPr>
          <w:p w14:paraId="0B9F4F62" w14:textId="77777777" w:rsidR="005A3795" w:rsidRPr="0091103C" w:rsidRDefault="005A3795" w:rsidP="005A3795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88" w:type="dxa"/>
            <w:vMerge/>
            <w:shd w:val="clear" w:color="auto" w:fill="B4C6E7" w:themeFill="accent1" w:themeFillTint="66"/>
            <w:vAlign w:val="center"/>
          </w:tcPr>
          <w:p w14:paraId="79B519D2" w14:textId="77777777" w:rsidR="005A3795" w:rsidRPr="0091103C" w:rsidRDefault="005A3795" w:rsidP="005A3795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99" w:type="dxa"/>
            <w:shd w:val="clear" w:color="auto" w:fill="B4C6E7" w:themeFill="accent1" w:themeFillTint="66"/>
            <w:vAlign w:val="center"/>
          </w:tcPr>
          <w:p w14:paraId="33AC8879" w14:textId="77777777" w:rsidR="005A3795" w:rsidRPr="0091103C" w:rsidRDefault="005A3795" w:rsidP="005A3795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  <w:r w:rsidRPr="0091103C">
              <w:rPr>
                <w:rFonts w:cstheme="minorHAnsi"/>
                <w:sz w:val="20"/>
                <w:szCs w:val="20"/>
              </w:rPr>
              <w:t>Total</w:t>
            </w:r>
          </w:p>
        </w:tc>
        <w:tc>
          <w:tcPr>
            <w:tcW w:w="1776" w:type="dxa"/>
            <w:gridSpan w:val="2"/>
            <w:shd w:val="clear" w:color="auto" w:fill="B4C6E7" w:themeFill="accent1" w:themeFillTint="66"/>
            <w:vAlign w:val="center"/>
          </w:tcPr>
          <w:p w14:paraId="7CFC551B" w14:textId="3E54C599" w:rsidR="005A3795" w:rsidRPr="0091103C" w:rsidRDefault="005A3795" w:rsidP="005A3795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99" w:type="dxa"/>
            <w:vMerge/>
            <w:shd w:val="clear" w:color="auto" w:fill="B4C6E7" w:themeFill="accent1" w:themeFillTint="66"/>
            <w:vAlign w:val="center"/>
          </w:tcPr>
          <w:p w14:paraId="7759F420" w14:textId="77777777" w:rsidR="005A3795" w:rsidRPr="0091103C" w:rsidRDefault="005A3795" w:rsidP="005A3795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431CA" w:rsidRPr="0091103C" w14:paraId="689BE473" w14:textId="77777777" w:rsidTr="009B40B9">
        <w:trPr>
          <w:jc w:val="center"/>
        </w:trPr>
        <w:tc>
          <w:tcPr>
            <w:tcW w:w="1698" w:type="dxa"/>
            <w:vMerge w:val="restart"/>
            <w:shd w:val="clear" w:color="auto" w:fill="D9E2F3" w:themeFill="accent1" w:themeFillTint="33"/>
            <w:vAlign w:val="center"/>
          </w:tcPr>
          <w:p w14:paraId="3FCEE6A9" w14:textId="47D6973F" w:rsidR="00F431CA" w:rsidRPr="0091103C" w:rsidRDefault="00F431CA" w:rsidP="005A3795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  <w:r w:rsidRPr="0091103C">
              <w:rPr>
                <w:rFonts w:cstheme="minorHAnsi"/>
                <w:sz w:val="20"/>
                <w:szCs w:val="20"/>
              </w:rPr>
              <w:t>1º Quadrimestre 202</w:t>
            </w: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888" w:type="dxa"/>
            <w:vMerge w:val="restart"/>
            <w:shd w:val="clear" w:color="auto" w:fill="D9E2F3" w:themeFill="accent1" w:themeFillTint="33"/>
            <w:vAlign w:val="center"/>
          </w:tcPr>
          <w:p w14:paraId="7F73AB92" w14:textId="13EFCEED" w:rsidR="00F431CA" w:rsidRPr="0091103C" w:rsidRDefault="00F431CA" w:rsidP="005A3795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99" w:type="dxa"/>
            <w:shd w:val="clear" w:color="auto" w:fill="D9E2F3" w:themeFill="accent1" w:themeFillTint="33"/>
            <w:vAlign w:val="center"/>
          </w:tcPr>
          <w:p w14:paraId="1389F980" w14:textId="77777777" w:rsidR="00F431CA" w:rsidRPr="0091103C" w:rsidRDefault="00F431CA" w:rsidP="005A3795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  <w:r w:rsidRPr="0091103C">
              <w:rPr>
                <w:rFonts w:cstheme="minorHAnsi"/>
                <w:sz w:val="20"/>
                <w:szCs w:val="20"/>
              </w:rPr>
              <w:t>Inativos</w:t>
            </w:r>
          </w:p>
        </w:tc>
        <w:tc>
          <w:tcPr>
            <w:tcW w:w="1776" w:type="dxa"/>
            <w:gridSpan w:val="2"/>
            <w:shd w:val="clear" w:color="auto" w:fill="D9E2F3" w:themeFill="accent1" w:themeFillTint="33"/>
            <w:vAlign w:val="center"/>
          </w:tcPr>
          <w:p w14:paraId="2F3567E9" w14:textId="552D4803" w:rsidR="00F431CA" w:rsidRPr="0091103C" w:rsidRDefault="00F431CA" w:rsidP="005A3795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99" w:type="dxa"/>
            <w:vMerge w:val="restart"/>
            <w:shd w:val="clear" w:color="auto" w:fill="D9E2F3" w:themeFill="accent1" w:themeFillTint="33"/>
            <w:vAlign w:val="center"/>
          </w:tcPr>
          <w:p w14:paraId="2EE02944" w14:textId="77777777" w:rsidR="00F431CA" w:rsidRPr="0091103C" w:rsidRDefault="00F431CA" w:rsidP="005A3795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431CA" w:rsidRPr="0091103C" w14:paraId="24E645F6" w14:textId="77777777" w:rsidTr="009B40B9">
        <w:trPr>
          <w:jc w:val="center"/>
        </w:trPr>
        <w:tc>
          <w:tcPr>
            <w:tcW w:w="1698" w:type="dxa"/>
            <w:vMerge/>
            <w:shd w:val="clear" w:color="auto" w:fill="D9E2F3" w:themeFill="accent1" w:themeFillTint="33"/>
            <w:vAlign w:val="center"/>
          </w:tcPr>
          <w:p w14:paraId="3F980C4F" w14:textId="77777777" w:rsidR="00F431CA" w:rsidRPr="0091103C" w:rsidRDefault="00F431CA" w:rsidP="005A3795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88" w:type="dxa"/>
            <w:vMerge/>
            <w:shd w:val="clear" w:color="auto" w:fill="D9E2F3" w:themeFill="accent1" w:themeFillTint="33"/>
            <w:vAlign w:val="center"/>
          </w:tcPr>
          <w:p w14:paraId="471D0831" w14:textId="77777777" w:rsidR="00F431CA" w:rsidRPr="0091103C" w:rsidRDefault="00F431CA" w:rsidP="005A3795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99" w:type="dxa"/>
            <w:shd w:val="clear" w:color="auto" w:fill="D9E2F3" w:themeFill="accent1" w:themeFillTint="33"/>
            <w:vAlign w:val="center"/>
          </w:tcPr>
          <w:p w14:paraId="3FD0234E" w14:textId="77777777" w:rsidR="00F431CA" w:rsidRPr="0091103C" w:rsidRDefault="00F431CA" w:rsidP="005A3795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  <w:r w:rsidRPr="0091103C">
              <w:rPr>
                <w:rFonts w:cstheme="minorHAnsi"/>
                <w:sz w:val="20"/>
                <w:szCs w:val="20"/>
              </w:rPr>
              <w:t>Ativos</w:t>
            </w:r>
          </w:p>
        </w:tc>
        <w:tc>
          <w:tcPr>
            <w:tcW w:w="1776" w:type="dxa"/>
            <w:gridSpan w:val="2"/>
            <w:shd w:val="clear" w:color="auto" w:fill="D9E2F3" w:themeFill="accent1" w:themeFillTint="33"/>
            <w:vAlign w:val="center"/>
          </w:tcPr>
          <w:p w14:paraId="2EE74991" w14:textId="4530753B" w:rsidR="00F431CA" w:rsidRPr="0091103C" w:rsidRDefault="00F431CA" w:rsidP="005A3795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99" w:type="dxa"/>
            <w:vMerge/>
            <w:shd w:val="clear" w:color="auto" w:fill="D9E2F3" w:themeFill="accent1" w:themeFillTint="33"/>
            <w:vAlign w:val="center"/>
          </w:tcPr>
          <w:p w14:paraId="79FE1E88" w14:textId="5157A313" w:rsidR="00F431CA" w:rsidRPr="0091103C" w:rsidRDefault="00F431CA" w:rsidP="005A3795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431CA" w:rsidRPr="0091103C" w14:paraId="192E45BB" w14:textId="77777777" w:rsidTr="009B40B9">
        <w:trPr>
          <w:jc w:val="center"/>
        </w:trPr>
        <w:tc>
          <w:tcPr>
            <w:tcW w:w="1698" w:type="dxa"/>
            <w:vMerge/>
            <w:shd w:val="clear" w:color="auto" w:fill="D9E2F3" w:themeFill="accent1" w:themeFillTint="33"/>
            <w:vAlign w:val="center"/>
          </w:tcPr>
          <w:p w14:paraId="3116C044" w14:textId="77777777" w:rsidR="00F431CA" w:rsidRPr="0091103C" w:rsidRDefault="00F431CA" w:rsidP="005A3795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88" w:type="dxa"/>
            <w:vMerge/>
            <w:shd w:val="clear" w:color="auto" w:fill="D9E2F3" w:themeFill="accent1" w:themeFillTint="33"/>
            <w:vAlign w:val="center"/>
          </w:tcPr>
          <w:p w14:paraId="50DAB8A2" w14:textId="77777777" w:rsidR="00F431CA" w:rsidRPr="0091103C" w:rsidRDefault="00F431CA" w:rsidP="005A3795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99" w:type="dxa"/>
            <w:shd w:val="clear" w:color="auto" w:fill="D9E2F3" w:themeFill="accent1" w:themeFillTint="33"/>
            <w:vAlign w:val="center"/>
          </w:tcPr>
          <w:p w14:paraId="71EA0713" w14:textId="77777777" w:rsidR="00F431CA" w:rsidRPr="0091103C" w:rsidRDefault="00F431CA" w:rsidP="005A3795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  <w:r w:rsidRPr="0091103C">
              <w:rPr>
                <w:rFonts w:cstheme="minorHAnsi"/>
                <w:sz w:val="20"/>
                <w:szCs w:val="20"/>
              </w:rPr>
              <w:t>Total</w:t>
            </w:r>
          </w:p>
        </w:tc>
        <w:tc>
          <w:tcPr>
            <w:tcW w:w="1776" w:type="dxa"/>
            <w:gridSpan w:val="2"/>
            <w:shd w:val="clear" w:color="auto" w:fill="D9E2F3" w:themeFill="accent1" w:themeFillTint="33"/>
            <w:vAlign w:val="center"/>
          </w:tcPr>
          <w:p w14:paraId="3A1E5725" w14:textId="6F0E1F9D" w:rsidR="00F431CA" w:rsidRPr="0091103C" w:rsidRDefault="00F431CA" w:rsidP="005A3795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99" w:type="dxa"/>
            <w:vMerge/>
            <w:shd w:val="clear" w:color="auto" w:fill="D9E2F3" w:themeFill="accent1" w:themeFillTint="33"/>
            <w:vAlign w:val="center"/>
          </w:tcPr>
          <w:p w14:paraId="3901E801" w14:textId="77777777" w:rsidR="00F431CA" w:rsidRPr="0091103C" w:rsidRDefault="00F431CA" w:rsidP="005A3795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A3795" w:rsidRPr="0091103C" w14:paraId="3FA01132" w14:textId="77777777" w:rsidTr="009B40B9">
        <w:trPr>
          <w:jc w:val="center"/>
        </w:trPr>
        <w:tc>
          <w:tcPr>
            <w:tcW w:w="1698" w:type="dxa"/>
            <w:vMerge w:val="restart"/>
            <w:shd w:val="clear" w:color="auto" w:fill="B4C6E7" w:themeFill="accent1" w:themeFillTint="66"/>
            <w:vAlign w:val="center"/>
          </w:tcPr>
          <w:p w14:paraId="1F35E8D5" w14:textId="30911168" w:rsidR="005A3795" w:rsidRPr="0091103C" w:rsidRDefault="005A3795" w:rsidP="005A3795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  <w:r w:rsidRPr="0091103C">
              <w:rPr>
                <w:rFonts w:cstheme="minorHAnsi"/>
                <w:sz w:val="20"/>
                <w:szCs w:val="20"/>
              </w:rPr>
              <w:t>2º Quadrimestre 202</w:t>
            </w: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888" w:type="dxa"/>
            <w:vMerge w:val="restart"/>
            <w:shd w:val="clear" w:color="auto" w:fill="B4C6E7" w:themeFill="accent1" w:themeFillTint="66"/>
            <w:vAlign w:val="center"/>
          </w:tcPr>
          <w:p w14:paraId="7231FB4F" w14:textId="6B3A7635" w:rsidR="005A3795" w:rsidRPr="0091103C" w:rsidRDefault="005A3795" w:rsidP="005A3795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99" w:type="dxa"/>
            <w:shd w:val="clear" w:color="auto" w:fill="B4C6E7" w:themeFill="accent1" w:themeFillTint="66"/>
            <w:vAlign w:val="center"/>
          </w:tcPr>
          <w:p w14:paraId="0282EDEE" w14:textId="77777777" w:rsidR="005A3795" w:rsidRPr="0091103C" w:rsidRDefault="005A3795" w:rsidP="005A3795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  <w:r w:rsidRPr="0091103C">
              <w:rPr>
                <w:rFonts w:cstheme="minorHAnsi"/>
                <w:sz w:val="20"/>
                <w:szCs w:val="20"/>
              </w:rPr>
              <w:t>Inativos</w:t>
            </w:r>
          </w:p>
        </w:tc>
        <w:tc>
          <w:tcPr>
            <w:tcW w:w="1776" w:type="dxa"/>
            <w:gridSpan w:val="2"/>
            <w:shd w:val="clear" w:color="auto" w:fill="B4C6E7" w:themeFill="accent1" w:themeFillTint="66"/>
            <w:vAlign w:val="center"/>
          </w:tcPr>
          <w:p w14:paraId="73EE6A0C" w14:textId="0BDFB94F" w:rsidR="005A3795" w:rsidRPr="0091103C" w:rsidRDefault="005A3795" w:rsidP="005A3795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99" w:type="dxa"/>
            <w:vMerge w:val="restart"/>
            <w:shd w:val="clear" w:color="auto" w:fill="B4C6E7" w:themeFill="accent1" w:themeFillTint="66"/>
            <w:vAlign w:val="center"/>
          </w:tcPr>
          <w:p w14:paraId="1C673D1C" w14:textId="2A17F2F6" w:rsidR="005A3795" w:rsidRPr="0091103C" w:rsidRDefault="005A3795" w:rsidP="005A3795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A3795" w:rsidRPr="0091103C" w14:paraId="2EA72BEA" w14:textId="77777777" w:rsidTr="009B40B9">
        <w:trPr>
          <w:jc w:val="center"/>
        </w:trPr>
        <w:tc>
          <w:tcPr>
            <w:tcW w:w="1698" w:type="dxa"/>
            <w:vMerge/>
            <w:shd w:val="clear" w:color="auto" w:fill="B4C6E7" w:themeFill="accent1" w:themeFillTint="66"/>
            <w:vAlign w:val="center"/>
          </w:tcPr>
          <w:p w14:paraId="7AC08394" w14:textId="77777777" w:rsidR="005A3795" w:rsidRPr="0091103C" w:rsidRDefault="005A3795" w:rsidP="005A3795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88" w:type="dxa"/>
            <w:vMerge/>
            <w:shd w:val="clear" w:color="auto" w:fill="B4C6E7" w:themeFill="accent1" w:themeFillTint="66"/>
            <w:vAlign w:val="center"/>
          </w:tcPr>
          <w:p w14:paraId="4684AB7E" w14:textId="77777777" w:rsidR="005A3795" w:rsidRPr="0091103C" w:rsidRDefault="005A3795" w:rsidP="005A3795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99" w:type="dxa"/>
            <w:shd w:val="clear" w:color="auto" w:fill="B4C6E7" w:themeFill="accent1" w:themeFillTint="66"/>
            <w:vAlign w:val="center"/>
          </w:tcPr>
          <w:p w14:paraId="6AB3DBCF" w14:textId="77777777" w:rsidR="005A3795" w:rsidRPr="0091103C" w:rsidRDefault="005A3795" w:rsidP="005A3795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  <w:r w:rsidRPr="0091103C">
              <w:rPr>
                <w:rFonts w:cstheme="minorHAnsi"/>
                <w:sz w:val="20"/>
                <w:szCs w:val="20"/>
              </w:rPr>
              <w:t>Ativos</w:t>
            </w:r>
          </w:p>
        </w:tc>
        <w:tc>
          <w:tcPr>
            <w:tcW w:w="1776" w:type="dxa"/>
            <w:gridSpan w:val="2"/>
            <w:shd w:val="clear" w:color="auto" w:fill="B4C6E7" w:themeFill="accent1" w:themeFillTint="66"/>
            <w:vAlign w:val="center"/>
          </w:tcPr>
          <w:p w14:paraId="110488A4" w14:textId="20D4B523" w:rsidR="005A3795" w:rsidRPr="0091103C" w:rsidRDefault="005A3795" w:rsidP="005A3795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99" w:type="dxa"/>
            <w:vMerge/>
            <w:shd w:val="clear" w:color="auto" w:fill="B4C6E7" w:themeFill="accent1" w:themeFillTint="66"/>
            <w:vAlign w:val="center"/>
          </w:tcPr>
          <w:p w14:paraId="75FAB964" w14:textId="77777777" w:rsidR="005A3795" w:rsidRPr="0091103C" w:rsidRDefault="005A3795" w:rsidP="005A3795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A3795" w:rsidRPr="0091103C" w14:paraId="1EF912F2" w14:textId="77777777" w:rsidTr="009B40B9">
        <w:trPr>
          <w:jc w:val="center"/>
        </w:trPr>
        <w:tc>
          <w:tcPr>
            <w:tcW w:w="1698" w:type="dxa"/>
            <w:vMerge/>
            <w:shd w:val="clear" w:color="auto" w:fill="B4C6E7" w:themeFill="accent1" w:themeFillTint="66"/>
            <w:vAlign w:val="center"/>
          </w:tcPr>
          <w:p w14:paraId="5E4C69C7" w14:textId="77777777" w:rsidR="005A3795" w:rsidRPr="0091103C" w:rsidRDefault="005A3795" w:rsidP="005A3795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88" w:type="dxa"/>
            <w:vMerge/>
            <w:shd w:val="clear" w:color="auto" w:fill="B4C6E7" w:themeFill="accent1" w:themeFillTint="66"/>
            <w:vAlign w:val="center"/>
          </w:tcPr>
          <w:p w14:paraId="3482D2DB" w14:textId="77777777" w:rsidR="005A3795" w:rsidRPr="0091103C" w:rsidRDefault="005A3795" w:rsidP="005A3795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99" w:type="dxa"/>
            <w:shd w:val="clear" w:color="auto" w:fill="B4C6E7" w:themeFill="accent1" w:themeFillTint="66"/>
            <w:vAlign w:val="center"/>
          </w:tcPr>
          <w:p w14:paraId="19DFF40D" w14:textId="77777777" w:rsidR="005A3795" w:rsidRPr="0091103C" w:rsidRDefault="005A3795" w:rsidP="005A3795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  <w:r w:rsidRPr="0091103C">
              <w:rPr>
                <w:rFonts w:cstheme="minorHAnsi"/>
                <w:sz w:val="20"/>
                <w:szCs w:val="20"/>
              </w:rPr>
              <w:t>Total</w:t>
            </w:r>
          </w:p>
        </w:tc>
        <w:tc>
          <w:tcPr>
            <w:tcW w:w="1776" w:type="dxa"/>
            <w:gridSpan w:val="2"/>
            <w:shd w:val="clear" w:color="auto" w:fill="B4C6E7" w:themeFill="accent1" w:themeFillTint="66"/>
            <w:vAlign w:val="center"/>
          </w:tcPr>
          <w:p w14:paraId="3FA25E0E" w14:textId="1B35C45A" w:rsidR="005A3795" w:rsidRPr="0091103C" w:rsidRDefault="005A3795" w:rsidP="005A3795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99" w:type="dxa"/>
            <w:vMerge/>
            <w:shd w:val="clear" w:color="auto" w:fill="B4C6E7" w:themeFill="accent1" w:themeFillTint="66"/>
            <w:vAlign w:val="center"/>
          </w:tcPr>
          <w:p w14:paraId="52FF15ED" w14:textId="77777777" w:rsidR="005A3795" w:rsidRPr="0091103C" w:rsidRDefault="005A3795" w:rsidP="005A3795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431CA" w:rsidRPr="0091103C" w14:paraId="129B56ED" w14:textId="77777777" w:rsidTr="009B40B9">
        <w:trPr>
          <w:jc w:val="center"/>
        </w:trPr>
        <w:tc>
          <w:tcPr>
            <w:tcW w:w="1698" w:type="dxa"/>
            <w:vMerge w:val="restart"/>
            <w:shd w:val="clear" w:color="auto" w:fill="D9E2F3" w:themeFill="accent1" w:themeFillTint="33"/>
            <w:vAlign w:val="center"/>
          </w:tcPr>
          <w:p w14:paraId="54588C54" w14:textId="20DA03F5" w:rsidR="00F431CA" w:rsidRPr="0091103C" w:rsidRDefault="00F431CA" w:rsidP="005A3795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  <w:r w:rsidRPr="0091103C">
              <w:rPr>
                <w:rFonts w:cstheme="minorHAnsi"/>
                <w:sz w:val="20"/>
                <w:szCs w:val="20"/>
              </w:rPr>
              <w:t>3º Quadrimestre 202</w:t>
            </w: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888" w:type="dxa"/>
            <w:vMerge w:val="restart"/>
            <w:shd w:val="clear" w:color="auto" w:fill="D9E2F3" w:themeFill="accent1" w:themeFillTint="33"/>
            <w:vAlign w:val="center"/>
          </w:tcPr>
          <w:p w14:paraId="640C581E" w14:textId="77777777" w:rsidR="00F431CA" w:rsidRPr="0091103C" w:rsidRDefault="00F431CA" w:rsidP="005A3795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99" w:type="dxa"/>
            <w:shd w:val="clear" w:color="auto" w:fill="D9E2F3" w:themeFill="accent1" w:themeFillTint="33"/>
            <w:vAlign w:val="center"/>
          </w:tcPr>
          <w:p w14:paraId="489D5C6D" w14:textId="77777777" w:rsidR="00F431CA" w:rsidRPr="0091103C" w:rsidRDefault="00F431CA" w:rsidP="005A3795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  <w:r w:rsidRPr="0091103C">
              <w:rPr>
                <w:rFonts w:cstheme="minorHAnsi"/>
                <w:sz w:val="20"/>
                <w:szCs w:val="20"/>
              </w:rPr>
              <w:t>Inativos</w:t>
            </w:r>
          </w:p>
        </w:tc>
        <w:tc>
          <w:tcPr>
            <w:tcW w:w="1776" w:type="dxa"/>
            <w:gridSpan w:val="2"/>
            <w:shd w:val="clear" w:color="auto" w:fill="D9E2F3" w:themeFill="accent1" w:themeFillTint="33"/>
            <w:vAlign w:val="center"/>
          </w:tcPr>
          <w:p w14:paraId="57EFA028" w14:textId="78BA72DB" w:rsidR="00F431CA" w:rsidRPr="0091103C" w:rsidRDefault="00F431CA" w:rsidP="005A3795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99" w:type="dxa"/>
            <w:vMerge w:val="restart"/>
            <w:shd w:val="clear" w:color="auto" w:fill="D9E2F3" w:themeFill="accent1" w:themeFillTint="33"/>
            <w:vAlign w:val="center"/>
          </w:tcPr>
          <w:p w14:paraId="1EE00137" w14:textId="77777777" w:rsidR="00F431CA" w:rsidRPr="0091103C" w:rsidRDefault="00F431CA" w:rsidP="005A3795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431CA" w:rsidRPr="0091103C" w14:paraId="06473389" w14:textId="77777777" w:rsidTr="009B40B9">
        <w:trPr>
          <w:jc w:val="center"/>
        </w:trPr>
        <w:tc>
          <w:tcPr>
            <w:tcW w:w="1698" w:type="dxa"/>
            <w:vMerge/>
            <w:shd w:val="clear" w:color="auto" w:fill="D9E2F3" w:themeFill="accent1" w:themeFillTint="33"/>
            <w:vAlign w:val="center"/>
          </w:tcPr>
          <w:p w14:paraId="6C62818F" w14:textId="77777777" w:rsidR="00F431CA" w:rsidRPr="0091103C" w:rsidRDefault="00F431CA" w:rsidP="005A3795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88" w:type="dxa"/>
            <w:vMerge/>
            <w:shd w:val="clear" w:color="auto" w:fill="D9E2F3" w:themeFill="accent1" w:themeFillTint="33"/>
            <w:vAlign w:val="center"/>
          </w:tcPr>
          <w:p w14:paraId="1A114562" w14:textId="77777777" w:rsidR="00F431CA" w:rsidRPr="0091103C" w:rsidRDefault="00F431CA" w:rsidP="005A3795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99" w:type="dxa"/>
            <w:shd w:val="clear" w:color="auto" w:fill="D9E2F3" w:themeFill="accent1" w:themeFillTint="33"/>
            <w:vAlign w:val="center"/>
          </w:tcPr>
          <w:p w14:paraId="239F92F3" w14:textId="77777777" w:rsidR="00F431CA" w:rsidRPr="0091103C" w:rsidRDefault="00F431CA" w:rsidP="005A3795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  <w:r w:rsidRPr="0091103C">
              <w:rPr>
                <w:rFonts w:cstheme="minorHAnsi"/>
                <w:sz w:val="20"/>
                <w:szCs w:val="20"/>
              </w:rPr>
              <w:t>Ativos</w:t>
            </w:r>
          </w:p>
        </w:tc>
        <w:tc>
          <w:tcPr>
            <w:tcW w:w="1776" w:type="dxa"/>
            <w:gridSpan w:val="2"/>
            <w:shd w:val="clear" w:color="auto" w:fill="D9E2F3" w:themeFill="accent1" w:themeFillTint="33"/>
            <w:vAlign w:val="center"/>
          </w:tcPr>
          <w:p w14:paraId="3BD53FA8" w14:textId="23D5244F" w:rsidR="00F431CA" w:rsidRPr="0091103C" w:rsidRDefault="00F431CA" w:rsidP="005A3795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99" w:type="dxa"/>
            <w:vMerge/>
            <w:shd w:val="clear" w:color="auto" w:fill="D9E2F3" w:themeFill="accent1" w:themeFillTint="33"/>
            <w:vAlign w:val="center"/>
          </w:tcPr>
          <w:p w14:paraId="7EF7DF87" w14:textId="73D07FC9" w:rsidR="00F431CA" w:rsidRPr="0091103C" w:rsidRDefault="00F431CA" w:rsidP="005A3795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431CA" w:rsidRPr="0091103C" w14:paraId="6A5E009B" w14:textId="77777777" w:rsidTr="009B40B9">
        <w:trPr>
          <w:jc w:val="center"/>
        </w:trPr>
        <w:tc>
          <w:tcPr>
            <w:tcW w:w="1698" w:type="dxa"/>
            <w:vMerge/>
            <w:shd w:val="clear" w:color="auto" w:fill="D9E2F3" w:themeFill="accent1" w:themeFillTint="33"/>
            <w:vAlign w:val="center"/>
          </w:tcPr>
          <w:p w14:paraId="7490BB0D" w14:textId="77777777" w:rsidR="00F431CA" w:rsidRPr="0091103C" w:rsidRDefault="00F431CA" w:rsidP="005A3795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88" w:type="dxa"/>
            <w:vMerge/>
            <w:shd w:val="clear" w:color="auto" w:fill="D9E2F3" w:themeFill="accent1" w:themeFillTint="33"/>
            <w:vAlign w:val="center"/>
          </w:tcPr>
          <w:p w14:paraId="6F64C8F9" w14:textId="77777777" w:rsidR="00F431CA" w:rsidRPr="0091103C" w:rsidRDefault="00F431CA" w:rsidP="005A3795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99" w:type="dxa"/>
            <w:shd w:val="clear" w:color="auto" w:fill="D9E2F3" w:themeFill="accent1" w:themeFillTint="33"/>
            <w:vAlign w:val="center"/>
          </w:tcPr>
          <w:p w14:paraId="087EDDFD" w14:textId="77777777" w:rsidR="00F431CA" w:rsidRPr="0091103C" w:rsidRDefault="00F431CA" w:rsidP="005A3795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  <w:r w:rsidRPr="0091103C">
              <w:rPr>
                <w:rFonts w:cstheme="minorHAnsi"/>
                <w:sz w:val="20"/>
                <w:szCs w:val="20"/>
              </w:rPr>
              <w:t>Total</w:t>
            </w:r>
          </w:p>
        </w:tc>
        <w:tc>
          <w:tcPr>
            <w:tcW w:w="1776" w:type="dxa"/>
            <w:gridSpan w:val="2"/>
            <w:shd w:val="clear" w:color="auto" w:fill="D9E2F3" w:themeFill="accent1" w:themeFillTint="33"/>
            <w:vAlign w:val="center"/>
          </w:tcPr>
          <w:p w14:paraId="0616EB2F" w14:textId="42DEC224" w:rsidR="00F431CA" w:rsidRPr="0091103C" w:rsidRDefault="00F431CA" w:rsidP="005A3795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99" w:type="dxa"/>
            <w:vMerge/>
            <w:shd w:val="clear" w:color="auto" w:fill="D9E2F3" w:themeFill="accent1" w:themeFillTint="33"/>
            <w:vAlign w:val="center"/>
          </w:tcPr>
          <w:p w14:paraId="38492D5C" w14:textId="77777777" w:rsidR="00F431CA" w:rsidRPr="0091103C" w:rsidRDefault="00F431CA" w:rsidP="005A3795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459D5AA2" w14:textId="77777777" w:rsidR="009B40B9" w:rsidRDefault="009B40B9" w:rsidP="00A24737"/>
    <w:p w14:paraId="47369F47" w14:textId="4B3AB981" w:rsidR="006D2FCB" w:rsidRDefault="006D2FCB" w:rsidP="006D2FCB"/>
    <w:p w14:paraId="26EB6534" w14:textId="77777777" w:rsidR="00A93DE7" w:rsidRPr="006D2FCB" w:rsidRDefault="00A93DE7" w:rsidP="006D2FCB"/>
    <w:p w14:paraId="55EFE1B7" w14:textId="247E0B42" w:rsidR="009B40B9" w:rsidRPr="006A366E" w:rsidRDefault="00C75F1B" w:rsidP="0F0C76F3">
      <w:pPr>
        <w:pStyle w:val="Ttulo2"/>
        <w:jc w:val="both"/>
        <w:rPr>
          <w:rFonts w:eastAsiaTheme="minorEastAsia"/>
          <w:b w:val="0"/>
          <w:bCs/>
          <w:color w:val="262626" w:themeColor="text1" w:themeTint="D9"/>
          <w:sz w:val="32"/>
          <w:szCs w:val="32"/>
        </w:rPr>
      </w:pPr>
      <w:bookmarkStart w:id="10" w:name="_Toc174028569"/>
      <w:r w:rsidRPr="0F0C76F3">
        <w:rPr>
          <w:rFonts w:eastAsiaTheme="minorEastAsia"/>
          <w:bCs/>
          <w:color w:val="262626" w:themeColor="text1" w:themeTint="D9"/>
          <w:sz w:val="32"/>
          <w:szCs w:val="32"/>
        </w:rPr>
        <w:lastRenderedPageBreak/>
        <w:t>1.3</w:t>
      </w:r>
      <w:r w:rsidR="009B40B9" w:rsidRPr="0F0C76F3">
        <w:rPr>
          <w:rFonts w:eastAsiaTheme="minorEastAsia"/>
          <w:bCs/>
          <w:color w:val="262626" w:themeColor="text1" w:themeTint="D9"/>
          <w:sz w:val="32"/>
          <w:szCs w:val="32"/>
        </w:rPr>
        <w:t xml:space="preserve"> – Gastos com Benefícios</w:t>
      </w:r>
      <w:r w:rsidRPr="0F0C76F3">
        <w:rPr>
          <w:rFonts w:eastAsiaTheme="minorEastAsia"/>
          <w:bCs/>
          <w:color w:val="262626" w:themeColor="text1" w:themeTint="D9"/>
          <w:sz w:val="32"/>
          <w:szCs w:val="32"/>
        </w:rPr>
        <w:t>.</w:t>
      </w:r>
      <w:bookmarkEnd w:id="10"/>
      <w:r w:rsidR="009B40B9" w:rsidRPr="0F0C76F3">
        <w:rPr>
          <w:rFonts w:eastAsiaTheme="minorEastAsia"/>
          <w:bCs/>
          <w:color w:val="262626" w:themeColor="text1" w:themeTint="D9"/>
          <w:sz w:val="32"/>
          <w:szCs w:val="32"/>
        </w:rPr>
        <w:t xml:space="preserve"> </w:t>
      </w:r>
    </w:p>
    <w:p w14:paraId="18DB4D4B" w14:textId="28B80A8E" w:rsidR="00C75F1B" w:rsidRDefault="00A93DE7" w:rsidP="00A93DE7">
      <w:pPr>
        <w:jc w:val="center"/>
      </w:pPr>
      <w:r>
        <w:t>&gt;&gt;&gt;</w:t>
      </w:r>
      <w:r w:rsidR="004832AB" w:rsidRPr="0F0C76F3">
        <w:t xml:space="preserve">Inserir </w:t>
      </w:r>
      <w:r w:rsidR="00433759" w:rsidRPr="0F0C76F3">
        <w:t>Informações descritivas</w:t>
      </w:r>
      <w:r w:rsidR="00C75F1B" w:rsidRPr="0F0C76F3">
        <w:t>/Gráficos</w:t>
      </w:r>
      <w:r>
        <w:t>&lt;&lt;&lt;</w:t>
      </w:r>
    </w:p>
    <w:p w14:paraId="5ECB3827" w14:textId="77777777" w:rsidR="00C75F1B" w:rsidRPr="006A366E" w:rsidRDefault="00C75F1B" w:rsidP="00A24737"/>
    <w:p w14:paraId="29108593" w14:textId="3030E4ED" w:rsidR="00434CA9" w:rsidRPr="00B80EF6" w:rsidRDefault="00C75F1B" w:rsidP="0F0C76F3">
      <w:pPr>
        <w:pStyle w:val="Ttulo2"/>
        <w:jc w:val="both"/>
        <w:rPr>
          <w:rFonts w:eastAsiaTheme="minorEastAsia"/>
          <w:b w:val="0"/>
          <w:bCs/>
          <w:color w:val="262626" w:themeColor="text1" w:themeTint="D9"/>
          <w:sz w:val="32"/>
          <w:szCs w:val="32"/>
        </w:rPr>
      </w:pPr>
      <w:bookmarkStart w:id="11" w:name="_Toc174028570"/>
      <w:r w:rsidRPr="0F0C76F3">
        <w:rPr>
          <w:rFonts w:eastAsiaTheme="minorEastAsia"/>
          <w:bCs/>
          <w:color w:val="262626" w:themeColor="text1" w:themeTint="D9"/>
          <w:sz w:val="32"/>
          <w:szCs w:val="32"/>
        </w:rPr>
        <w:t>1.4</w:t>
      </w:r>
      <w:r w:rsidR="009847D7" w:rsidRPr="0F0C76F3">
        <w:rPr>
          <w:rFonts w:eastAsiaTheme="minorEastAsia"/>
          <w:bCs/>
          <w:color w:val="262626" w:themeColor="text1" w:themeTint="D9"/>
          <w:sz w:val="32"/>
          <w:szCs w:val="32"/>
        </w:rPr>
        <w:t xml:space="preserve"> – </w:t>
      </w:r>
      <w:r w:rsidRPr="0F0C76F3">
        <w:rPr>
          <w:rFonts w:eastAsiaTheme="minorEastAsia"/>
          <w:bCs/>
          <w:color w:val="262626" w:themeColor="text1" w:themeTint="D9"/>
          <w:sz w:val="32"/>
          <w:szCs w:val="32"/>
        </w:rPr>
        <w:t xml:space="preserve">Ações de </w:t>
      </w:r>
      <w:r w:rsidR="00434CA9" w:rsidRPr="0F0C76F3">
        <w:rPr>
          <w:rFonts w:eastAsiaTheme="minorEastAsia"/>
          <w:bCs/>
          <w:color w:val="262626" w:themeColor="text1" w:themeTint="D9"/>
          <w:sz w:val="32"/>
          <w:szCs w:val="32"/>
        </w:rPr>
        <w:t>Economicidade</w:t>
      </w:r>
      <w:r w:rsidR="009847D7" w:rsidRPr="0F0C76F3">
        <w:rPr>
          <w:rFonts w:eastAsiaTheme="minorEastAsia"/>
          <w:bCs/>
          <w:color w:val="262626" w:themeColor="text1" w:themeTint="D9"/>
          <w:sz w:val="32"/>
          <w:szCs w:val="32"/>
        </w:rPr>
        <w:t>.</w:t>
      </w:r>
      <w:bookmarkEnd w:id="11"/>
    </w:p>
    <w:p w14:paraId="661B9CDF" w14:textId="7A9574BE" w:rsidR="009847D7" w:rsidRPr="00B80EF6" w:rsidRDefault="00A93DE7" w:rsidP="00A93DE7">
      <w:pPr>
        <w:jc w:val="center"/>
      </w:pPr>
      <w:r>
        <w:t>&gt;&gt;&gt;</w:t>
      </w:r>
      <w:r w:rsidR="0005136D" w:rsidRPr="00B80EF6">
        <w:t>Inserir Informações descritivas</w:t>
      </w:r>
      <w:r>
        <w:t>&lt;&lt;&lt;</w:t>
      </w:r>
    </w:p>
    <w:p w14:paraId="36B79F4C" w14:textId="77777777" w:rsidR="00CC49FF" w:rsidRPr="00B80EF6" w:rsidRDefault="00CC49FF" w:rsidP="009847D7">
      <w:pPr>
        <w:rPr>
          <w:rFonts w:ascii="Calibri Light" w:hAnsi="Calibri Light" w:cs="Calibri Light"/>
        </w:rPr>
      </w:pPr>
    </w:p>
    <w:p w14:paraId="79E118B0" w14:textId="2F946B50" w:rsidR="00434CA9" w:rsidRPr="00B80EF6" w:rsidRDefault="00434CA9" w:rsidP="00434CA9">
      <w:pPr>
        <w:rPr>
          <w:rFonts w:ascii="Calibri Light" w:hAnsi="Calibri Light" w:cs="Calibri Light"/>
          <w:b/>
          <w:bCs/>
          <w:color w:val="4472C4" w:themeColor="accent1"/>
        </w:rPr>
      </w:pPr>
      <w:r w:rsidRPr="00A93DE7">
        <w:rPr>
          <w:rFonts w:ascii="Calibri Light" w:hAnsi="Calibri Light" w:cs="Calibri Light"/>
          <w:bCs/>
        </w:rPr>
        <w:t>Tabela – Período</w:t>
      </w:r>
      <w:r w:rsidRPr="00B80EF6">
        <w:rPr>
          <w:rFonts w:ascii="Calibri Light" w:hAnsi="Calibri Light" w:cs="Calibri Light"/>
          <w:b/>
          <w:bCs/>
        </w:rPr>
        <w:t xml:space="preserve">: </w:t>
      </w:r>
      <w:proofErr w:type="spellStart"/>
      <w:r w:rsidRPr="00B80EF6">
        <w:rPr>
          <w:rFonts w:ascii="Calibri Light" w:hAnsi="Calibri Light" w:cs="Calibri Light"/>
          <w:b/>
          <w:bCs/>
          <w:color w:val="4472C4" w:themeColor="accent1"/>
        </w:rPr>
        <w:t>xx</w:t>
      </w:r>
      <w:proofErr w:type="spellEnd"/>
      <w:r w:rsidRPr="00B80EF6">
        <w:rPr>
          <w:rFonts w:ascii="Calibri Light" w:hAnsi="Calibri Light" w:cs="Calibri Light"/>
          <w:b/>
          <w:bCs/>
          <w:color w:val="4472C4" w:themeColor="accent1"/>
        </w:rPr>
        <w:t>/</w:t>
      </w:r>
      <w:proofErr w:type="spellStart"/>
      <w:r w:rsidRPr="00B80EF6">
        <w:rPr>
          <w:rFonts w:ascii="Calibri Light" w:hAnsi="Calibri Light" w:cs="Calibri Light"/>
          <w:b/>
          <w:bCs/>
          <w:color w:val="4472C4" w:themeColor="accent1"/>
        </w:rPr>
        <w:t>xx</w:t>
      </w:r>
      <w:proofErr w:type="spellEnd"/>
      <w:r w:rsidRPr="00B80EF6">
        <w:rPr>
          <w:rFonts w:ascii="Calibri Light" w:hAnsi="Calibri Light" w:cs="Calibri Light"/>
          <w:b/>
          <w:bCs/>
          <w:color w:val="4472C4" w:themeColor="accent1"/>
        </w:rPr>
        <w:t>/</w:t>
      </w:r>
      <w:proofErr w:type="spellStart"/>
      <w:r w:rsidRPr="00B80EF6">
        <w:rPr>
          <w:rFonts w:ascii="Calibri Light" w:hAnsi="Calibri Light" w:cs="Calibri Light"/>
          <w:b/>
          <w:bCs/>
          <w:color w:val="4472C4" w:themeColor="accent1"/>
        </w:rPr>
        <w:t>xxxx</w:t>
      </w:r>
      <w:proofErr w:type="spellEnd"/>
      <w:r w:rsidRPr="00B80EF6">
        <w:rPr>
          <w:rFonts w:ascii="Calibri Light" w:hAnsi="Calibri Light" w:cs="Calibri Light"/>
          <w:b/>
          <w:bCs/>
          <w:color w:val="4472C4" w:themeColor="accent1"/>
        </w:rPr>
        <w:t xml:space="preserve"> a </w:t>
      </w:r>
      <w:proofErr w:type="spellStart"/>
      <w:r w:rsidRPr="00B80EF6">
        <w:rPr>
          <w:rFonts w:ascii="Calibri Light" w:hAnsi="Calibri Light" w:cs="Calibri Light"/>
          <w:b/>
          <w:bCs/>
          <w:color w:val="4472C4" w:themeColor="accent1"/>
        </w:rPr>
        <w:t>xx</w:t>
      </w:r>
      <w:proofErr w:type="spellEnd"/>
      <w:r w:rsidRPr="00B80EF6">
        <w:rPr>
          <w:rFonts w:ascii="Calibri Light" w:hAnsi="Calibri Light" w:cs="Calibri Light"/>
          <w:b/>
          <w:bCs/>
          <w:color w:val="4472C4" w:themeColor="accent1"/>
        </w:rPr>
        <w:t>/</w:t>
      </w:r>
      <w:proofErr w:type="spellStart"/>
      <w:r w:rsidRPr="00B80EF6">
        <w:rPr>
          <w:rFonts w:ascii="Calibri Light" w:hAnsi="Calibri Light" w:cs="Calibri Light"/>
          <w:b/>
          <w:bCs/>
          <w:color w:val="4472C4" w:themeColor="accent1"/>
        </w:rPr>
        <w:t>xx</w:t>
      </w:r>
      <w:proofErr w:type="spellEnd"/>
      <w:r w:rsidRPr="00B80EF6">
        <w:rPr>
          <w:rFonts w:ascii="Calibri Light" w:hAnsi="Calibri Light" w:cs="Calibri Light"/>
          <w:b/>
          <w:bCs/>
          <w:color w:val="4472C4" w:themeColor="accent1"/>
        </w:rPr>
        <w:t>/</w:t>
      </w:r>
      <w:proofErr w:type="spellStart"/>
      <w:r w:rsidRPr="00B80EF6">
        <w:rPr>
          <w:rFonts w:ascii="Calibri Light" w:hAnsi="Calibri Light" w:cs="Calibri Light"/>
          <w:b/>
          <w:bCs/>
          <w:color w:val="4472C4" w:themeColor="accent1"/>
        </w:rPr>
        <w:t>xxxx</w:t>
      </w:r>
      <w:proofErr w:type="spellEnd"/>
    </w:p>
    <w:tbl>
      <w:tblPr>
        <w:tblStyle w:val="Tabelacomgrade"/>
        <w:tblW w:w="0" w:type="auto"/>
        <w:jc w:val="center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698"/>
        <w:gridCol w:w="1699"/>
        <w:gridCol w:w="1699"/>
        <w:gridCol w:w="1699"/>
        <w:gridCol w:w="1699"/>
      </w:tblGrid>
      <w:tr w:rsidR="00E86F95" w14:paraId="15B7D13A" w14:textId="77777777" w:rsidTr="00E86F95">
        <w:trPr>
          <w:jc w:val="center"/>
        </w:trPr>
        <w:tc>
          <w:tcPr>
            <w:tcW w:w="5096" w:type="dxa"/>
            <w:gridSpan w:val="3"/>
            <w:shd w:val="clear" w:color="auto" w:fill="8EAADB" w:themeFill="accent1" w:themeFillTint="99"/>
          </w:tcPr>
          <w:p w14:paraId="6213A38B" w14:textId="77777777" w:rsidR="00E86F95" w:rsidRPr="00E952DA" w:rsidRDefault="00E86F95" w:rsidP="00AF10C7">
            <w:pPr>
              <w:spacing w:before="120" w:after="12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952DA">
              <w:rPr>
                <w:rFonts w:cstheme="minorHAnsi"/>
                <w:b/>
                <w:sz w:val="20"/>
                <w:szCs w:val="20"/>
              </w:rPr>
              <w:t>Diligências</w:t>
            </w:r>
          </w:p>
        </w:tc>
        <w:tc>
          <w:tcPr>
            <w:tcW w:w="3398" w:type="dxa"/>
            <w:gridSpan w:val="2"/>
            <w:shd w:val="clear" w:color="auto" w:fill="8EAADB" w:themeFill="accent1" w:themeFillTint="99"/>
          </w:tcPr>
          <w:p w14:paraId="2675F153" w14:textId="77777777" w:rsidR="00E86F95" w:rsidRPr="00E952DA" w:rsidRDefault="00E86F95" w:rsidP="00AF10C7">
            <w:pPr>
              <w:spacing w:before="120" w:after="12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952DA">
              <w:rPr>
                <w:rFonts w:cstheme="minorHAnsi"/>
                <w:b/>
                <w:sz w:val="20"/>
                <w:szCs w:val="20"/>
              </w:rPr>
              <w:t>Redução/Economia</w:t>
            </w:r>
          </w:p>
        </w:tc>
      </w:tr>
      <w:tr w:rsidR="00E86F95" w14:paraId="3E2DA988" w14:textId="77777777" w:rsidTr="00E86F95">
        <w:trPr>
          <w:jc w:val="center"/>
        </w:trPr>
        <w:tc>
          <w:tcPr>
            <w:tcW w:w="1698" w:type="dxa"/>
            <w:shd w:val="clear" w:color="auto" w:fill="8EAADB" w:themeFill="accent1" w:themeFillTint="99"/>
          </w:tcPr>
          <w:p w14:paraId="47E249E7" w14:textId="77777777" w:rsidR="00E86F95" w:rsidRPr="00E952DA" w:rsidRDefault="00E86F95" w:rsidP="00AF10C7">
            <w:pPr>
              <w:spacing w:before="120" w:after="12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952DA">
              <w:rPr>
                <w:rFonts w:cstheme="minorHAnsi"/>
                <w:b/>
                <w:sz w:val="20"/>
                <w:szCs w:val="20"/>
              </w:rPr>
              <w:t>Quantidade de processos diligenciados</w:t>
            </w:r>
          </w:p>
        </w:tc>
        <w:tc>
          <w:tcPr>
            <w:tcW w:w="1699" w:type="dxa"/>
            <w:shd w:val="clear" w:color="auto" w:fill="8EAADB" w:themeFill="accent1" w:themeFillTint="99"/>
          </w:tcPr>
          <w:p w14:paraId="4F3A06B9" w14:textId="77777777" w:rsidR="00E86F95" w:rsidRPr="00E952DA" w:rsidRDefault="00E86F95" w:rsidP="00AF10C7">
            <w:pPr>
              <w:spacing w:before="120" w:after="12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952DA">
              <w:rPr>
                <w:rFonts w:cstheme="minorHAnsi"/>
                <w:b/>
                <w:sz w:val="20"/>
                <w:szCs w:val="20"/>
              </w:rPr>
              <w:t>Valor Agregado antes das diligências</w:t>
            </w:r>
          </w:p>
        </w:tc>
        <w:tc>
          <w:tcPr>
            <w:tcW w:w="1699" w:type="dxa"/>
            <w:shd w:val="clear" w:color="auto" w:fill="8EAADB" w:themeFill="accent1" w:themeFillTint="99"/>
          </w:tcPr>
          <w:p w14:paraId="0020BEF4" w14:textId="77777777" w:rsidR="00E86F95" w:rsidRPr="00E952DA" w:rsidRDefault="00E86F95" w:rsidP="00AF10C7">
            <w:pPr>
              <w:spacing w:before="120" w:after="12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952DA">
              <w:rPr>
                <w:rFonts w:cstheme="minorHAnsi"/>
                <w:b/>
                <w:sz w:val="20"/>
                <w:szCs w:val="20"/>
              </w:rPr>
              <w:t>Valor Agregado após as diligências</w:t>
            </w:r>
          </w:p>
        </w:tc>
        <w:tc>
          <w:tcPr>
            <w:tcW w:w="1699" w:type="dxa"/>
            <w:shd w:val="clear" w:color="auto" w:fill="8EAADB" w:themeFill="accent1" w:themeFillTint="99"/>
          </w:tcPr>
          <w:p w14:paraId="034A3EA8" w14:textId="77777777" w:rsidR="00E86F95" w:rsidRPr="00E952DA" w:rsidRDefault="00E86F95" w:rsidP="00AF10C7">
            <w:pPr>
              <w:spacing w:before="120" w:after="12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952DA">
              <w:rPr>
                <w:rFonts w:cstheme="minorHAnsi"/>
                <w:b/>
                <w:sz w:val="20"/>
                <w:szCs w:val="20"/>
              </w:rPr>
              <w:t>valor</w:t>
            </w:r>
          </w:p>
        </w:tc>
        <w:tc>
          <w:tcPr>
            <w:tcW w:w="1699" w:type="dxa"/>
            <w:shd w:val="clear" w:color="auto" w:fill="8EAADB" w:themeFill="accent1" w:themeFillTint="99"/>
          </w:tcPr>
          <w:p w14:paraId="5252665C" w14:textId="77777777" w:rsidR="00E86F95" w:rsidRPr="00E952DA" w:rsidRDefault="00E86F95" w:rsidP="00AF10C7">
            <w:pPr>
              <w:spacing w:before="120" w:after="12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952DA">
              <w:rPr>
                <w:rFonts w:cstheme="minorHAnsi"/>
                <w:b/>
                <w:sz w:val="20"/>
                <w:szCs w:val="20"/>
              </w:rPr>
              <w:t>%</w:t>
            </w:r>
          </w:p>
        </w:tc>
      </w:tr>
      <w:tr w:rsidR="00E86F95" w:rsidRPr="007E5151" w14:paraId="3AEC5A70" w14:textId="77777777" w:rsidTr="00E86F95">
        <w:trPr>
          <w:trHeight w:val="66"/>
          <w:jc w:val="center"/>
        </w:trPr>
        <w:tc>
          <w:tcPr>
            <w:tcW w:w="1698" w:type="dxa"/>
            <w:shd w:val="clear" w:color="auto" w:fill="D9E2F3" w:themeFill="accent1" w:themeFillTint="33"/>
          </w:tcPr>
          <w:p w14:paraId="78CDA350" w14:textId="1692EA97" w:rsidR="00E86F95" w:rsidRPr="007E5151" w:rsidRDefault="00E86F95" w:rsidP="00AF10C7">
            <w:pPr>
              <w:spacing w:before="120" w:after="12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699" w:type="dxa"/>
            <w:shd w:val="clear" w:color="auto" w:fill="D9E2F3" w:themeFill="accent1" w:themeFillTint="33"/>
          </w:tcPr>
          <w:p w14:paraId="03FF3D43" w14:textId="62C0B955" w:rsidR="00E86F95" w:rsidRPr="007E5151" w:rsidRDefault="00E86F95" w:rsidP="00AF10C7">
            <w:pPr>
              <w:spacing w:before="120" w:after="12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699" w:type="dxa"/>
            <w:shd w:val="clear" w:color="auto" w:fill="D9E2F3" w:themeFill="accent1" w:themeFillTint="33"/>
          </w:tcPr>
          <w:p w14:paraId="71DDD6EE" w14:textId="78DA1E13" w:rsidR="00E86F95" w:rsidRPr="007E5151" w:rsidRDefault="00E86F95" w:rsidP="00AF10C7">
            <w:pPr>
              <w:spacing w:before="120" w:after="12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699" w:type="dxa"/>
            <w:shd w:val="clear" w:color="auto" w:fill="D9E2F3" w:themeFill="accent1" w:themeFillTint="33"/>
          </w:tcPr>
          <w:p w14:paraId="668B4D03" w14:textId="1F361541" w:rsidR="00E86F95" w:rsidRPr="007E5151" w:rsidRDefault="00E86F95" w:rsidP="00AF10C7">
            <w:pPr>
              <w:spacing w:before="120" w:after="12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699" w:type="dxa"/>
            <w:shd w:val="clear" w:color="auto" w:fill="D9E2F3" w:themeFill="accent1" w:themeFillTint="33"/>
          </w:tcPr>
          <w:p w14:paraId="0916634E" w14:textId="491AAB9A" w:rsidR="00E86F95" w:rsidRPr="007E5151" w:rsidRDefault="00E86F95" w:rsidP="00AF10C7">
            <w:pPr>
              <w:spacing w:before="120" w:after="12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p w14:paraId="18564FE2" w14:textId="1B9D2CB3" w:rsidR="00E86F95" w:rsidRDefault="00E86F95" w:rsidP="00A24737">
      <w:r>
        <w:t>* Diligências Concluídas</w:t>
      </w:r>
    </w:p>
    <w:p w14:paraId="77C88A38" w14:textId="77777777" w:rsidR="00A24737" w:rsidRDefault="00A24737" w:rsidP="00E86F95"/>
    <w:p w14:paraId="5C8BD051" w14:textId="777FC1E0" w:rsidR="0059352A" w:rsidRDefault="00A24737" w:rsidP="00D93509">
      <w:pPr>
        <w:jc w:val="center"/>
      </w:pPr>
      <w:r>
        <w:rPr>
          <w:noProof/>
        </w:rPr>
        <w:drawing>
          <wp:inline distT="0" distB="0" distL="0" distR="0" wp14:anchorId="7B3DB278" wp14:editId="08F4AECB">
            <wp:extent cx="3971700" cy="2390775"/>
            <wp:effectExtent l="19050" t="19050" r="10160" b="9525"/>
            <wp:docPr id="7" name="Imagem 7" descr="Vetor de gráfico, design de vetor preto e branco de ícone gráfico de  análise | Ve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tor de gráfico, design de vetor preto e branco de ícone gráfico de  análise | Vetor Premium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5817" cy="241733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316B4E0" w14:textId="77777777" w:rsidR="00A24737" w:rsidRPr="00A24737" w:rsidRDefault="00A24737" w:rsidP="00A24737">
      <w:r w:rsidRPr="00EF6F02">
        <w:t>Tabela</w:t>
      </w:r>
      <w:r w:rsidRPr="00A24737">
        <w:t xml:space="preserve"> – Período: </w:t>
      </w:r>
      <w:proofErr w:type="spellStart"/>
      <w:r w:rsidRPr="00A24737">
        <w:t>xx</w:t>
      </w:r>
      <w:proofErr w:type="spellEnd"/>
      <w:r w:rsidRPr="00A24737">
        <w:t>/</w:t>
      </w:r>
      <w:proofErr w:type="spellStart"/>
      <w:r w:rsidRPr="00A24737">
        <w:t>xx</w:t>
      </w:r>
      <w:proofErr w:type="spellEnd"/>
      <w:r w:rsidRPr="00A24737">
        <w:t>/</w:t>
      </w:r>
      <w:proofErr w:type="spellStart"/>
      <w:r w:rsidRPr="00A24737">
        <w:t>xxxx</w:t>
      </w:r>
      <w:proofErr w:type="spellEnd"/>
      <w:r w:rsidRPr="00A24737">
        <w:t xml:space="preserve"> a </w:t>
      </w:r>
      <w:proofErr w:type="spellStart"/>
      <w:r w:rsidRPr="00A24737">
        <w:t>xx</w:t>
      </w:r>
      <w:proofErr w:type="spellEnd"/>
      <w:r w:rsidRPr="00A24737">
        <w:t>/</w:t>
      </w:r>
      <w:proofErr w:type="spellStart"/>
      <w:r w:rsidRPr="00A24737">
        <w:t>xx</w:t>
      </w:r>
      <w:proofErr w:type="spellEnd"/>
      <w:r w:rsidRPr="00A24737">
        <w:t>/</w:t>
      </w:r>
      <w:proofErr w:type="spellStart"/>
      <w:r w:rsidRPr="00A24737">
        <w:t>xxxx</w:t>
      </w:r>
      <w:proofErr w:type="spellEnd"/>
    </w:p>
    <w:p w14:paraId="402B1291" w14:textId="732D2CBE" w:rsidR="004902C4" w:rsidRDefault="004902C4" w:rsidP="00A24737"/>
    <w:p w14:paraId="271A67BE" w14:textId="735378C1" w:rsidR="006A236A" w:rsidRDefault="006A236A" w:rsidP="00A24737"/>
    <w:p w14:paraId="644C83B7" w14:textId="6665EA35" w:rsidR="008F2FDD" w:rsidRDefault="008F2FDD" w:rsidP="00A24737"/>
    <w:p w14:paraId="6ED6CE37" w14:textId="77777777" w:rsidR="008F2FDD" w:rsidRDefault="008F2FDD" w:rsidP="00A24737"/>
    <w:tbl>
      <w:tblPr>
        <w:tblW w:w="734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0"/>
        <w:gridCol w:w="3670"/>
      </w:tblGrid>
      <w:tr w:rsidR="00541249" w14:paraId="0B7B19B7" w14:textId="77777777" w:rsidTr="00A24737">
        <w:trPr>
          <w:trHeight w:val="300"/>
          <w:jc w:val="center"/>
        </w:trPr>
        <w:tc>
          <w:tcPr>
            <w:tcW w:w="7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F78376" w14:textId="77777777" w:rsidR="00541249" w:rsidRDefault="00541249" w:rsidP="00A24737">
            <w:pPr>
              <w:jc w:val="center"/>
              <w:rPr>
                <w:rFonts w:ascii="Calibri" w:hAnsi="Calibri" w:cs="Calibri"/>
                <w:b/>
                <w:bCs/>
                <w:color w:val="FFFFFF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Cs w:val="22"/>
              </w:rPr>
              <w:lastRenderedPageBreak/>
              <w:t>Quantidade de Processos Recebidos para Análise da Economicidade</w:t>
            </w:r>
          </w:p>
        </w:tc>
      </w:tr>
      <w:tr w:rsidR="00A24737" w14:paraId="3E6A0B9A" w14:textId="77777777" w:rsidTr="00D06F4F">
        <w:trPr>
          <w:trHeight w:val="300"/>
          <w:jc w:val="center"/>
        </w:trPr>
        <w:tc>
          <w:tcPr>
            <w:tcW w:w="3670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8506EA" w14:textId="4368857E" w:rsidR="00A24737" w:rsidRDefault="00A24737" w:rsidP="00A24737">
            <w:pPr>
              <w:jc w:val="center"/>
              <w:rPr>
                <w:rFonts w:ascii="Calibri" w:hAnsi="Calibri" w:cs="Calibri"/>
                <w:b/>
                <w:bCs/>
                <w:color w:val="FFFFFF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Cs w:val="22"/>
              </w:rPr>
              <w:t>Ano</w:t>
            </w:r>
          </w:p>
        </w:tc>
        <w:tc>
          <w:tcPr>
            <w:tcW w:w="3670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vAlign w:val="bottom"/>
          </w:tcPr>
          <w:p w14:paraId="1FE8BB66" w14:textId="2EA6394C" w:rsidR="00A24737" w:rsidRDefault="00A24737" w:rsidP="00A24737">
            <w:pPr>
              <w:jc w:val="center"/>
              <w:rPr>
                <w:rFonts w:ascii="Calibri" w:hAnsi="Calibri" w:cs="Calibri"/>
                <w:b/>
                <w:bCs/>
                <w:color w:val="FFFFFF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Cs w:val="22"/>
              </w:rPr>
              <w:t>Quantidade de Processos</w:t>
            </w:r>
          </w:p>
        </w:tc>
      </w:tr>
      <w:tr w:rsidR="00541249" w14:paraId="56B031EA" w14:textId="77777777" w:rsidTr="00A24737">
        <w:trPr>
          <w:trHeight w:val="5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963EC6" w14:textId="1F1AF949" w:rsidR="00541249" w:rsidRPr="0059352A" w:rsidRDefault="00541249" w:rsidP="00A24737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F2FBBB" w14:textId="5ECDCA6D" w:rsidR="00541249" w:rsidRPr="0059352A" w:rsidRDefault="00541249" w:rsidP="00A24737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541249" w14:paraId="13292491" w14:textId="77777777" w:rsidTr="00A24737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77B6F3" w14:textId="1EB3C86C" w:rsidR="00541249" w:rsidRDefault="00541249" w:rsidP="00A24737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B2530E" w14:textId="3E8409B9" w:rsidR="00541249" w:rsidRDefault="00541249" w:rsidP="00A24737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541249" w14:paraId="20E76206" w14:textId="77777777" w:rsidTr="00A24737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6C9868" w14:textId="6D43CC5C" w:rsidR="00541249" w:rsidRDefault="00541249" w:rsidP="00A24737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1F9D6E" w14:textId="6A1F30C4" w:rsidR="00541249" w:rsidRDefault="00541249" w:rsidP="00A24737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541249" w14:paraId="098AB654" w14:textId="77777777" w:rsidTr="00A24737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A84A95" w14:textId="7E59DBE6" w:rsidR="00541249" w:rsidRDefault="00541249" w:rsidP="00A24737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421E21" w14:textId="5CA228E6" w:rsidR="00541249" w:rsidRDefault="00541249" w:rsidP="00A24737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541249" w14:paraId="286F20E9" w14:textId="77777777" w:rsidTr="00A24737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815BEE" w14:textId="6D5C53EB" w:rsidR="00541249" w:rsidRDefault="00541249" w:rsidP="00A24737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B081C4" w14:textId="0B1D93E9" w:rsidR="00541249" w:rsidRDefault="00541249" w:rsidP="00A24737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541249" w14:paraId="76DBAF37" w14:textId="77777777" w:rsidTr="00A24737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4E42EA" w14:textId="742BAA4C" w:rsidR="00541249" w:rsidRDefault="00541249" w:rsidP="00A24737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69F4A8" w14:textId="4FBBDCC3" w:rsidR="00541249" w:rsidRDefault="00541249" w:rsidP="00A24737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541249" w14:paraId="4F0CF5B7" w14:textId="77777777" w:rsidTr="00A24737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DDB72E" w14:textId="20ACC24E" w:rsidR="00541249" w:rsidRDefault="00541249" w:rsidP="00A24737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C956A0" w14:textId="7C1F26AE" w:rsidR="00541249" w:rsidRDefault="00541249" w:rsidP="00A24737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</w:tr>
    </w:tbl>
    <w:p w14:paraId="53E5404C" w14:textId="77777777" w:rsidR="005A3795" w:rsidRDefault="005A3795" w:rsidP="00A24737"/>
    <w:p w14:paraId="698316FA" w14:textId="47932245" w:rsidR="0059352A" w:rsidRDefault="00A24737" w:rsidP="00A24737">
      <w:pPr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72969804" wp14:editId="1652C153">
            <wp:extent cx="3971700" cy="2390775"/>
            <wp:effectExtent l="19050" t="19050" r="10160" b="9525"/>
            <wp:docPr id="5" name="Imagem 5" descr="Vetor de gráfico, design de vetor preto e branco de ícone gráfico de  análise | Ve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tor de gráfico, design de vetor preto e branco de ícone gráfico de  análise | Vetor Premium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5817" cy="241733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718DDA8" w14:textId="7FCF47F8" w:rsidR="00A24737" w:rsidRDefault="00A24737">
      <w:r>
        <w:br w:type="page"/>
      </w:r>
    </w:p>
    <w:p w14:paraId="30193A56" w14:textId="2E90535A" w:rsidR="00CC49FF" w:rsidRPr="00741A93" w:rsidRDefault="00CC49FF" w:rsidP="00C64B4C">
      <w:pPr>
        <w:pStyle w:val="Ttulo1"/>
      </w:pPr>
      <w:bookmarkStart w:id="12" w:name="_Toc174028571"/>
      <w:r w:rsidRPr="0F0C76F3">
        <w:lastRenderedPageBreak/>
        <w:t>2</w:t>
      </w:r>
      <w:r w:rsidR="00E16453" w:rsidRPr="0F0C76F3">
        <w:t xml:space="preserve"> –</w:t>
      </w:r>
      <w:r w:rsidR="006D2FCB" w:rsidRPr="0F0C76F3">
        <w:t xml:space="preserve"> </w:t>
      </w:r>
      <w:r w:rsidRPr="0F0C76F3">
        <w:t>Principais Receitas do FETJ</w:t>
      </w:r>
      <w:r w:rsidR="00F0533E" w:rsidRPr="0F0C76F3">
        <w:t>.</w:t>
      </w:r>
      <w:bookmarkEnd w:id="12"/>
    </w:p>
    <w:p w14:paraId="2FEE01BA" w14:textId="77777777" w:rsidR="00741A93" w:rsidRPr="00741A93" w:rsidRDefault="00741A93" w:rsidP="00741A93"/>
    <w:p w14:paraId="09AC9DB4" w14:textId="2E22B2B7" w:rsidR="00CC49FF" w:rsidRDefault="00A93DE7" w:rsidP="00C64B4C">
      <w:pPr>
        <w:jc w:val="center"/>
      </w:pPr>
      <w:r>
        <w:t>&gt;&gt;&gt;</w:t>
      </w:r>
      <w:r w:rsidR="00CC49FF" w:rsidRPr="00B80EF6">
        <w:t>Inserir tabela com a arrecadação da Taxa Judiciária, Custas Judiciais, Emolumentos e 20%</w:t>
      </w:r>
      <w:r>
        <w:t>&lt;&lt;&lt;</w:t>
      </w:r>
    </w:p>
    <w:p w14:paraId="7B6C0185" w14:textId="77777777" w:rsidR="002D03FF" w:rsidRPr="00B80EF6" w:rsidRDefault="002D03FF" w:rsidP="00CC49FF">
      <w:pPr>
        <w:rPr>
          <w:rFonts w:ascii="Arial" w:hAnsi="Arial" w:cs="Arial"/>
          <w:szCs w:val="22"/>
        </w:rPr>
      </w:pPr>
    </w:p>
    <w:p w14:paraId="2394BBDE" w14:textId="1440444A" w:rsidR="00CC49FF" w:rsidRPr="00741A93" w:rsidRDefault="00CC49FF" w:rsidP="00C64B4C">
      <w:pPr>
        <w:pStyle w:val="Ttulo1"/>
      </w:pPr>
      <w:bookmarkStart w:id="13" w:name="_Toc174028572"/>
      <w:r w:rsidRPr="0F0C76F3">
        <w:t>3 – Plano de Ação Governamental – PAG</w:t>
      </w:r>
      <w:r w:rsidR="006A366E" w:rsidRPr="0F0C76F3">
        <w:t>.</w:t>
      </w:r>
      <w:bookmarkEnd w:id="13"/>
    </w:p>
    <w:p w14:paraId="3C6BE8A5" w14:textId="042ED127" w:rsidR="00CC49FF" w:rsidRPr="00B80EF6" w:rsidRDefault="00A93DE7" w:rsidP="00C64B4C">
      <w:pPr>
        <w:jc w:val="center"/>
      </w:pPr>
      <w:r>
        <w:t>&gt;&gt;&gt;</w:t>
      </w:r>
      <w:r w:rsidR="006A366E" w:rsidRPr="00B80EF6">
        <w:t xml:space="preserve">Inserir </w:t>
      </w:r>
      <w:r w:rsidR="00F0533E">
        <w:t xml:space="preserve">breve comentário e </w:t>
      </w:r>
      <w:r w:rsidR="006A366E" w:rsidRPr="00B80EF6">
        <w:t>tabela com programas</w:t>
      </w:r>
      <w:r w:rsidR="00F0533E">
        <w:t xml:space="preserve">, valor, execução e </w:t>
      </w:r>
      <w:r w:rsidR="006A366E" w:rsidRPr="00B80EF6">
        <w:t xml:space="preserve">percentuais </w:t>
      </w:r>
      <w:r>
        <w:t>&lt;&lt;&lt;</w:t>
      </w:r>
    </w:p>
    <w:p w14:paraId="0E590D20" w14:textId="77777777" w:rsidR="006A366E" w:rsidRPr="006A366E" w:rsidRDefault="006A366E" w:rsidP="006A366E"/>
    <w:p w14:paraId="383B615D" w14:textId="17EA580A" w:rsidR="00E221BC" w:rsidRPr="00741A93" w:rsidRDefault="006A366E" w:rsidP="00C64B4C">
      <w:pPr>
        <w:pStyle w:val="Ttulo1"/>
      </w:pPr>
      <w:bookmarkStart w:id="14" w:name="_Toc174028573"/>
      <w:r w:rsidRPr="0F0C76F3">
        <w:t xml:space="preserve">4 - </w:t>
      </w:r>
      <w:r w:rsidR="00E221BC" w:rsidRPr="0F0C76F3">
        <w:t>Centro de Custos.</w:t>
      </w:r>
      <w:bookmarkEnd w:id="14"/>
    </w:p>
    <w:p w14:paraId="18E78576" w14:textId="08920A3C" w:rsidR="006A366E" w:rsidRPr="00A93DE7" w:rsidRDefault="00A93DE7" w:rsidP="00A93DE7">
      <w:pPr>
        <w:rPr>
          <w:i/>
        </w:rPr>
      </w:pPr>
      <w:r w:rsidRPr="00A93DE7">
        <w:rPr>
          <w:i/>
        </w:rPr>
        <w:t>&gt;&gt;&gt;</w:t>
      </w:r>
      <w:r w:rsidR="006A366E" w:rsidRPr="00A93DE7">
        <w:rPr>
          <w:i/>
        </w:rPr>
        <w:t>Inserir breve comentário</w:t>
      </w:r>
      <w:r w:rsidRPr="00A93DE7">
        <w:rPr>
          <w:i/>
        </w:rPr>
        <w:t>&lt;&lt;&lt;</w:t>
      </w:r>
    </w:p>
    <w:p w14:paraId="284045D5" w14:textId="3EAA7C0B" w:rsidR="00FF2D32" w:rsidRDefault="006A366E" w:rsidP="00E16453">
      <w:pPr>
        <w:pStyle w:val="Ttulo2"/>
        <w:jc w:val="both"/>
        <w:rPr>
          <w:b w:val="0"/>
          <w:bCs/>
          <w:color w:val="auto"/>
          <w:szCs w:val="28"/>
        </w:rPr>
      </w:pPr>
      <w:bookmarkStart w:id="15" w:name="_Toc174028574"/>
      <w:r w:rsidRPr="0F0C76F3">
        <w:rPr>
          <w:bCs/>
          <w:color w:val="auto"/>
          <w:szCs w:val="28"/>
        </w:rPr>
        <w:t>4</w:t>
      </w:r>
      <w:r w:rsidR="00CC49FF" w:rsidRPr="0F0C76F3">
        <w:rPr>
          <w:bCs/>
          <w:color w:val="auto"/>
          <w:szCs w:val="28"/>
        </w:rPr>
        <w:t xml:space="preserve">.1 - </w:t>
      </w:r>
      <w:r w:rsidR="00E16453" w:rsidRPr="0F0C76F3">
        <w:rPr>
          <w:bCs/>
          <w:color w:val="auto"/>
          <w:szCs w:val="28"/>
        </w:rPr>
        <w:t>Custo por Exercício</w:t>
      </w:r>
      <w:bookmarkEnd w:id="15"/>
    </w:p>
    <w:p w14:paraId="2BE5A43D" w14:textId="4D1B86E8" w:rsidR="00CC49FF" w:rsidRPr="00A93DE7" w:rsidRDefault="00A93DE7" w:rsidP="00A93DE7">
      <w:pPr>
        <w:rPr>
          <w:i/>
        </w:rPr>
      </w:pPr>
      <w:r w:rsidRPr="00A93DE7">
        <w:rPr>
          <w:i/>
        </w:rPr>
        <w:t>&gt;&gt;&gt;</w:t>
      </w:r>
      <w:r w:rsidR="006A366E" w:rsidRPr="00A93DE7">
        <w:rPr>
          <w:i/>
        </w:rPr>
        <w:t xml:space="preserve">Inserir informações e </w:t>
      </w:r>
      <w:r w:rsidR="00CC49FF" w:rsidRPr="00A93DE7">
        <w:rPr>
          <w:i/>
        </w:rPr>
        <w:t>Gráfico</w:t>
      </w:r>
      <w:r w:rsidR="006A366E" w:rsidRPr="00A93DE7">
        <w:rPr>
          <w:i/>
        </w:rPr>
        <w:t>s</w:t>
      </w:r>
      <w:r w:rsidRPr="00A93DE7">
        <w:rPr>
          <w:i/>
        </w:rPr>
        <w:t>&lt;&lt;&lt;</w:t>
      </w:r>
    </w:p>
    <w:p w14:paraId="09ED7E77" w14:textId="291EB00F" w:rsidR="00CC49FF" w:rsidRDefault="006A366E" w:rsidP="00CC49FF">
      <w:pPr>
        <w:pStyle w:val="Ttulo2"/>
        <w:jc w:val="both"/>
        <w:rPr>
          <w:b w:val="0"/>
          <w:bCs/>
          <w:color w:val="auto"/>
          <w:szCs w:val="28"/>
        </w:rPr>
      </w:pPr>
      <w:bookmarkStart w:id="16" w:name="_Toc174028575"/>
      <w:r w:rsidRPr="0F0C76F3">
        <w:rPr>
          <w:bCs/>
          <w:color w:val="auto"/>
          <w:szCs w:val="28"/>
        </w:rPr>
        <w:t>4</w:t>
      </w:r>
      <w:r w:rsidR="00CC49FF" w:rsidRPr="0F0C76F3">
        <w:rPr>
          <w:bCs/>
          <w:color w:val="auto"/>
          <w:szCs w:val="28"/>
        </w:rPr>
        <w:t>.2 – Custo por Processo</w:t>
      </w:r>
      <w:bookmarkEnd w:id="16"/>
    </w:p>
    <w:p w14:paraId="5C2A45D5" w14:textId="3204F4BA" w:rsidR="006A366E" w:rsidRPr="00A93DE7" w:rsidRDefault="00A93DE7" w:rsidP="00A93DE7">
      <w:pPr>
        <w:rPr>
          <w:i/>
        </w:rPr>
      </w:pPr>
      <w:r w:rsidRPr="00A93DE7">
        <w:rPr>
          <w:i/>
        </w:rPr>
        <w:t>&gt;&gt;&gt;</w:t>
      </w:r>
      <w:r w:rsidR="006A366E" w:rsidRPr="00A93DE7">
        <w:rPr>
          <w:i/>
        </w:rPr>
        <w:t>Inserir informações e Gráficos</w:t>
      </w:r>
      <w:r w:rsidRPr="00A93DE7">
        <w:rPr>
          <w:i/>
        </w:rPr>
        <w:t>&lt;&lt;&lt;</w:t>
      </w:r>
    </w:p>
    <w:p w14:paraId="21F87789" w14:textId="68DB7259" w:rsidR="006A366E" w:rsidRDefault="006A366E" w:rsidP="00A93DE7">
      <w:pPr>
        <w:pStyle w:val="Ttulo2"/>
      </w:pPr>
      <w:bookmarkStart w:id="17" w:name="_Toc174028576"/>
      <w:r w:rsidRPr="006A366E">
        <w:t>4.3 – Cust</w:t>
      </w:r>
      <w:r>
        <w:t>o</w:t>
      </w:r>
      <w:r w:rsidRPr="006A366E">
        <w:t xml:space="preserve"> por Instância</w:t>
      </w:r>
      <w:bookmarkEnd w:id="17"/>
    </w:p>
    <w:p w14:paraId="23879711" w14:textId="1B372E84" w:rsidR="007563DD" w:rsidRPr="00A93DE7" w:rsidRDefault="00A93DE7" w:rsidP="00A93DE7">
      <w:pPr>
        <w:rPr>
          <w:i/>
        </w:rPr>
      </w:pPr>
      <w:r w:rsidRPr="00A93DE7">
        <w:rPr>
          <w:i/>
        </w:rPr>
        <w:t>&gt;&gt;&gt;</w:t>
      </w:r>
      <w:r w:rsidR="007563DD" w:rsidRPr="00A93DE7">
        <w:rPr>
          <w:i/>
        </w:rPr>
        <w:t>Inserir informações e Gráficos</w:t>
      </w:r>
      <w:r w:rsidRPr="00A93DE7">
        <w:rPr>
          <w:i/>
        </w:rPr>
        <w:t>&lt;&lt;&lt;</w:t>
      </w:r>
    </w:p>
    <w:p w14:paraId="4015AEA7" w14:textId="66D77DEF" w:rsidR="006A366E" w:rsidRDefault="006A366E" w:rsidP="006A366E">
      <w:pPr>
        <w:rPr>
          <w:rFonts w:asciiTheme="majorHAnsi" w:eastAsiaTheme="majorEastAsia" w:hAnsiTheme="majorHAnsi" w:cstheme="majorBidi"/>
          <w:b/>
          <w:bCs/>
          <w:sz w:val="24"/>
          <w:szCs w:val="24"/>
        </w:rPr>
      </w:pPr>
      <w:r w:rsidRPr="002D03FF">
        <w:rPr>
          <w:rFonts w:asciiTheme="majorHAnsi" w:eastAsiaTheme="majorEastAsia" w:hAnsiTheme="majorHAnsi" w:cstheme="majorBidi"/>
          <w:b/>
          <w:bCs/>
          <w:sz w:val="24"/>
          <w:szCs w:val="24"/>
        </w:rPr>
        <w:t>4.3.1 – 1º Instância</w:t>
      </w:r>
    </w:p>
    <w:p w14:paraId="78CC9E5F" w14:textId="2F1F70E7" w:rsidR="002D03FF" w:rsidRPr="00A93DE7" w:rsidRDefault="00A93DE7" w:rsidP="00A93DE7">
      <w:pPr>
        <w:rPr>
          <w:i/>
        </w:rPr>
      </w:pPr>
      <w:r w:rsidRPr="00A93DE7">
        <w:rPr>
          <w:i/>
        </w:rPr>
        <w:t>&gt;&gt;&gt;</w:t>
      </w:r>
      <w:r w:rsidR="002D03FF" w:rsidRPr="00A93DE7">
        <w:rPr>
          <w:i/>
        </w:rPr>
        <w:t xml:space="preserve">Inserir </w:t>
      </w:r>
      <w:r w:rsidR="007563DD" w:rsidRPr="00A93DE7">
        <w:rPr>
          <w:i/>
        </w:rPr>
        <w:t>G</w:t>
      </w:r>
      <w:r w:rsidR="002D03FF" w:rsidRPr="00A93DE7">
        <w:rPr>
          <w:i/>
        </w:rPr>
        <w:t>ráfico</w:t>
      </w:r>
      <w:r w:rsidRPr="00A93DE7">
        <w:rPr>
          <w:i/>
        </w:rPr>
        <w:t>&lt;&lt;&lt;</w:t>
      </w:r>
    </w:p>
    <w:p w14:paraId="7FF1A228" w14:textId="77777777" w:rsidR="002D03FF" w:rsidRDefault="006A366E" w:rsidP="006A366E">
      <w:pPr>
        <w:rPr>
          <w:rFonts w:asciiTheme="majorHAnsi" w:eastAsiaTheme="majorEastAsia" w:hAnsiTheme="majorHAnsi" w:cstheme="majorBidi"/>
          <w:b/>
          <w:bCs/>
          <w:sz w:val="24"/>
          <w:szCs w:val="24"/>
        </w:rPr>
      </w:pPr>
      <w:r w:rsidRPr="002D03FF">
        <w:rPr>
          <w:rFonts w:asciiTheme="majorHAnsi" w:eastAsiaTheme="majorEastAsia" w:hAnsiTheme="majorHAnsi" w:cstheme="majorBidi"/>
          <w:b/>
          <w:bCs/>
          <w:sz w:val="24"/>
          <w:szCs w:val="24"/>
        </w:rPr>
        <w:t>4.3.2 – 2ª Instância</w:t>
      </w:r>
    </w:p>
    <w:p w14:paraId="51B4CDF6" w14:textId="1F0809A5" w:rsidR="006A366E" w:rsidRPr="00A93DE7" w:rsidRDefault="00A93DE7" w:rsidP="00A93DE7">
      <w:pPr>
        <w:rPr>
          <w:i/>
        </w:rPr>
      </w:pPr>
      <w:r w:rsidRPr="00A93DE7">
        <w:rPr>
          <w:i/>
        </w:rPr>
        <w:t>&gt;&gt;&gt;</w:t>
      </w:r>
      <w:r w:rsidR="002D03FF" w:rsidRPr="00A93DE7">
        <w:rPr>
          <w:i/>
        </w:rPr>
        <w:t xml:space="preserve">Inserir </w:t>
      </w:r>
      <w:r w:rsidRPr="00A93DE7">
        <w:rPr>
          <w:i/>
        </w:rPr>
        <w:t>Gráfico &lt;&lt;&lt;</w:t>
      </w:r>
    </w:p>
    <w:p w14:paraId="4E13BA3C" w14:textId="62B0B67E" w:rsidR="006A366E" w:rsidRPr="002D03FF" w:rsidRDefault="006A366E" w:rsidP="00A93DE7">
      <w:pPr>
        <w:pStyle w:val="Ttulo2"/>
      </w:pPr>
      <w:bookmarkStart w:id="18" w:name="_Toc174028577"/>
      <w:r w:rsidRPr="002D03FF">
        <w:t>4.4 – Custo Administrativo</w:t>
      </w:r>
      <w:bookmarkEnd w:id="18"/>
      <w:r w:rsidRPr="002D03FF">
        <w:t xml:space="preserve"> </w:t>
      </w:r>
    </w:p>
    <w:p w14:paraId="23BB3195" w14:textId="7E4470B4" w:rsidR="007563DD" w:rsidRPr="00A93DE7" w:rsidRDefault="00A93DE7" w:rsidP="00A93DE7">
      <w:pPr>
        <w:rPr>
          <w:i/>
        </w:rPr>
      </w:pPr>
      <w:r w:rsidRPr="00A93DE7">
        <w:rPr>
          <w:i/>
        </w:rPr>
        <w:t>&gt;&gt;&gt;</w:t>
      </w:r>
      <w:r w:rsidR="007563DD" w:rsidRPr="00A93DE7">
        <w:rPr>
          <w:i/>
        </w:rPr>
        <w:t>Inserir informações e Gráficos</w:t>
      </w:r>
      <w:r w:rsidRPr="00A93DE7">
        <w:rPr>
          <w:i/>
        </w:rPr>
        <w:t>&lt;&lt;</w:t>
      </w:r>
    </w:p>
    <w:p w14:paraId="7C2D5789" w14:textId="4E777099" w:rsidR="007563DD" w:rsidRDefault="007563DD" w:rsidP="006A366E">
      <w:pPr>
        <w:rPr>
          <w:rFonts w:asciiTheme="majorHAnsi" w:eastAsiaTheme="majorEastAsia" w:hAnsiTheme="majorHAnsi" w:cstheme="majorBidi"/>
          <w:b/>
          <w:bCs/>
          <w:color w:val="262626" w:themeColor="text1" w:themeTint="D9"/>
          <w:sz w:val="32"/>
          <w:szCs w:val="32"/>
        </w:rPr>
      </w:pPr>
    </w:p>
    <w:p w14:paraId="57276F07" w14:textId="7EF3DD70" w:rsidR="00F779E4" w:rsidRDefault="00F779E4" w:rsidP="006A366E">
      <w:pPr>
        <w:rPr>
          <w:rFonts w:asciiTheme="majorHAnsi" w:eastAsiaTheme="majorEastAsia" w:hAnsiTheme="majorHAnsi" w:cstheme="majorBidi"/>
          <w:b/>
          <w:bCs/>
          <w:color w:val="262626" w:themeColor="text1" w:themeTint="D9"/>
          <w:sz w:val="32"/>
          <w:szCs w:val="32"/>
        </w:rPr>
      </w:pPr>
    </w:p>
    <w:p w14:paraId="1B61BC17" w14:textId="77777777" w:rsidR="00F779E4" w:rsidRDefault="00F779E4" w:rsidP="006A366E">
      <w:pPr>
        <w:rPr>
          <w:rFonts w:asciiTheme="majorHAnsi" w:eastAsiaTheme="majorEastAsia" w:hAnsiTheme="majorHAnsi" w:cstheme="majorBidi"/>
          <w:b/>
          <w:bCs/>
          <w:color w:val="262626" w:themeColor="text1" w:themeTint="D9"/>
          <w:sz w:val="32"/>
          <w:szCs w:val="32"/>
        </w:rPr>
      </w:pPr>
    </w:p>
    <w:p w14:paraId="41A55F7F" w14:textId="5F69E2C4" w:rsidR="00F0533E" w:rsidRPr="00741A93" w:rsidRDefault="00F0533E" w:rsidP="00C64B4C">
      <w:pPr>
        <w:pStyle w:val="Ttulo1"/>
      </w:pPr>
      <w:bookmarkStart w:id="19" w:name="_Toc174028578"/>
      <w:r w:rsidRPr="0F0C76F3">
        <w:lastRenderedPageBreak/>
        <w:t>5. Cobrança Administrativa</w:t>
      </w:r>
      <w:bookmarkEnd w:id="19"/>
      <w:r w:rsidRPr="0F0C76F3">
        <w:t xml:space="preserve"> </w:t>
      </w:r>
    </w:p>
    <w:p w14:paraId="78828499" w14:textId="3D2B7F70" w:rsidR="00603369" w:rsidRPr="00A93DE7" w:rsidRDefault="00A93DE7" w:rsidP="00C64B4C">
      <w:pPr>
        <w:jc w:val="center"/>
        <w:rPr>
          <w:i/>
        </w:rPr>
      </w:pPr>
      <w:r w:rsidRPr="00A93DE7">
        <w:rPr>
          <w:i/>
        </w:rPr>
        <w:t>&gt;&gt;&gt;</w:t>
      </w:r>
      <w:r w:rsidR="00F0533E" w:rsidRPr="00A93DE7">
        <w:rPr>
          <w:i/>
        </w:rPr>
        <w:t xml:space="preserve">Inserir breve relato e tabelas </w:t>
      </w:r>
      <w:r w:rsidRPr="00A93DE7">
        <w:rPr>
          <w:i/>
        </w:rPr>
        <w:t>&lt;&lt;&lt;</w:t>
      </w:r>
    </w:p>
    <w:p w14:paraId="541BF083" w14:textId="77777777" w:rsidR="00741A93" w:rsidRPr="00741A93" w:rsidRDefault="00741A93" w:rsidP="00741A93"/>
    <w:p w14:paraId="001DD353" w14:textId="1923F0CE" w:rsidR="00CD55A7" w:rsidRDefault="00CD55A7" w:rsidP="00F0533E">
      <w:pPr>
        <w:rPr>
          <w:b/>
          <w:bCs/>
        </w:rPr>
      </w:pPr>
      <w:r w:rsidRPr="00F0533E">
        <w:rPr>
          <w:b/>
          <w:bCs/>
        </w:rPr>
        <w:t xml:space="preserve">Tabela - </w:t>
      </w:r>
      <w:r w:rsidR="00F0533E">
        <w:rPr>
          <w:b/>
          <w:bCs/>
        </w:rPr>
        <w:t>Receita</w:t>
      </w:r>
      <w:r w:rsidRPr="00F0533E">
        <w:rPr>
          <w:b/>
          <w:bCs/>
        </w:rPr>
        <w:t xml:space="preserve"> </w:t>
      </w:r>
    </w:p>
    <w:tbl>
      <w:tblPr>
        <w:tblW w:w="95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58"/>
        <w:gridCol w:w="3099"/>
        <w:gridCol w:w="3100"/>
      </w:tblGrid>
      <w:tr w:rsidR="00C37046" w:rsidRPr="00C37046" w14:paraId="6337F61C" w14:textId="77777777" w:rsidTr="00C37046">
        <w:trPr>
          <w:trHeight w:val="293"/>
        </w:trPr>
        <w:tc>
          <w:tcPr>
            <w:tcW w:w="3358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14:paraId="0EA48D3E" w14:textId="77777777" w:rsidR="00C37046" w:rsidRPr="00C37046" w:rsidRDefault="00C37046" w:rsidP="00C370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Cs w:val="22"/>
                <w:lang w:eastAsia="pt-BR"/>
              </w:rPr>
            </w:pPr>
            <w:r w:rsidRPr="00C37046">
              <w:rPr>
                <w:rFonts w:ascii="Calibri" w:eastAsia="Times New Roman" w:hAnsi="Calibri" w:cs="Calibri"/>
                <w:b/>
                <w:bCs/>
                <w:color w:val="FFFFFF"/>
                <w:szCs w:val="22"/>
                <w:lang w:eastAsia="pt-BR"/>
              </w:rPr>
              <w:t> </w:t>
            </w:r>
          </w:p>
        </w:tc>
        <w:tc>
          <w:tcPr>
            <w:tcW w:w="6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14:paraId="59CB3187" w14:textId="77777777" w:rsidR="00C37046" w:rsidRPr="00C37046" w:rsidRDefault="00C37046" w:rsidP="00C370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Cs w:val="22"/>
                <w:lang w:eastAsia="pt-BR"/>
              </w:rPr>
            </w:pPr>
            <w:r w:rsidRPr="00C37046">
              <w:rPr>
                <w:rFonts w:ascii="Calibri" w:eastAsia="Times New Roman" w:hAnsi="Calibri" w:cs="Calibri"/>
                <w:b/>
                <w:bCs/>
                <w:color w:val="FFFFFF"/>
                <w:szCs w:val="22"/>
                <w:lang w:eastAsia="pt-BR"/>
              </w:rPr>
              <w:t>Valores Recebidos Através de Cobrança Administrativa</w:t>
            </w:r>
          </w:p>
        </w:tc>
      </w:tr>
      <w:tr w:rsidR="00C37046" w:rsidRPr="00C37046" w14:paraId="77BBABB4" w14:textId="77777777" w:rsidTr="00F779E4">
        <w:trPr>
          <w:trHeight w:val="293"/>
        </w:trPr>
        <w:tc>
          <w:tcPr>
            <w:tcW w:w="3358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14:paraId="74E989DA" w14:textId="266BA8DA" w:rsidR="00C37046" w:rsidRPr="00C37046" w:rsidRDefault="00C37046" w:rsidP="00A247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Cs w:val="22"/>
                <w:lang w:eastAsia="pt-BR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14:paraId="3E5A6FCC" w14:textId="205417CD" w:rsidR="00C37046" w:rsidRPr="00C37046" w:rsidRDefault="00C37046" w:rsidP="00A247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Cs w:val="22"/>
                <w:lang w:eastAsia="pt-BR"/>
              </w:rPr>
            </w:pPr>
            <w:r w:rsidRPr="00C37046">
              <w:rPr>
                <w:rFonts w:ascii="Calibri" w:eastAsia="Times New Roman" w:hAnsi="Calibri" w:cs="Calibri"/>
                <w:b/>
                <w:bCs/>
                <w:color w:val="FFFFFF"/>
                <w:szCs w:val="22"/>
                <w:lang w:eastAsia="pt-BR"/>
              </w:rPr>
              <w:t>202</w:t>
            </w:r>
            <w:r w:rsidR="00A24737" w:rsidRPr="00A93DE7">
              <w:rPr>
                <w:rFonts w:ascii="Calibri" w:eastAsia="Times New Roman" w:hAnsi="Calibri" w:cs="Calibri"/>
                <w:b/>
                <w:bCs/>
                <w:szCs w:val="22"/>
                <w:lang w:eastAsia="pt-BR"/>
              </w:rPr>
              <w:t>x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14:paraId="2E7FCBD6" w14:textId="24B3C9DE" w:rsidR="00C37046" w:rsidRPr="00C37046" w:rsidRDefault="00A24737" w:rsidP="00A247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Cs w:val="22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Cs w:val="22"/>
                <w:lang w:eastAsia="pt-BR"/>
              </w:rPr>
              <w:t>202x</w:t>
            </w:r>
          </w:p>
        </w:tc>
      </w:tr>
      <w:tr w:rsidR="00C37046" w:rsidRPr="00C37046" w14:paraId="49026DA3" w14:textId="77777777" w:rsidTr="00F779E4">
        <w:trPr>
          <w:trHeight w:val="293"/>
        </w:trPr>
        <w:tc>
          <w:tcPr>
            <w:tcW w:w="335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5B705DC" w14:textId="30EF9E08" w:rsidR="00C37046" w:rsidRPr="00C37046" w:rsidRDefault="00C37046" w:rsidP="00C370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Cs w:val="22"/>
                <w:lang w:eastAsia="pt-BR"/>
              </w:rPr>
            </w:pPr>
            <w:r w:rsidRPr="00C37046">
              <w:rPr>
                <w:rFonts w:ascii="Calibri" w:eastAsia="Times New Roman" w:hAnsi="Calibri" w:cs="Calibri"/>
                <w:b/>
                <w:bCs/>
                <w:szCs w:val="22"/>
                <w:lang w:eastAsia="pt-BR"/>
              </w:rPr>
              <w:t>Arrecadação - Judicial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968B14D" w14:textId="3F2FD047" w:rsidR="00C37046" w:rsidRPr="00C37046" w:rsidRDefault="00C37046" w:rsidP="00C370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pt-BR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0668B80" w14:textId="51656B95" w:rsidR="00C37046" w:rsidRPr="00C37046" w:rsidRDefault="00C37046" w:rsidP="00C370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pt-BR"/>
              </w:rPr>
            </w:pPr>
          </w:p>
        </w:tc>
      </w:tr>
      <w:tr w:rsidR="00C37046" w:rsidRPr="00C37046" w14:paraId="1CBDFDFA" w14:textId="77777777" w:rsidTr="00F779E4">
        <w:trPr>
          <w:trHeight w:val="293"/>
        </w:trPr>
        <w:tc>
          <w:tcPr>
            <w:tcW w:w="335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D34F2A2" w14:textId="43ACDEBD" w:rsidR="00C37046" w:rsidRPr="00C37046" w:rsidRDefault="00C37046" w:rsidP="00C370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Cs w:val="22"/>
                <w:lang w:eastAsia="pt-BR"/>
              </w:rPr>
            </w:pPr>
            <w:r w:rsidRPr="00C37046">
              <w:rPr>
                <w:rFonts w:ascii="Calibri" w:eastAsia="Times New Roman" w:hAnsi="Calibri" w:cs="Calibri"/>
                <w:b/>
                <w:bCs/>
                <w:szCs w:val="22"/>
                <w:lang w:eastAsia="pt-BR"/>
              </w:rPr>
              <w:t>Arrecadação - Extrajudicial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34D2AAF" w14:textId="06672CD6" w:rsidR="00C37046" w:rsidRPr="00C37046" w:rsidRDefault="00C37046" w:rsidP="00C370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pt-BR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26B62E6" w14:textId="5C80FF99" w:rsidR="00C37046" w:rsidRPr="00C37046" w:rsidRDefault="00C37046" w:rsidP="00C370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pt-BR"/>
              </w:rPr>
            </w:pPr>
          </w:p>
        </w:tc>
      </w:tr>
      <w:tr w:rsidR="00C37046" w:rsidRPr="00C37046" w14:paraId="075412DF" w14:textId="77777777" w:rsidTr="00F779E4">
        <w:trPr>
          <w:trHeight w:val="293"/>
        </w:trPr>
        <w:tc>
          <w:tcPr>
            <w:tcW w:w="335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FC5335E" w14:textId="77777777" w:rsidR="00C37046" w:rsidRPr="00C37046" w:rsidRDefault="00C37046" w:rsidP="00C370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Cs w:val="22"/>
                <w:lang w:eastAsia="pt-BR"/>
              </w:rPr>
            </w:pPr>
            <w:r w:rsidRPr="00C37046">
              <w:rPr>
                <w:rFonts w:ascii="Calibri" w:eastAsia="Times New Roman" w:hAnsi="Calibri" w:cs="Calibri"/>
                <w:b/>
                <w:bCs/>
                <w:szCs w:val="22"/>
                <w:lang w:eastAsia="pt-BR"/>
              </w:rPr>
              <w:t>Total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B5064EF" w14:textId="1794450A" w:rsidR="00C37046" w:rsidRPr="00C37046" w:rsidRDefault="00C37046" w:rsidP="00C370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pt-BR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63CD8C0" w14:textId="038CE6AE" w:rsidR="00C37046" w:rsidRPr="00C37046" w:rsidRDefault="00C37046" w:rsidP="00C370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pt-BR"/>
              </w:rPr>
            </w:pPr>
          </w:p>
        </w:tc>
      </w:tr>
    </w:tbl>
    <w:p w14:paraId="628A652C" w14:textId="3FF341D2" w:rsidR="00F0533E" w:rsidRDefault="00F0533E" w:rsidP="00F0533E">
      <w:pPr>
        <w:spacing w:after="0"/>
        <w:rPr>
          <w:sz w:val="20"/>
          <w:szCs w:val="20"/>
        </w:rPr>
      </w:pPr>
      <w:r w:rsidRPr="005566A3">
        <w:rPr>
          <w:sz w:val="20"/>
          <w:szCs w:val="20"/>
        </w:rPr>
        <w:t xml:space="preserve">Fonte: </w:t>
      </w:r>
      <w:r>
        <w:rPr>
          <w:sz w:val="20"/>
          <w:szCs w:val="20"/>
        </w:rPr>
        <w:t>Sistema XXX - DEGAR</w:t>
      </w:r>
      <w:r w:rsidRPr="005566A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- </w:t>
      </w:r>
      <w:r w:rsidRPr="005566A3">
        <w:rPr>
          <w:sz w:val="20"/>
          <w:szCs w:val="20"/>
        </w:rPr>
        <w:t xml:space="preserve">Fonte de Recursos - FR </w:t>
      </w:r>
      <w:r>
        <w:rPr>
          <w:sz w:val="20"/>
          <w:szCs w:val="20"/>
        </w:rPr>
        <w:t>1.760.</w:t>
      </w:r>
      <w:r w:rsidRPr="005566A3">
        <w:rPr>
          <w:sz w:val="20"/>
          <w:szCs w:val="20"/>
        </w:rPr>
        <w:t>232 Recursos próprios provenientes de Tributos</w:t>
      </w:r>
    </w:p>
    <w:p w14:paraId="4DF8F2E0" w14:textId="77777777" w:rsidR="00F0533E" w:rsidRPr="00F0533E" w:rsidRDefault="00F0533E" w:rsidP="00F0533E">
      <w:pPr>
        <w:spacing w:after="0" w:line="240" w:lineRule="auto"/>
        <w:jc w:val="both"/>
        <w:rPr>
          <w:b/>
          <w:bCs/>
          <w:sz w:val="28"/>
          <w:szCs w:val="28"/>
        </w:rPr>
      </w:pPr>
    </w:p>
    <w:p w14:paraId="03725F58" w14:textId="38235FBC" w:rsidR="00D23F41" w:rsidRDefault="00D23F41" w:rsidP="00A24737">
      <w:pPr>
        <w:spacing w:after="0" w:line="240" w:lineRule="auto"/>
        <w:jc w:val="center"/>
        <w:rPr>
          <w:color w:val="00B0F0"/>
          <w:sz w:val="24"/>
          <w:szCs w:val="24"/>
        </w:rPr>
      </w:pPr>
    </w:p>
    <w:p w14:paraId="02BDE3D7" w14:textId="71FEE78F" w:rsidR="00D23F41" w:rsidRDefault="00741A93" w:rsidP="00C64B4C">
      <w:pPr>
        <w:pStyle w:val="Ttulo1"/>
      </w:pPr>
      <w:bookmarkStart w:id="20" w:name="_Toc174028579"/>
      <w:r w:rsidRPr="0F0C76F3">
        <w:t>6</w:t>
      </w:r>
      <w:r w:rsidR="00F0533E" w:rsidRPr="0F0C76F3">
        <w:t xml:space="preserve">. </w:t>
      </w:r>
      <w:r w:rsidRPr="0F0C76F3">
        <w:t>Políticas Institucionais.</w:t>
      </w:r>
      <w:bookmarkEnd w:id="20"/>
    </w:p>
    <w:p w14:paraId="2495B00B" w14:textId="5FB9DCEC" w:rsidR="00F779E4" w:rsidRPr="00A93DE7" w:rsidRDefault="00A24737" w:rsidP="00A24737">
      <w:pPr>
        <w:jc w:val="center"/>
        <w:rPr>
          <w:i/>
        </w:rPr>
      </w:pPr>
      <w:r w:rsidRPr="00A93DE7">
        <w:rPr>
          <w:i/>
        </w:rPr>
        <w:t xml:space="preserve">&gt;&gt;&gt; </w:t>
      </w:r>
      <w:r w:rsidR="00741A93" w:rsidRPr="00A93DE7">
        <w:rPr>
          <w:i/>
        </w:rPr>
        <w:t>Inserir breve relato</w:t>
      </w:r>
      <w:r w:rsidRPr="00A93DE7">
        <w:rPr>
          <w:i/>
        </w:rPr>
        <w:t xml:space="preserve"> &lt;&lt;&lt;</w:t>
      </w:r>
    </w:p>
    <w:p w14:paraId="599CED09" w14:textId="003F3AFD" w:rsidR="00741A93" w:rsidRPr="00C64B4C" w:rsidRDefault="00741A93" w:rsidP="00C64B4C">
      <w:pPr>
        <w:pStyle w:val="Ttulo1"/>
      </w:pPr>
      <w:bookmarkStart w:id="21" w:name="_Toc174028580"/>
      <w:r w:rsidRPr="00C64B4C">
        <w:t>7. Racionalização da Prestação Jurisdicional.</w:t>
      </w:r>
      <w:bookmarkEnd w:id="21"/>
    </w:p>
    <w:p w14:paraId="109AB33D" w14:textId="75510BD8" w:rsidR="00741A93" w:rsidRPr="00A93DE7" w:rsidRDefault="00A24737" w:rsidP="00A24737">
      <w:pPr>
        <w:jc w:val="center"/>
        <w:rPr>
          <w:rFonts w:asciiTheme="majorHAnsi" w:eastAsiaTheme="majorEastAsia" w:hAnsiTheme="majorHAnsi" w:cstheme="majorBidi"/>
          <w:bCs/>
          <w:i/>
          <w:color w:val="262626" w:themeColor="text1" w:themeTint="D9"/>
          <w:sz w:val="32"/>
          <w:szCs w:val="32"/>
        </w:rPr>
      </w:pPr>
      <w:r w:rsidRPr="00A93DE7">
        <w:rPr>
          <w:i/>
        </w:rPr>
        <w:t xml:space="preserve">&gt;&gt;&gt; </w:t>
      </w:r>
      <w:r w:rsidR="00741A93" w:rsidRPr="00A93DE7">
        <w:rPr>
          <w:i/>
        </w:rPr>
        <w:t>Inserir breve relato</w:t>
      </w:r>
      <w:r w:rsidRPr="00A93DE7">
        <w:rPr>
          <w:i/>
        </w:rPr>
        <w:t>&lt;&lt;&lt;</w:t>
      </w:r>
    </w:p>
    <w:p w14:paraId="173C65DA" w14:textId="421723F7" w:rsidR="00741A93" w:rsidRDefault="00741A93" w:rsidP="00C64B4C">
      <w:pPr>
        <w:pStyle w:val="Ttulo1"/>
      </w:pPr>
      <w:bookmarkStart w:id="22" w:name="_Toc174028581"/>
      <w:r w:rsidRPr="0F0C76F3">
        <w:t xml:space="preserve">8. </w:t>
      </w:r>
      <w:r w:rsidR="006C1868">
        <w:t>Ações Coordenadas</w:t>
      </w:r>
      <w:bookmarkEnd w:id="22"/>
    </w:p>
    <w:p w14:paraId="670F4ADF" w14:textId="2028F864" w:rsidR="00741A93" w:rsidRPr="00A24737" w:rsidRDefault="00A24737" w:rsidP="00A24737">
      <w:pPr>
        <w:jc w:val="center"/>
        <w:rPr>
          <w:i/>
        </w:rPr>
      </w:pPr>
      <w:r w:rsidRPr="00A24737">
        <w:rPr>
          <w:i/>
        </w:rPr>
        <w:t>&gt;&gt;&gt;</w:t>
      </w:r>
      <w:r w:rsidR="00606BEC" w:rsidRPr="00A24737">
        <w:rPr>
          <w:i/>
        </w:rPr>
        <w:t>Inserir breve relato</w:t>
      </w:r>
      <w:r w:rsidRPr="00A24737">
        <w:rPr>
          <w:i/>
        </w:rPr>
        <w:t>&lt;&lt;&lt;</w:t>
      </w:r>
    </w:p>
    <w:p w14:paraId="470D0475" w14:textId="77777777" w:rsidR="00741A93" w:rsidRDefault="00741A93" w:rsidP="00A24737"/>
    <w:p w14:paraId="08129C78" w14:textId="77777777" w:rsidR="00A24737" w:rsidRDefault="00A24737">
      <w:pPr>
        <w:rPr>
          <w:rFonts w:asciiTheme="majorHAnsi" w:eastAsiaTheme="majorEastAsia" w:hAnsiTheme="majorHAnsi" w:cstheme="majorBidi"/>
          <w:b/>
          <w:bCs/>
          <w:color w:val="262626" w:themeColor="text1" w:themeTint="D9"/>
          <w:sz w:val="32"/>
          <w:szCs w:val="32"/>
        </w:rPr>
      </w:pPr>
      <w:r>
        <w:rPr>
          <w:rFonts w:asciiTheme="majorHAnsi" w:eastAsiaTheme="majorEastAsia" w:hAnsiTheme="majorHAnsi" w:cstheme="majorBidi"/>
          <w:b/>
          <w:bCs/>
          <w:color w:val="262626" w:themeColor="text1" w:themeTint="D9"/>
          <w:sz w:val="32"/>
          <w:szCs w:val="32"/>
        </w:rPr>
        <w:br w:type="page"/>
      </w:r>
    </w:p>
    <w:p w14:paraId="4724EADF" w14:textId="0052EB1E" w:rsidR="00894FA7" w:rsidRPr="00C64B4C" w:rsidRDefault="00741A93" w:rsidP="0F0C76F3">
      <w:pPr>
        <w:keepNext/>
        <w:keepLines/>
        <w:pBdr>
          <w:bottom w:val="thickThinSmallGap" w:sz="24" w:space="2" w:color="D0CECE" w:themeColor="background2" w:themeShade="E6"/>
        </w:pBdr>
        <w:spacing w:after="120" w:line="240" w:lineRule="auto"/>
        <w:outlineLvl w:val="0"/>
        <w:rPr>
          <w:rStyle w:val="Ttulo1Char"/>
        </w:rPr>
      </w:pPr>
      <w:bookmarkStart w:id="23" w:name="_Toc174028582"/>
      <w:r w:rsidRPr="0F0C76F3">
        <w:rPr>
          <w:rFonts w:asciiTheme="majorHAnsi" w:eastAsiaTheme="majorEastAsia" w:hAnsiTheme="majorHAnsi" w:cstheme="majorBidi"/>
          <w:b/>
          <w:bCs/>
          <w:color w:val="262626" w:themeColor="text1" w:themeTint="D9"/>
          <w:sz w:val="32"/>
          <w:szCs w:val="32"/>
        </w:rPr>
        <w:lastRenderedPageBreak/>
        <w:t>9</w:t>
      </w:r>
      <w:r w:rsidR="00606BEC" w:rsidRPr="00C64B4C">
        <w:rPr>
          <w:rStyle w:val="Ttulo1Char"/>
        </w:rPr>
        <w:t xml:space="preserve">. </w:t>
      </w:r>
      <w:r w:rsidR="002D03FF" w:rsidRPr="00C64B4C">
        <w:rPr>
          <w:rStyle w:val="Ttulo1Char"/>
        </w:rPr>
        <w:t>Planilhas de Indicadores – Estratégicos, Gerenciais e Operacionais</w:t>
      </w:r>
      <w:bookmarkEnd w:id="23"/>
    </w:p>
    <w:p w14:paraId="4F2AD69B" w14:textId="3C82FBA5" w:rsidR="00EA1F97" w:rsidRPr="00A93DE7" w:rsidRDefault="00EA1F97" w:rsidP="00EF6F02">
      <w:pPr>
        <w:jc w:val="center"/>
      </w:pPr>
      <w:r w:rsidRPr="00A93DE7">
        <w:rPr>
          <w:bCs/>
        </w:rPr>
        <w:t>&gt;&gt;&gt;</w:t>
      </w:r>
      <w:r w:rsidRPr="00A93DE7">
        <w:t xml:space="preserve"> INCLUIR OS INDICADORES</w:t>
      </w:r>
      <w:r w:rsidR="006D2FCB" w:rsidRPr="00A93DE7">
        <w:t>:</w:t>
      </w:r>
      <w:r w:rsidR="00A24737" w:rsidRPr="00A93DE7">
        <w:t>&lt;&lt;&lt;</w:t>
      </w:r>
    </w:p>
    <w:p w14:paraId="688BCF23" w14:textId="77777777" w:rsidR="007563DD" w:rsidRPr="007563DD" w:rsidRDefault="007563DD" w:rsidP="00685FA1">
      <w:pPr>
        <w:spacing w:after="0" w:line="240" w:lineRule="auto"/>
        <w:jc w:val="both"/>
        <w:rPr>
          <w:rFonts w:ascii="Arial" w:hAnsi="Arial" w:cs="Arial"/>
          <w:szCs w:val="22"/>
        </w:rPr>
      </w:pPr>
    </w:p>
    <w:p w14:paraId="6186611E" w14:textId="2AB0C4D1" w:rsidR="00741A93" w:rsidRPr="00EF6F02" w:rsidRDefault="00741A93" w:rsidP="00685FA1">
      <w:pPr>
        <w:spacing w:after="0" w:line="240" w:lineRule="auto"/>
        <w:jc w:val="both"/>
        <w:rPr>
          <w:rFonts w:cstheme="minorHAnsi"/>
          <w:b/>
          <w:bCs/>
          <w:szCs w:val="22"/>
        </w:rPr>
      </w:pPr>
      <w:r w:rsidRPr="00EF6F02">
        <w:rPr>
          <w:rFonts w:cstheme="minorHAnsi"/>
          <w:b/>
          <w:bCs/>
          <w:szCs w:val="22"/>
        </w:rPr>
        <w:t xml:space="preserve">DEFIN – </w:t>
      </w:r>
    </w:p>
    <w:p w14:paraId="4791D0D8" w14:textId="77777777" w:rsidR="00741A93" w:rsidRPr="00EF6F02" w:rsidRDefault="00741A93" w:rsidP="00685FA1">
      <w:pPr>
        <w:spacing w:after="0" w:line="240" w:lineRule="auto"/>
        <w:jc w:val="both"/>
        <w:rPr>
          <w:rFonts w:cstheme="minorHAnsi"/>
          <w:b/>
          <w:bCs/>
          <w:szCs w:val="22"/>
        </w:rPr>
      </w:pPr>
    </w:p>
    <w:p w14:paraId="58E09D6F" w14:textId="6F3B3C71" w:rsidR="00CB4BDF" w:rsidRPr="00EF6F02" w:rsidRDefault="006D2FCB" w:rsidP="00685FA1">
      <w:pPr>
        <w:spacing w:after="0" w:line="240" w:lineRule="auto"/>
        <w:jc w:val="both"/>
        <w:rPr>
          <w:rFonts w:cstheme="minorHAnsi"/>
          <w:b/>
          <w:bCs/>
          <w:szCs w:val="22"/>
        </w:rPr>
      </w:pPr>
      <w:r w:rsidRPr="00EF6F02">
        <w:rPr>
          <w:rFonts w:cstheme="minorHAnsi"/>
          <w:b/>
          <w:bCs/>
          <w:szCs w:val="22"/>
        </w:rPr>
        <w:t xml:space="preserve">DEGAR – </w:t>
      </w:r>
    </w:p>
    <w:p w14:paraId="39F0ED6B" w14:textId="77777777" w:rsidR="006D2FCB" w:rsidRPr="00EF6F02" w:rsidRDefault="006D2FCB" w:rsidP="00685FA1">
      <w:pPr>
        <w:spacing w:after="0" w:line="240" w:lineRule="auto"/>
        <w:jc w:val="both"/>
        <w:rPr>
          <w:rFonts w:cstheme="minorHAnsi"/>
          <w:b/>
          <w:bCs/>
          <w:szCs w:val="22"/>
        </w:rPr>
      </w:pPr>
    </w:p>
    <w:p w14:paraId="37C92631" w14:textId="3F355CE8" w:rsidR="006D2FCB" w:rsidRPr="00EF6F02" w:rsidRDefault="006D2FCB" w:rsidP="00685FA1">
      <w:pPr>
        <w:spacing w:after="0" w:line="240" w:lineRule="auto"/>
        <w:jc w:val="both"/>
        <w:rPr>
          <w:rFonts w:cstheme="minorHAnsi"/>
          <w:b/>
          <w:bCs/>
          <w:szCs w:val="22"/>
        </w:rPr>
      </w:pPr>
      <w:r w:rsidRPr="00EF6F02">
        <w:rPr>
          <w:rFonts w:cstheme="minorHAnsi"/>
          <w:b/>
          <w:bCs/>
          <w:szCs w:val="22"/>
        </w:rPr>
        <w:t>DECON –</w:t>
      </w:r>
    </w:p>
    <w:p w14:paraId="62F58214" w14:textId="77777777" w:rsidR="006D2FCB" w:rsidRPr="00EF6F02" w:rsidRDefault="006D2FCB" w:rsidP="00685FA1">
      <w:pPr>
        <w:spacing w:after="0" w:line="240" w:lineRule="auto"/>
        <w:jc w:val="both"/>
        <w:rPr>
          <w:rFonts w:cstheme="minorHAnsi"/>
          <w:b/>
          <w:bCs/>
          <w:szCs w:val="22"/>
        </w:rPr>
      </w:pPr>
    </w:p>
    <w:p w14:paraId="1AA9AC7A" w14:textId="2BA6DFA7" w:rsidR="008968CE" w:rsidRPr="00EF6F02" w:rsidRDefault="00F00C71" w:rsidP="00685FA1">
      <w:pPr>
        <w:spacing w:after="0" w:line="240" w:lineRule="auto"/>
        <w:jc w:val="both"/>
        <w:rPr>
          <w:rFonts w:cstheme="minorHAnsi"/>
          <w:szCs w:val="22"/>
        </w:rPr>
      </w:pPr>
      <w:r w:rsidRPr="00EF6F02">
        <w:rPr>
          <w:rFonts w:cstheme="minorHAnsi"/>
          <w:b/>
          <w:bCs/>
          <w:szCs w:val="22"/>
        </w:rPr>
        <w:t>ASTEC</w:t>
      </w:r>
      <w:r w:rsidRPr="00EF6F02">
        <w:rPr>
          <w:rFonts w:cstheme="minorHAnsi"/>
          <w:szCs w:val="22"/>
        </w:rPr>
        <w:t xml:space="preserve">- </w:t>
      </w:r>
      <w:r w:rsidR="008968CE" w:rsidRPr="00EF6F02">
        <w:rPr>
          <w:rFonts w:cstheme="minorHAnsi"/>
          <w:szCs w:val="22"/>
        </w:rPr>
        <w:t>Índice</w:t>
      </w:r>
      <w:r w:rsidRPr="00EF6F02">
        <w:rPr>
          <w:rFonts w:cstheme="minorHAnsi"/>
          <w:szCs w:val="22"/>
        </w:rPr>
        <w:t xml:space="preserve"> de comprometimento da Receita Pr</w:t>
      </w:r>
      <w:r w:rsidR="008968CE" w:rsidRPr="00EF6F02">
        <w:rPr>
          <w:rFonts w:cstheme="minorHAnsi"/>
          <w:szCs w:val="22"/>
        </w:rPr>
        <w:t>ó</w:t>
      </w:r>
      <w:r w:rsidRPr="00EF6F02">
        <w:rPr>
          <w:rFonts w:cstheme="minorHAnsi"/>
          <w:szCs w:val="22"/>
        </w:rPr>
        <w:t>pria c/ Despesas de Custeio</w:t>
      </w:r>
      <w:r w:rsidR="007563DD" w:rsidRPr="00EF6F02">
        <w:rPr>
          <w:rFonts w:cstheme="minorHAnsi"/>
          <w:szCs w:val="22"/>
        </w:rPr>
        <w:t>;</w:t>
      </w:r>
      <w:r w:rsidR="003C0FDB" w:rsidRPr="00EF6F02">
        <w:rPr>
          <w:rFonts w:cstheme="minorHAnsi"/>
          <w:szCs w:val="22"/>
        </w:rPr>
        <w:t xml:space="preserve"> </w:t>
      </w:r>
      <w:r w:rsidR="008968CE" w:rsidRPr="00EF6F02">
        <w:rPr>
          <w:rFonts w:cstheme="minorHAnsi"/>
          <w:szCs w:val="22"/>
        </w:rPr>
        <w:t>Indicador de Despesa Pessoal</w:t>
      </w:r>
      <w:r w:rsidR="007563DD" w:rsidRPr="00EF6F02">
        <w:rPr>
          <w:rFonts w:cstheme="minorHAnsi"/>
          <w:szCs w:val="22"/>
        </w:rPr>
        <w:t>;</w:t>
      </w:r>
    </w:p>
    <w:p w14:paraId="23643870" w14:textId="77777777" w:rsidR="007563DD" w:rsidRPr="00EF6F02" w:rsidRDefault="007563DD" w:rsidP="00685FA1">
      <w:pPr>
        <w:spacing w:after="0" w:line="240" w:lineRule="auto"/>
        <w:jc w:val="both"/>
        <w:rPr>
          <w:rFonts w:cstheme="minorHAnsi"/>
          <w:szCs w:val="22"/>
        </w:rPr>
      </w:pPr>
    </w:p>
    <w:p w14:paraId="0CDF7835" w14:textId="4C3FFA3F" w:rsidR="008968CE" w:rsidRPr="00EF6F02" w:rsidRDefault="008968CE" w:rsidP="00685FA1">
      <w:pPr>
        <w:spacing w:after="0" w:line="240" w:lineRule="auto"/>
        <w:jc w:val="both"/>
        <w:rPr>
          <w:rFonts w:cstheme="minorHAnsi"/>
          <w:szCs w:val="22"/>
        </w:rPr>
      </w:pPr>
      <w:r w:rsidRPr="00EF6F02">
        <w:rPr>
          <w:rFonts w:cstheme="minorHAnsi"/>
          <w:b/>
          <w:bCs/>
          <w:szCs w:val="22"/>
        </w:rPr>
        <w:t>ASPLO</w:t>
      </w:r>
      <w:r w:rsidRPr="00EF6F02">
        <w:rPr>
          <w:rFonts w:cstheme="minorHAnsi"/>
          <w:szCs w:val="22"/>
        </w:rPr>
        <w:t xml:space="preserve"> – Índice </w:t>
      </w:r>
      <w:r w:rsidR="005C4E7D" w:rsidRPr="00EF6F02">
        <w:rPr>
          <w:rFonts w:cstheme="minorHAnsi"/>
          <w:szCs w:val="22"/>
        </w:rPr>
        <w:t>de</w:t>
      </w:r>
      <w:r w:rsidRPr="00EF6F02">
        <w:rPr>
          <w:rFonts w:cstheme="minorHAnsi"/>
          <w:szCs w:val="22"/>
        </w:rPr>
        <w:t xml:space="preserve"> Execução do Orçamento Estratégico</w:t>
      </w:r>
      <w:r w:rsidR="003C0FDB" w:rsidRPr="00EF6F02">
        <w:rPr>
          <w:rFonts w:cstheme="minorHAnsi"/>
          <w:szCs w:val="22"/>
        </w:rPr>
        <w:t>;</w:t>
      </w:r>
      <w:r w:rsidR="000F0679" w:rsidRPr="00EF6F02">
        <w:rPr>
          <w:rFonts w:cstheme="minorHAnsi"/>
          <w:szCs w:val="22"/>
        </w:rPr>
        <w:t xml:space="preserve"> Índice de Execução do Orçamento de Custeio (Ato Executivo TJ Nº 93/2023</w:t>
      </w:r>
      <w:r w:rsidR="003C0FDB" w:rsidRPr="00EF6F02">
        <w:rPr>
          <w:rFonts w:cstheme="minorHAnsi"/>
          <w:szCs w:val="22"/>
        </w:rPr>
        <w:t>);</w:t>
      </w:r>
      <w:r w:rsidR="007563DD" w:rsidRPr="00EF6F02">
        <w:rPr>
          <w:rFonts w:cstheme="minorHAnsi"/>
          <w:szCs w:val="22"/>
        </w:rPr>
        <w:t xml:space="preserve"> </w:t>
      </w:r>
      <w:r w:rsidR="000F0679" w:rsidRPr="00EF6F02">
        <w:rPr>
          <w:rFonts w:cstheme="minorHAnsi"/>
          <w:szCs w:val="22"/>
        </w:rPr>
        <w:t>Índice de Execução do Orçamento de Investimento (Ato Executivo TJ Nº 93/2023</w:t>
      </w:r>
      <w:r w:rsidR="007563DD" w:rsidRPr="00EF6F02">
        <w:rPr>
          <w:rFonts w:cstheme="minorHAnsi"/>
          <w:szCs w:val="22"/>
        </w:rPr>
        <w:t>)</w:t>
      </w:r>
    </w:p>
    <w:p w14:paraId="046A8664" w14:textId="1066DF00" w:rsidR="00CD55A7" w:rsidRPr="00A93DE7" w:rsidRDefault="00CD55A7" w:rsidP="00685FA1">
      <w:pPr>
        <w:spacing w:after="0" w:line="240" w:lineRule="auto"/>
        <w:jc w:val="both"/>
        <w:rPr>
          <w:sz w:val="24"/>
          <w:szCs w:val="24"/>
        </w:rPr>
      </w:pPr>
    </w:p>
    <w:p w14:paraId="5585C89B" w14:textId="5A24DF6C" w:rsidR="000657FF" w:rsidRPr="00A93DE7" w:rsidRDefault="000657FF" w:rsidP="00685FA1">
      <w:pPr>
        <w:spacing w:after="0" w:line="240" w:lineRule="auto"/>
        <w:jc w:val="both"/>
        <w:rPr>
          <w:sz w:val="24"/>
          <w:szCs w:val="24"/>
        </w:rPr>
      </w:pPr>
    </w:p>
    <w:p w14:paraId="539C08C7" w14:textId="1ABF7983" w:rsidR="000657FF" w:rsidRPr="00A24737" w:rsidRDefault="000657FF" w:rsidP="00685FA1">
      <w:pPr>
        <w:spacing w:after="0" w:line="240" w:lineRule="auto"/>
        <w:jc w:val="both"/>
        <w:rPr>
          <w:sz w:val="24"/>
          <w:szCs w:val="24"/>
        </w:rPr>
      </w:pPr>
      <w:r w:rsidRPr="004A0A1B">
        <w:rPr>
          <w:noProof/>
          <w:lang w:eastAsia="pt-BR"/>
        </w:rPr>
        <w:drawing>
          <wp:inline distT="0" distB="0" distL="0" distR="0" wp14:anchorId="3EA546C5" wp14:editId="75C082EE">
            <wp:extent cx="6188710" cy="3820285"/>
            <wp:effectExtent l="0" t="0" r="2540" b="8890"/>
            <wp:docPr id="16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3820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657FF" w:rsidRPr="00A24737" w:rsidSect="006605FA">
      <w:headerReference w:type="default" r:id="rId13"/>
      <w:footerReference w:type="default" r:id="rId14"/>
      <w:pgSz w:w="11906" w:h="16838" w:code="9"/>
      <w:pgMar w:top="1440" w:right="1080" w:bottom="1440" w:left="1080" w:header="709" w:footer="1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90B1B2" w14:textId="77777777" w:rsidR="00D06F4F" w:rsidRDefault="00D06F4F" w:rsidP="004E51B2">
      <w:pPr>
        <w:spacing w:after="0" w:line="240" w:lineRule="auto"/>
      </w:pPr>
      <w:r>
        <w:separator/>
      </w:r>
    </w:p>
  </w:endnote>
  <w:endnote w:type="continuationSeparator" w:id="0">
    <w:p w14:paraId="54C3DE47" w14:textId="77777777" w:rsidR="00D06F4F" w:rsidRDefault="00D06F4F" w:rsidP="004E5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833" w:type="dxa"/>
      <w:jc w:val="center"/>
      <w:tblBorders>
        <w:top w:val="single" w:sz="18" w:space="0" w:color="D9D9D9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81"/>
      <w:gridCol w:w="1572"/>
      <w:gridCol w:w="923"/>
      <w:gridCol w:w="1199"/>
      <w:gridCol w:w="3858"/>
    </w:tblGrid>
    <w:tr w:rsidR="00D06F4F" w:rsidRPr="006605FA" w14:paraId="3994DF1C" w14:textId="77777777" w:rsidTr="006605FA">
      <w:trPr>
        <w:trHeight w:val="601"/>
        <w:jc w:val="center"/>
      </w:trPr>
      <w:tc>
        <w:tcPr>
          <w:tcW w:w="3281" w:type="dxa"/>
        </w:tcPr>
        <w:p w14:paraId="45CEDCD7" w14:textId="68904834" w:rsidR="00D06F4F" w:rsidRPr="006605FA" w:rsidRDefault="00D06F4F" w:rsidP="00F82A73">
          <w:pPr>
            <w:pStyle w:val="Rodap"/>
            <w:spacing w:before="60"/>
            <w:rPr>
              <w:rFonts w:cstheme="minorHAnsi"/>
              <w:szCs w:val="22"/>
            </w:rPr>
          </w:pPr>
          <w:r w:rsidRPr="006605FA">
            <w:rPr>
              <w:rStyle w:val="Nmerodepgina"/>
              <w:rFonts w:cstheme="minorHAnsi"/>
              <w:szCs w:val="22"/>
            </w:rPr>
            <w:t>RIGER SGPCF</w:t>
          </w:r>
        </w:p>
      </w:tc>
      <w:tc>
        <w:tcPr>
          <w:tcW w:w="1572" w:type="dxa"/>
        </w:tcPr>
        <w:p w14:paraId="2BFB049D" w14:textId="77777777" w:rsidR="00D06F4F" w:rsidRPr="006605FA" w:rsidRDefault="00D06F4F" w:rsidP="00E82FCC">
          <w:pPr>
            <w:pStyle w:val="Rodap"/>
            <w:rPr>
              <w:rFonts w:ascii="Arial" w:hAnsi="Arial" w:cs="Arial"/>
              <w:szCs w:val="22"/>
            </w:rPr>
          </w:pPr>
        </w:p>
      </w:tc>
      <w:tc>
        <w:tcPr>
          <w:tcW w:w="923" w:type="dxa"/>
        </w:tcPr>
        <w:p w14:paraId="57ECD313" w14:textId="77777777" w:rsidR="00D06F4F" w:rsidRPr="006605FA" w:rsidRDefault="00D06F4F" w:rsidP="00E82FCC">
          <w:pPr>
            <w:pStyle w:val="Rodap"/>
            <w:spacing w:before="60"/>
            <w:rPr>
              <w:rFonts w:ascii="Arial" w:hAnsi="Arial" w:cs="Arial"/>
              <w:szCs w:val="22"/>
            </w:rPr>
          </w:pPr>
        </w:p>
      </w:tc>
      <w:tc>
        <w:tcPr>
          <w:tcW w:w="1199" w:type="dxa"/>
        </w:tcPr>
        <w:p w14:paraId="336A6A27" w14:textId="77777777" w:rsidR="00D06F4F" w:rsidRPr="006605FA" w:rsidRDefault="00D06F4F" w:rsidP="00E82FCC">
          <w:pPr>
            <w:pStyle w:val="Rodap"/>
            <w:spacing w:before="60"/>
            <w:rPr>
              <w:rFonts w:ascii="Arial" w:hAnsi="Arial" w:cs="Arial"/>
              <w:szCs w:val="22"/>
            </w:rPr>
          </w:pPr>
        </w:p>
      </w:tc>
      <w:tc>
        <w:tcPr>
          <w:tcW w:w="3858" w:type="dxa"/>
        </w:tcPr>
        <w:p w14:paraId="14772360" w14:textId="4F2BD30F" w:rsidR="00D06F4F" w:rsidRPr="006605FA" w:rsidRDefault="00D06F4F" w:rsidP="006605FA">
          <w:pPr>
            <w:pStyle w:val="Rodap"/>
            <w:tabs>
              <w:tab w:val="clear" w:pos="4252"/>
              <w:tab w:val="center" w:pos="4365"/>
            </w:tabs>
            <w:spacing w:before="60"/>
            <w:jc w:val="right"/>
            <w:rPr>
              <w:rFonts w:cstheme="minorHAnsi"/>
              <w:szCs w:val="22"/>
            </w:rPr>
          </w:pPr>
          <w:r w:rsidRPr="006605FA">
            <w:rPr>
              <w:rFonts w:cstheme="minorHAnsi"/>
              <w:szCs w:val="22"/>
            </w:rPr>
            <w:t xml:space="preserve">Pág.  </w:t>
          </w:r>
          <w:r w:rsidRPr="006605FA">
            <w:rPr>
              <w:rFonts w:cstheme="minorHAnsi"/>
              <w:b/>
              <w:bCs/>
              <w:szCs w:val="22"/>
            </w:rPr>
            <w:fldChar w:fldCharType="begin"/>
          </w:r>
          <w:r w:rsidRPr="006605FA">
            <w:rPr>
              <w:rFonts w:cstheme="minorHAnsi"/>
              <w:b/>
              <w:bCs/>
              <w:szCs w:val="22"/>
            </w:rPr>
            <w:instrText>PAGE   \* MERGEFORMAT</w:instrText>
          </w:r>
          <w:r w:rsidRPr="006605FA">
            <w:rPr>
              <w:rFonts w:cstheme="minorHAnsi"/>
              <w:b/>
              <w:bCs/>
              <w:szCs w:val="22"/>
            </w:rPr>
            <w:fldChar w:fldCharType="separate"/>
          </w:r>
          <w:r w:rsidRPr="006605FA">
            <w:rPr>
              <w:rFonts w:cstheme="minorHAnsi"/>
              <w:b/>
              <w:bCs/>
              <w:noProof/>
              <w:szCs w:val="22"/>
            </w:rPr>
            <w:t>12</w:t>
          </w:r>
          <w:r w:rsidRPr="006605FA">
            <w:rPr>
              <w:rFonts w:cstheme="minorHAnsi"/>
              <w:b/>
              <w:bCs/>
              <w:szCs w:val="22"/>
            </w:rPr>
            <w:fldChar w:fldCharType="end"/>
          </w:r>
        </w:p>
      </w:tc>
    </w:tr>
  </w:tbl>
  <w:p w14:paraId="209D083E" w14:textId="77777777" w:rsidR="00D06F4F" w:rsidRPr="00727710" w:rsidRDefault="00D06F4F" w:rsidP="0072771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122638" w14:textId="77777777" w:rsidR="00D06F4F" w:rsidRDefault="00D06F4F" w:rsidP="004E51B2">
      <w:pPr>
        <w:spacing w:after="0" w:line="240" w:lineRule="auto"/>
      </w:pPr>
      <w:r>
        <w:separator/>
      </w:r>
    </w:p>
  </w:footnote>
  <w:footnote w:type="continuationSeparator" w:id="0">
    <w:p w14:paraId="39CDE4E3" w14:textId="77777777" w:rsidR="00D06F4F" w:rsidRDefault="00D06F4F" w:rsidP="004E51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191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18"/>
      <w:gridCol w:w="8773"/>
    </w:tblGrid>
    <w:tr w:rsidR="00D06F4F" w:rsidRPr="00484D5B" w14:paraId="6FAE4E3C" w14:textId="77777777" w:rsidTr="00D06F4F">
      <w:trPr>
        <w:cantSplit/>
        <w:trHeight w:hRule="exact" w:val="1163"/>
        <w:jc w:val="center"/>
      </w:trPr>
      <w:tc>
        <w:tcPr>
          <w:tcW w:w="1418" w:type="dxa"/>
          <w:vAlign w:val="center"/>
        </w:tcPr>
        <w:p w14:paraId="1069A0D0" w14:textId="77777777" w:rsidR="00D06F4F" w:rsidRPr="00484D5B" w:rsidRDefault="00D06F4F" w:rsidP="006605FA">
          <w:pPr>
            <w:snapToGrid w:val="0"/>
            <w:spacing w:after="0" w:line="240" w:lineRule="auto"/>
            <w:jc w:val="center"/>
            <w:rPr>
              <w:b/>
            </w:rPr>
          </w:pPr>
          <w:r>
            <w:rPr>
              <w:noProof/>
              <w:color w:val="000080"/>
              <w:lang w:eastAsia="pt-BR"/>
            </w:rPr>
            <w:drawing>
              <wp:inline distT="0" distB="0" distL="0" distR="0" wp14:anchorId="0CFC4132" wp14:editId="445DD622">
                <wp:extent cx="593090" cy="617855"/>
                <wp:effectExtent l="0" t="0" r="0" b="0"/>
                <wp:docPr id="8" name="Imagem 8" descr="Descrição: Descrição: Descrição: Descrição: cid:image001.png@01CF0C7D.7E2E42C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Descrição: Descrição: Descrição: Descrição: cid:image001.png@01CF0C7D.7E2E42C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3090" cy="617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73" w:type="dxa"/>
          <w:vAlign w:val="center"/>
        </w:tcPr>
        <w:p w14:paraId="3F4B149E" w14:textId="77777777" w:rsidR="00D06F4F" w:rsidRPr="00BF0025" w:rsidRDefault="00D06F4F" w:rsidP="006605FA">
          <w:pPr>
            <w:pStyle w:val="Cabealho"/>
            <w:jc w:val="center"/>
            <w:rPr>
              <w:rFonts w:cstheme="minorHAnsi"/>
              <w:b/>
              <w:bCs/>
              <w:caps/>
              <w:sz w:val="28"/>
              <w:szCs w:val="28"/>
            </w:rPr>
          </w:pPr>
          <w:r w:rsidRPr="00BF0025">
            <w:rPr>
              <w:rFonts w:cstheme="minorHAnsi"/>
              <w:b/>
              <w:bCs/>
              <w:caps/>
              <w:sz w:val="28"/>
              <w:szCs w:val="28"/>
            </w:rPr>
            <w:t>RELATÓRIO DE INFORMAÇÕES GERENCIAIS SETORIAL (RIGER)</w:t>
          </w:r>
        </w:p>
        <w:p w14:paraId="3E62CF0F" w14:textId="77777777" w:rsidR="00D06F4F" w:rsidRPr="0045296E" w:rsidRDefault="00D06F4F" w:rsidP="006605FA">
          <w:pPr>
            <w:pStyle w:val="Cabealho"/>
            <w:jc w:val="center"/>
            <w:rPr>
              <w:rFonts w:ascii="Arial" w:hAnsi="Arial" w:cs="Arial"/>
              <w:b/>
              <w:bCs/>
              <w:noProof/>
              <w:color w:val="333333"/>
              <w:sz w:val="26"/>
              <w:szCs w:val="26"/>
            </w:rPr>
          </w:pPr>
          <w:r w:rsidRPr="0045296E">
            <w:rPr>
              <w:rFonts w:cstheme="minorHAnsi"/>
              <w:b/>
              <w:bCs/>
              <w:caps/>
              <w:sz w:val="26"/>
              <w:szCs w:val="26"/>
            </w:rPr>
            <w:t>SECRETARIA-GERAL DE PLANEJAMENTO, COORDENAÇÃO E FINANÇAS (SGPCF)</w:t>
          </w:r>
        </w:p>
      </w:tc>
    </w:tr>
  </w:tbl>
  <w:p w14:paraId="4C621F7D" w14:textId="77777777" w:rsidR="00D06F4F" w:rsidRPr="004E51B2" w:rsidRDefault="00D06F4F" w:rsidP="006605FA">
    <w:pPr>
      <w:pStyle w:val="Cabealho"/>
      <w:tabs>
        <w:tab w:val="left" w:pos="1985"/>
      </w:tabs>
      <w:jc w:val="center"/>
      <w:rPr>
        <w:rFonts w:cstheme="minorHAnsi"/>
      </w:rPr>
    </w:pPr>
    <w:r w:rsidRPr="004E51B2">
      <w:rPr>
        <w:rFonts w:cstheme="minorHAnsi"/>
        <w:b/>
        <w:color w:val="FF0000"/>
        <w:sz w:val="20"/>
      </w:rPr>
      <w:t xml:space="preserve">ATENÇÃO: A cópia impressa a partir da </w:t>
    </w:r>
    <w:r w:rsidRPr="004E51B2">
      <w:rPr>
        <w:rFonts w:cstheme="minorHAnsi"/>
        <w:b/>
        <w:i/>
        <w:color w:val="FF0000"/>
        <w:sz w:val="20"/>
      </w:rPr>
      <w:t>intranet</w:t>
    </w:r>
    <w:r w:rsidRPr="004E51B2">
      <w:rPr>
        <w:rFonts w:cstheme="minorHAnsi"/>
        <w:b/>
        <w:color w:val="FF0000"/>
        <w:sz w:val="20"/>
      </w:rPr>
      <w:t xml:space="preserve"> é cópia não controlada.</w:t>
    </w:r>
  </w:p>
  <w:p w14:paraId="406DB915" w14:textId="77777777" w:rsidR="00D06F4F" w:rsidRDefault="00D06F4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538C0"/>
    <w:multiLevelType w:val="hybridMultilevel"/>
    <w:tmpl w:val="AAD894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40560"/>
    <w:multiLevelType w:val="hybridMultilevel"/>
    <w:tmpl w:val="CC0EAC50"/>
    <w:lvl w:ilvl="0" w:tplc="04160009">
      <w:start w:val="1"/>
      <w:numFmt w:val="bullet"/>
      <w:lvlText w:val=""/>
      <w:lvlJc w:val="left"/>
      <w:pPr>
        <w:ind w:left="121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02B0512E"/>
    <w:multiLevelType w:val="hybridMultilevel"/>
    <w:tmpl w:val="71CE68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D83E2B"/>
    <w:multiLevelType w:val="hybridMultilevel"/>
    <w:tmpl w:val="5BC64382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A1752F1"/>
    <w:multiLevelType w:val="multilevel"/>
    <w:tmpl w:val="7C121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4D62B1"/>
    <w:multiLevelType w:val="hybridMultilevel"/>
    <w:tmpl w:val="E9503E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A71472"/>
    <w:multiLevelType w:val="hybridMultilevel"/>
    <w:tmpl w:val="227E98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D409D1"/>
    <w:multiLevelType w:val="hybridMultilevel"/>
    <w:tmpl w:val="8F227ABE"/>
    <w:lvl w:ilvl="0" w:tplc="2170072C">
      <w:start w:val="1"/>
      <w:numFmt w:val="decimal"/>
      <w:lvlText w:val="%1."/>
      <w:lvlJc w:val="left"/>
      <w:pPr>
        <w:ind w:left="76" w:hanging="360"/>
      </w:pPr>
      <w:rPr>
        <w:rFonts w:cs="Calibri" w:hint="default"/>
        <w:color w:val="0000FF"/>
        <w:sz w:val="28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 w15:restartNumberingAfterBreak="0">
    <w:nsid w:val="20115701"/>
    <w:multiLevelType w:val="multilevel"/>
    <w:tmpl w:val="2696D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7517EE8"/>
    <w:multiLevelType w:val="hybridMultilevel"/>
    <w:tmpl w:val="D79E7B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D51B3E"/>
    <w:multiLevelType w:val="multilevel"/>
    <w:tmpl w:val="86028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C30570F"/>
    <w:multiLevelType w:val="multilevel"/>
    <w:tmpl w:val="4EEAC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E1508FF"/>
    <w:multiLevelType w:val="hybridMultilevel"/>
    <w:tmpl w:val="862249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326DFD"/>
    <w:multiLevelType w:val="multilevel"/>
    <w:tmpl w:val="A2866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F9050C3"/>
    <w:multiLevelType w:val="hybridMultilevel"/>
    <w:tmpl w:val="2B42D4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5446EB"/>
    <w:multiLevelType w:val="hybridMultilevel"/>
    <w:tmpl w:val="C846B4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4E1070"/>
    <w:multiLevelType w:val="multilevel"/>
    <w:tmpl w:val="9D88D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4765F38"/>
    <w:multiLevelType w:val="multilevel"/>
    <w:tmpl w:val="5D3656EA"/>
    <w:lvl w:ilvl="0">
      <w:start w:val="1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3C3B5FEC"/>
    <w:multiLevelType w:val="multilevel"/>
    <w:tmpl w:val="5DEA5FF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2520" w:hanging="2520"/>
      </w:pPr>
      <w:rPr>
        <w:rFonts w:hint="default"/>
      </w:rPr>
    </w:lvl>
  </w:abstractNum>
  <w:abstractNum w:abstractNumId="19" w15:restartNumberingAfterBreak="0">
    <w:nsid w:val="3D0951B5"/>
    <w:multiLevelType w:val="hybridMultilevel"/>
    <w:tmpl w:val="8FE82E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A67E27"/>
    <w:multiLevelType w:val="multilevel"/>
    <w:tmpl w:val="C6C28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79E2161"/>
    <w:multiLevelType w:val="hybridMultilevel"/>
    <w:tmpl w:val="1F76557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AE57D0"/>
    <w:multiLevelType w:val="multilevel"/>
    <w:tmpl w:val="09822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6174EB1"/>
    <w:multiLevelType w:val="hybridMultilevel"/>
    <w:tmpl w:val="4E1624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894CE8"/>
    <w:multiLevelType w:val="multilevel"/>
    <w:tmpl w:val="3C2E3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4757D8D"/>
    <w:multiLevelType w:val="hybridMultilevel"/>
    <w:tmpl w:val="143472BE"/>
    <w:lvl w:ilvl="0" w:tplc="EA705BE6">
      <w:start w:val="10"/>
      <w:numFmt w:val="decimal"/>
      <w:pStyle w:val="ArtigosTJERJ"/>
      <w:lvlText w:val="Art. %1 - "/>
      <w:lvlJc w:val="left"/>
      <w:pPr>
        <w:tabs>
          <w:tab w:val="num" w:pos="2781"/>
        </w:tabs>
        <w:ind w:left="0" w:firstLine="1701"/>
      </w:pPr>
      <w:rPr>
        <w:rFonts w:ascii="Arial" w:hAnsi="Arial" w:cs="Times New Roman" w:hint="default"/>
      </w:rPr>
    </w:lvl>
    <w:lvl w:ilvl="1" w:tplc="04160019">
      <w:start w:val="1"/>
      <w:numFmt w:val="upperRoman"/>
      <w:lvlText w:val="%2. - "/>
      <w:lvlJc w:val="left"/>
      <w:pPr>
        <w:tabs>
          <w:tab w:val="num" w:pos="-1080"/>
        </w:tabs>
        <w:ind w:left="-180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-1080"/>
        </w:tabs>
        <w:ind w:left="-1080" w:hanging="180"/>
      </w:pPr>
    </w:lvl>
    <w:lvl w:ilvl="3" w:tplc="0416000F">
      <w:start w:val="1"/>
      <w:numFmt w:val="decimal"/>
      <w:lvlText w:val="%4."/>
      <w:lvlJc w:val="left"/>
      <w:pPr>
        <w:tabs>
          <w:tab w:val="num" w:pos="-360"/>
        </w:tabs>
        <w:ind w:left="-360" w:hanging="360"/>
      </w:pPr>
    </w:lvl>
    <w:lvl w:ilvl="4" w:tplc="04160019">
      <w:start w:val="1"/>
      <w:numFmt w:val="upperRoman"/>
      <w:pStyle w:val="IncisoTJERJ"/>
      <w:lvlText w:val="%5."/>
      <w:lvlJc w:val="left"/>
      <w:pPr>
        <w:tabs>
          <w:tab w:val="num" w:pos="2421"/>
        </w:tabs>
        <w:ind w:left="0" w:firstLine="1701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z w:val="22"/>
        <w:u w:val="none"/>
        <w:effect w:val="none"/>
      </w:rPr>
    </w:lvl>
    <w:lvl w:ilvl="5" w:tplc="0416001B">
      <w:start w:val="1"/>
      <w:numFmt w:val="lowerLetter"/>
      <w:lvlText w:val="%6)"/>
      <w:lvlJc w:val="left"/>
      <w:pPr>
        <w:tabs>
          <w:tab w:val="num" w:pos="360"/>
        </w:tabs>
        <w:ind w:left="0" w:firstLine="0"/>
      </w:pPr>
      <w:rPr>
        <w:b w:val="0"/>
      </w:rPr>
    </w:lvl>
    <w:lvl w:ilvl="6" w:tplc="0416000F">
      <w:start w:val="1"/>
      <w:numFmt w:val="decimal"/>
      <w:lvlText w:val="%7."/>
      <w:lvlJc w:val="left"/>
      <w:pPr>
        <w:tabs>
          <w:tab w:val="num" w:pos="1800"/>
        </w:tabs>
        <w:ind w:left="180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2520"/>
        </w:tabs>
        <w:ind w:left="2520" w:hanging="360"/>
      </w:pPr>
    </w:lvl>
    <w:lvl w:ilvl="8" w:tplc="0416001B">
      <w:start w:val="1"/>
      <w:numFmt w:val="upperLetter"/>
      <w:lvlText w:val="%9)"/>
      <w:lvlJc w:val="left"/>
      <w:pPr>
        <w:tabs>
          <w:tab w:val="num" w:pos="3420"/>
        </w:tabs>
        <w:ind w:left="3420" w:hanging="360"/>
      </w:pPr>
    </w:lvl>
  </w:abstractNum>
  <w:abstractNum w:abstractNumId="26" w15:restartNumberingAfterBreak="0">
    <w:nsid w:val="7727650D"/>
    <w:multiLevelType w:val="multilevel"/>
    <w:tmpl w:val="CE762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BC518E5"/>
    <w:multiLevelType w:val="multilevel"/>
    <w:tmpl w:val="8E109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21"/>
  </w:num>
  <w:num w:numId="5">
    <w:abstractNumId w:val="9"/>
  </w:num>
  <w:num w:numId="6">
    <w:abstractNumId w:val="25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</w:num>
  <w:num w:numId="8">
    <w:abstractNumId w:val="20"/>
  </w:num>
  <w:num w:numId="9">
    <w:abstractNumId w:val="8"/>
  </w:num>
  <w:num w:numId="10">
    <w:abstractNumId w:val="16"/>
  </w:num>
  <w:num w:numId="11">
    <w:abstractNumId w:val="27"/>
  </w:num>
  <w:num w:numId="12">
    <w:abstractNumId w:val="3"/>
  </w:num>
  <w:num w:numId="13">
    <w:abstractNumId w:val="1"/>
  </w:num>
  <w:num w:numId="14">
    <w:abstractNumId w:val="4"/>
  </w:num>
  <w:num w:numId="15">
    <w:abstractNumId w:val="5"/>
  </w:num>
  <w:num w:numId="16">
    <w:abstractNumId w:val="11"/>
  </w:num>
  <w:num w:numId="17">
    <w:abstractNumId w:val="26"/>
  </w:num>
  <w:num w:numId="18">
    <w:abstractNumId w:val="13"/>
  </w:num>
  <w:num w:numId="19">
    <w:abstractNumId w:val="15"/>
  </w:num>
  <w:num w:numId="20">
    <w:abstractNumId w:val="14"/>
  </w:num>
  <w:num w:numId="21">
    <w:abstractNumId w:val="23"/>
  </w:num>
  <w:num w:numId="22">
    <w:abstractNumId w:val="10"/>
  </w:num>
  <w:num w:numId="23">
    <w:abstractNumId w:val="24"/>
  </w:num>
  <w:num w:numId="24">
    <w:abstractNumId w:val="12"/>
  </w:num>
  <w:num w:numId="25">
    <w:abstractNumId w:val="6"/>
  </w:num>
  <w:num w:numId="26">
    <w:abstractNumId w:val="19"/>
  </w:num>
  <w:num w:numId="27">
    <w:abstractNumId w:val="17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1B2"/>
    <w:rsid w:val="00001B5C"/>
    <w:rsid w:val="00003694"/>
    <w:rsid w:val="000054A4"/>
    <w:rsid w:val="00005682"/>
    <w:rsid w:val="00006DD9"/>
    <w:rsid w:val="000103B7"/>
    <w:rsid w:val="00012190"/>
    <w:rsid w:val="00017DA7"/>
    <w:rsid w:val="0002702A"/>
    <w:rsid w:val="0002787A"/>
    <w:rsid w:val="00034375"/>
    <w:rsid w:val="00034BB6"/>
    <w:rsid w:val="0003675F"/>
    <w:rsid w:val="00044B8D"/>
    <w:rsid w:val="0005136D"/>
    <w:rsid w:val="0005248F"/>
    <w:rsid w:val="0005498D"/>
    <w:rsid w:val="00056BF7"/>
    <w:rsid w:val="00060663"/>
    <w:rsid w:val="00062E42"/>
    <w:rsid w:val="000636E7"/>
    <w:rsid w:val="00063E02"/>
    <w:rsid w:val="00063E55"/>
    <w:rsid w:val="00064D9B"/>
    <w:rsid w:val="000657FF"/>
    <w:rsid w:val="00075817"/>
    <w:rsid w:val="00080218"/>
    <w:rsid w:val="0008168F"/>
    <w:rsid w:val="0008390D"/>
    <w:rsid w:val="00090D04"/>
    <w:rsid w:val="000A72E6"/>
    <w:rsid w:val="000A789E"/>
    <w:rsid w:val="000B729E"/>
    <w:rsid w:val="000C0B02"/>
    <w:rsid w:val="000C3EEF"/>
    <w:rsid w:val="000C7593"/>
    <w:rsid w:val="000D0F61"/>
    <w:rsid w:val="000D1D99"/>
    <w:rsid w:val="000E03AE"/>
    <w:rsid w:val="000E1CD2"/>
    <w:rsid w:val="000E2C08"/>
    <w:rsid w:val="000E3E91"/>
    <w:rsid w:val="000E6B3A"/>
    <w:rsid w:val="000F00F8"/>
    <w:rsid w:val="000F0679"/>
    <w:rsid w:val="000F3B62"/>
    <w:rsid w:val="000F73E3"/>
    <w:rsid w:val="0010466F"/>
    <w:rsid w:val="0011008B"/>
    <w:rsid w:val="00112E51"/>
    <w:rsid w:val="001153DB"/>
    <w:rsid w:val="0012716B"/>
    <w:rsid w:val="001273D2"/>
    <w:rsid w:val="00130E33"/>
    <w:rsid w:val="00131A5B"/>
    <w:rsid w:val="00131B31"/>
    <w:rsid w:val="00134C3C"/>
    <w:rsid w:val="00141161"/>
    <w:rsid w:val="00141834"/>
    <w:rsid w:val="00141BC1"/>
    <w:rsid w:val="00143C47"/>
    <w:rsid w:val="00152727"/>
    <w:rsid w:val="00153D41"/>
    <w:rsid w:val="00157252"/>
    <w:rsid w:val="00160E10"/>
    <w:rsid w:val="001667EC"/>
    <w:rsid w:val="00170DC9"/>
    <w:rsid w:val="001760E7"/>
    <w:rsid w:val="00187EC9"/>
    <w:rsid w:val="00192E4D"/>
    <w:rsid w:val="001A5FF5"/>
    <w:rsid w:val="001A6681"/>
    <w:rsid w:val="001B1A90"/>
    <w:rsid w:val="001B1C84"/>
    <w:rsid w:val="001B2096"/>
    <w:rsid w:val="001B33C3"/>
    <w:rsid w:val="001B3F50"/>
    <w:rsid w:val="001B678F"/>
    <w:rsid w:val="001B7A8A"/>
    <w:rsid w:val="001C3ABD"/>
    <w:rsid w:val="001D33AC"/>
    <w:rsid w:val="001D38B7"/>
    <w:rsid w:val="001D60C5"/>
    <w:rsid w:val="001E071B"/>
    <w:rsid w:val="001E588B"/>
    <w:rsid w:val="001E7413"/>
    <w:rsid w:val="001F150B"/>
    <w:rsid w:val="001F4795"/>
    <w:rsid w:val="001F5B10"/>
    <w:rsid w:val="00202A40"/>
    <w:rsid w:val="002136E5"/>
    <w:rsid w:val="00213D5D"/>
    <w:rsid w:val="00214A31"/>
    <w:rsid w:val="0022120C"/>
    <w:rsid w:val="00225BFA"/>
    <w:rsid w:val="00232D22"/>
    <w:rsid w:val="002333BE"/>
    <w:rsid w:val="0023532B"/>
    <w:rsid w:val="00235955"/>
    <w:rsid w:val="00240ACB"/>
    <w:rsid w:val="002458B9"/>
    <w:rsid w:val="002464D1"/>
    <w:rsid w:val="00252518"/>
    <w:rsid w:val="00267652"/>
    <w:rsid w:val="002757DA"/>
    <w:rsid w:val="0027659A"/>
    <w:rsid w:val="0028487C"/>
    <w:rsid w:val="00284970"/>
    <w:rsid w:val="00284F73"/>
    <w:rsid w:val="0028502B"/>
    <w:rsid w:val="00286F35"/>
    <w:rsid w:val="00294E80"/>
    <w:rsid w:val="0029594B"/>
    <w:rsid w:val="002975BA"/>
    <w:rsid w:val="002A0C63"/>
    <w:rsid w:val="002A47E5"/>
    <w:rsid w:val="002A6B86"/>
    <w:rsid w:val="002B2578"/>
    <w:rsid w:val="002B7682"/>
    <w:rsid w:val="002C35FE"/>
    <w:rsid w:val="002C7F19"/>
    <w:rsid w:val="002D03FF"/>
    <w:rsid w:val="002D17FE"/>
    <w:rsid w:val="002E0A83"/>
    <w:rsid w:val="002E1D90"/>
    <w:rsid w:val="002E2C99"/>
    <w:rsid w:val="002F6A37"/>
    <w:rsid w:val="003024EB"/>
    <w:rsid w:val="00304118"/>
    <w:rsid w:val="0030716B"/>
    <w:rsid w:val="00310D04"/>
    <w:rsid w:val="00311101"/>
    <w:rsid w:val="00322163"/>
    <w:rsid w:val="00325521"/>
    <w:rsid w:val="0033131F"/>
    <w:rsid w:val="00331C41"/>
    <w:rsid w:val="00332CC3"/>
    <w:rsid w:val="003414F7"/>
    <w:rsid w:val="0034580B"/>
    <w:rsid w:val="00346C40"/>
    <w:rsid w:val="00347CBF"/>
    <w:rsid w:val="00352F47"/>
    <w:rsid w:val="003546AC"/>
    <w:rsid w:val="0035554F"/>
    <w:rsid w:val="0037159B"/>
    <w:rsid w:val="0037482A"/>
    <w:rsid w:val="00384322"/>
    <w:rsid w:val="003876DA"/>
    <w:rsid w:val="003913A3"/>
    <w:rsid w:val="0039398A"/>
    <w:rsid w:val="003A411F"/>
    <w:rsid w:val="003B0898"/>
    <w:rsid w:val="003B1AF8"/>
    <w:rsid w:val="003C0FDB"/>
    <w:rsid w:val="003C3E8F"/>
    <w:rsid w:val="003C607F"/>
    <w:rsid w:val="003D112E"/>
    <w:rsid w:val="003D1FEB"/>
    <w:rsid w:val="003D2906"/>
    <w:rsid w:val="003D4681"/>
    <w:rsid w:val="003D7922"/>
    <w:rsid w:val="003F0EB9"/>
    <w:rsid w:val="003F32CD"/>
    <w:rsid w:val="003F7505"/>
    <w:rsid w:val="00400921"/>
    <w:rsid w:val="00403D7A"/>
    <w:rsid w:val="00407AE3"/>
    <w:rsid w:val="004105D4"/>
    <w:rsid w:val="00411088"/>
    <w:rsid w:val="00420ADB"/>
    <w:rsid w:val="004234DE"/>
    <w:rsid w:val="0042354E"/>
    <w:rsid w:val="00433759"/>
    <w:rsid w:val="00434CA9"/>
    <w:rsid w:val="004422FB"/>
    <w:rsid w:val="00442DF7"/>
    <w:rsid w:val="0045199F"/>
    <w:rsid w:val="0045296E"/>
    <w:rsid w:val="00454A21"/>
    <w:rsid w:val="00455FB0"/>
    <w:rsid w:val="00460DB7"/>
    <w:rsid w:val="00470E9B"/>
    <w:rsid w:val="004763EE"/>
    <w:rsid w:val="004773C0"/>
    <w:rsid w:val="00477456"/>
    <w:rsid w:val="004779B9"/>
    <w:rsid w:val="00481466"/>
    <w:rsid w:val="004832AB"/>
    <w:rsid w:val="0048405A"/>
    <w:rsid w:val="00484A3E"/>
    <w:rsid w:val="00485B24"/>
    <w:rsid w:val="004867EC"/>
    <w:rsid w:val="004877DE"/>
    <w:rsid w:val="004902C4"/>
    <w:rsid w:val="004A322C"/>
    <w:rsid w:val="004C2283"/>
    <w:rsid w:val="004C245B"/>
    <w:rsid w:val="004C69B3"/>
    <w:rsid w:val="004D26FA"/>
    <w:rsid w:val="004D280C"/>
    <w:rsid w:val="004E51B2"/>
    <w:rsid w:val="004E6325"/>
    <w:rsid w:val="004F33E4"/>
    <w:rsid w:val="004F5BAC"/>
    <w:rsid w:val="0050049C"/>
    <w:rsid w:val="00501E7A"/>
    <w:rsid w:val="00502400"/>
    <w:rsid w:val="00503D90"/>
    <w:rsid w:val="005046C5"/>
    <w:rsid w:val="00505352"/>
    <w:rsid w:val="00506B13"/>
    <w:rsid w:val="0051028D"/>
    <w:rsid w:val="00515126"/>
    <w:rsid w:val="005201A5"/>
    <w:rsid w:val="00521547"/>
    <w:rsid w:val="00525C38"/>
    <w:rsid w:val="00526C31"/>
    <w:rsid w:val="00531D82"/>
    <w:rsid w:val="00537D4D"/>
    <w:rsid w:val="00541249"/>
    <w:rsid w:val="00543569"/>
    <w:rsid w:val="005509BF"/>
    <w:rsid w:val="00550F0E"/>
    <w:rsid w:val="005511FB"/>
    <w:rsid w:val="005532E3"/>
    <w:rsid w:val="00561728"/>
    <w:rsid w:val="005663F3"/>
    <w:rsid w:val="005704F3"/>
    <w:rsid w:val="00574812"/>
    <w:rsid w:val="005751F2"/>
    <w:rsid w:val="0057679C"/>
    <w:rsid w:val="00576C95"/>
    <w:rsid w:val="00581818"/>
    <w:rsid w:val="00585360"/>
    <w:rsid w:val="00587811"/>
    <w:rsid w:val="00591E74"/>
    <w:rsid w:val="0059352A"/>
    <w:rsid w:val="005A3795"/>
    <w:rsid w:val="005B027B"/>
    <w:rsid w:val="005B4FD9"/>
    <w:rsid w:val="005C0EBD"/>
    <w:rsid w:val="005C13E1"/>
    <w:rsid w:val="005C4E7D"/>
    <w:rsid w:val="005C5434"/>
    <w:rsid w:val="005D0CEF"/>
    <w:rsid w:val="005D0EDF"/>
    <w:rsid w:val="005D3B43"/>
    <w:rsid w:val="005D706E"/>
    <w:rsid w:val="005F2FC6"/>
    <w:rsid w:val="005F5BFB"/>
    <w:rsid w:val="00600AF2"/>
    <w:rsid w:val="0060141F"/>
    <w:rsid w:val="00603369"/>
    <w:rsid w:val="006033D0"/>
    <w:rsid w:val="00606782"/>
    <w:rsid w:val="00606BEC"/>
    <w:rsid w:val="00607784"/>
    <w:rsid w:val="0061050E"/>
    <w:rsid w:val="00612775"/>
    <w:rsid w:val="00613657"/>
    <w:rsid w:val="006139FD"/>
    <w:rsid w:val="00613E65"/>
    <w:rsid w:val="00614085"/>
    <w:rsid w:val="00643E85"/>
    <w:rsid w:val="00647816"/>
    <w:rsid w:val="00647FA4"/>
    <w:rsid w:val="006605FA"/>
    <w:rsid w:val="006668AD"/>
    <w:rsid w:val="00670CB3"/>
    <w:rsid w:val="006765DB"/>
    <w:rsid w:val="006828B5"/>
    <w:rsid w:val="00682F90"/>
    <w:rsid w:val="00684E5E"/>
    <w:rsid w:val="0068553D"/>
    <w:rsid w:val="00685BF5"/>
    <w:rsid w:val="00685FA1"/>
    <w:rsid w:val="00687E4E"/>
    <w:rsid w:val="00690D14"/>
    <w:rsid w:val="0069181A"/>
    <w:rsid w:val="006A236A"/>
    <w:rsid w:val="006A366E"/>
    <w:rsid w:val="006A4251"/>
    <w:rsid w:val="006A66E8"/>
    <w:rsid w:val="006A7E6C"/>
    <w:rsid w:val="006B0F6E"/>
    <w:rsid w:val="006B398A"/>
    <w:rsid w:val="006B586B"/>
    <w:rsid w:val="006B6736"/>
    <w:rsid w:val="006C1868"/>
    <w:rsid w:val="006D1B99"/>
    <w:rsid w:val="006D2FCB"/>
    <w:rsid w:val="006E2735"/>
    <w:rsid w:val="006E3117"/>
    <w:rsid w:val="006E4772"/>
    <w:rsid w:val="006E4C0D"/>
    <w:rsid w:val="006E7784"/>
    <w:rsid w:val="006F012C"/>
    <w:rsid w:val="006F3E59"/>
    <w:rsid w:val="006F75C6"/>
    <w:rsid w:val="006F79CC"/>
    <w:rsid w:val="007016D9"/>
    <w:rsid w:val="007071E8"/>
    <w:rsid w:val="007122DB"/>
    <w:rsid w:val="00713CCD"/>
    <w:rsid w:val="007142E4"/>
    <w:rsid w:val="00714703"/>
    <w:rsid w:val="007163C6"/>
    <w:rsid w:val="00717EA5"/>
    <w:rsid w:val="00727710"/>
    <w:rsid w:val="00737335"/>
    <w:rsid w:val="00737BE2"/>
    <w:rsid w:val="00740D02"/>
    <w:rsid w:val="00741A93"/>
    <w:rsid w:val="007503E2"/>
    <w:rsid w:val="007529CD"/>
    <w:rsid w:val="00753996"/>
    <w:rsid w:val="007563DD"/>
    <w:rsid w:val="00760867"/>
    <w:rsid w:val="00760F27"/>
    <w:rsid w:val="0076207A"/>
    <w:rsid w:val="007639D2"/>
    <w:rsid w:val="00764C33"/>
    <w:rsid w:val="007658D0"/>
    <w:rsid w:val="00776B66"/>
    <w:rsid w:val="007818F1"/>
    <w:rsid w:val="0078297F"/>
    <w:rsid w:val="00785F32"/>
    <w:rsid w:val="00791927"/>
    <w:rsid w:val="0079239A"/>
    <w:rsid w:val="00792EDD"/>
    <w:rsid w:val="007A337B"/>
    <w:rsid w:val="007A4097"/>
    <w:rsid w:val="007A483E"/>
    <w:rsid w:val="007B3A8B"/>
    <w:rsid w:val="007B3C47"/>
    <w:rsid w:val="007B6738"/>
    <w:rsid w:val="007C37AC"/>
    <w:rsid w:val="007C6B78"/>
    <w:rsid w:val="007C718E"/>
    <w:rsid w:val="007D0186"/>
    <w:rsid w:val="007D268F"/>
    <w:rsid w:val="007D60E5"/>
    <w:rsid w:val="007E2BE2"/>
    <w:rsid w:val="007E394E"/>
    <w:rsid w:val="007E4305"/>
    <w:rsid w:val="007E43E6"/>
    <w:rsid w:val="007E5151"/>
    <w:rsid w:val="007E5C46"/>
    <w:rsid w:val="007F4005"/>
    <w:rsid w:val="008001EE"/>
    <w:rsid w:val="00800780"/>
    <w:rsid w:val="00802D35"/>
    <w:rsid w:val="00806D41"/>
    <w:rsid w:val="008148AD"/>
    <w:rsid w:val="008236D6"/>
    <w:rsid w:val="00826F24"/>
    <w:rsid w:val="008369AE"/>
    <w:rsid w:val="0084039D"/>
    <w:rsid w:val="00854EF1"/>
    <w:rsid w:val="0086059A"/>
    <w:rsid w:val="00864D47"/>
    <w:rsid w:val="00874B34"/>
    <w:rsid w:val="008753A9"/>
    <w:rsid w:val="008763EB"/>
    <w:rsid w:val="00877021"/>
    <w:rsid w:val="008832CB"/>
    <w:rsid w:val="00883E4A"/>
    <w:rsid w:val="00885C01"/>
    <w:rsid w:val="00886E6A"/>
    <w:rsid w:val="00894FA7"/>
    <w:rsid w:val="008968CE"/>
    <w:rsid w:val="00897747"/>
    <w:rsid w:val="008A5795"/>
    <w:rsid w:val="008A636D"/>
    <w:rsid w:val="008A678B"/>
    <w:rsid w:val="008A7EAA"/>
    <w:rsid w:val="008B54FD"/>
    <w:rsid w:val="008C1100"/>
    <w:rsid w:val="008C35AA"/>
    <w:rsid w:val="008C3C25"/>
    <w:rsid w:val="008C6A9E"/>
    <w:rsid w:val="008C7008"/>
    <w:rsid w:val="008F2FDD"/>
    <w:rsid w:val="008F53E2"/>
    <w:rsid w:val="00904364"/>
    <w:rsid w:val="009063B2"/>
    <w:rsid w:val="00906B32"/>
    <w:rsid w:val="0091103C"/>
    <w:rsid w:val="0091638E"/>
    <w:rsid w:val="00916C5C"/>
    <w:rsid w:val="00917116"/>
    <w:rsid w:val="00923DE4"/>
    <w:rsid w:val="0093233E"/>
    <w:rsid w:val="00934DC7"/>
    <w:rsid w:val="009419EB"/>
    <w:rsid w:val="0094341B"/>
    <w:rsid w:val="0094794E"/>
    <w:rsid w:val="00956118"/>
    <w:rsid w:val="00964327"/>
    <w:rsid w:val="009678CA"/>
    <w:rsid w:val="00975706"/>
    <w:rsid w:val="0097738A"/>
    <w:rsid w:val="009815AA"/>
    <w:rsid w:val="009847D7"/>
    <w:rsid w:val="009857C1"/>
    <w:rsid w:val="00995CC4"/>
    <w:rsid w:val="009961E6"/>
    <w:rsid w:val="009963C8"/>
    <w:rsid w:val="00997751"/>
    <w:rsid w:val="009A0BFF"/>
    <w:rsid w:val="009A4310"/>
    <w:rsid w:val="009B1089"/>
    <w:rsid w:val="009B40B9"/>
    <w:rsid w:val="009B7F8A"/>
    <w:rsid w:val="009D0C08"/>
    <w:rsid w:val="009D1407"/>
    <w:rsid w:val="009D4FFC"/>
    <w:rsid w:val="009D5F8E"/>
    <w:rsid w:val="009F04CD"/>
    <w:rsid w:val="009F0524"/>
    <w:rsid w:val="009F1C73"/>
    <w:rsid w:val="009F601D"/>
    <w:rsid w:val="00A02321"/>
    <w:rsid w:val="00A06732"/>
    <w:rsid w:val="00A07E0E"/>
    <w:rsid w:val="00A127E6"/>
    <w:rsid w:val="00A14CDF"/>
    <w:rsid w:val="00A164FB"/>
    <w:rsid w:val="00A16EE0"/>
    <w:rsid w:val="00A171CF"/>
    <w:rsid w:val="00A24024"/>
    <w:rsid w:val="00A24737"/>
    <w:rsid w:val="00A31B3E"/>
    <w:rsid w:val="00A31DAB"/>
    <w:rsid w:val="00A338A1"/>
    <w:rsid w:val="00A3684D"/>
    <w:rsid w:val="00A36C4D"/>
    <w:rsid w:val="00A40E40"/>
    <w:rsid w:val="00A43043"/>
    <w:rsid w:val="00A44F82"/>
    <w:rsid w:val="00A5077E"/>
    <w:rsid w:val="00A5375F"/>
    <w:rsid w:val="00A6021C"/>
    <w:rsid w:val="00A63D32"/>
    <w:rsid w:val="00A741D5"/>
    <w:rsid w:val="00A75AF6"/>
    <w:rsid w:val="00A761BF"/>
    <w:rsid w:val="00A80798"/>
    <w:rsid w:val="00A82160"/>
    <w:rsid w:val="00A93C88"/>
    <w:rsid w:val="00A93DE7"/>
    <w:rsid w:val="00A97F62"/>
    <w:rsid w:val="00AA4A80"/>
    <w:rsid w:val="00AA6783"/>
    <w:rsid w:val="00AB2038"/>
    <w:rsid w:val="00AB2250"/>
    <w:rsid w:val="00AB51A1"/>
    <w:rsid w:val="00AD00C1"/>
    <w:rsid w:val="00AE4610"/>
    <w:rsid w:val="00AE612A"/>
    <w:rsid w:val="00AF0DA0"/>
    <w:rsid w:val="00AF0DDB"/>
    <w:rsid w:val="00AF10C7"/>
    <w:rsid w:val="00AF4E5C"/>
    <w:rsid w:val="00AF5030"/>
    <w:rsid w:val="00B01868"/>
    <w:rsid w:val="00B03143"/>
    <w:rsid w:val="00B13FBC"/>
    <w:rsid w:val="00B17BAF"/>
    <w:rsid w:val="00B21DBF"/>
    <w:rsid w:val="00B3293B"/>
    <w:rsid w:val="00B35B8D"/>
    <w:rsid w:val="00B409B4"/>
    <w:rsid w:val="00B41F12"/>
    <w:rsid w:val="00B42AB1"/>
    <w:rsid w:val="00B47BCD"/>
    <w:rsid w:val="00B55FED"/>
    <w:rsid w:val="00B625D7"/>
    <w:rsid w:val="00B74D52"/>
    <w:rsid w:val="00B80EF6"/>
    <w:rsid w:val="00B91FC1"/>
    <w:rsid w:val="00B94119"/>
    <w:rsid w:val="00BB1DA3"/>
    <w:rsid w:val="00BB741F"/>
    <w:rsid w:val="00BC0798"/>
    <w:rsid w:val="00BC275B"/>
    <w:rsid w:val="00BC338E"/>
    <w:rsid w:val="00BC36D3"/>
    <w:rsid w:val="00BC3CC9"/>
    <w:rsid w:val="00BC4CF2"/>
    <w:rsid w:val="00BC602D"/>
    <w:rsid w:val="00BC6D14"/>
    <w:rsid w:val="00BD1F5A"/>
    <w:rsid w:val="00BE2C76"/>
    <w:rsid w:val="00BF0025"/>
    <w:rsid w:val="00BF18D4"/>
    <w:rsid w:val="00BF301C"/>
    <w:rsid w:val="00BF5EBF"/>
    <w:rsid w:val="00C00472"/>
    <w:rsid w:val="00C0325D"/>
    <w:rsid w:val="00C075DD"/>
    <w:rsid w:val="00C12255"/>
    <w:rsid w:val="00C13D59"/>
    <w:rsid w:val="00C21F13"/>
    <w:rsid w:val="00C326BB"/>
    <w:rsid w:val="00C37046"/>
    <w:rsid w:val="00C42B65"/>
    <w:rsid w:val="00C46204"/>
    <w:rsid w:val="00C500F8"/>
    <w:rsid w:val="00C52734"/>
    <w:rsid w:val="00C557BE"/>
    <w:rsid w:val="00C5638C"/>
    <w:rsid w:val="00C62F7E"/>
    <w:rsid w:val="00C64B4C"/>
    <w:rsid w:val="00C65048"/>
    <w:rsid w:val="00C6668E"/>
    <w:rsid w:val="00C70975"/>
    <w:rsid w:val="00C713E9"/>
    <w:rsid w:val="00C75F1B"/>
    <w:rsid w:val="00C76121"/>
    <w:rsid w:val="00C91D58"/>
    <w:rsid w:val="00C92062"/>
    <w:rsid w:val="00C96C94"/>
    <w:rsid w:val="00CA5141"/>
    <w:rsid w:val="00CA5E63"/>
    <w:rsid w:val="00CB1821"/>
    <w:rsid w:val="00CB436F"/>
    <w:rsid w:val="00CB43B5"/>
    <w:rsid w:val="00CB4BDF"/>
    <w:rsid w:val="00CC49FF"/>
    <w:rsid w:val="00CD2B32"/>
    <w:rsid w:val="00CD55A7"/>
    <w:rsid w:val="00CE1ADB"/>
    <w:rsid w:val="00CE2E3B"/>
    <w:rsid w:val="00CE369E"/>
    <w:rsid w:val="00CE6A47"/>
    <w:rsid w:val="00CF1D41"/>
    <w:rsid w:val="00CF2E38"/>
    <w:rsid w:val="00CF33EF"/>
    <w:rsid w:val="00CF6D96"/>
    <w:rsid w:val="00D06BD5"/>
    <w:rsid w:val="00D06F4F"/>
    <w:rsid w:val="00D10D50"/>
    <w:rsid w:val="00D14F6F"/>
    <w:rsid w:val="00D20257"/>
    <w:rsid w:val="00D20CD9"/>
    <w:rsid w:val="00D23F41"/>
    <w:rsid w:val="00D24A7C"/>
    <w:rsid w:val="00D2732D"/>
    <w:rsid w:val="00D3039D"/>
    <w:rsid w:val="00D30798"/>
    <w:rsid w:val="00D32932"/>
    <w:rsid w:val="00D36144"/>
    <w:rsid w:val="00D42786"/>
    <w:rsid w:val="00D44D36"/>
    <w:rsid w:val="00D54069"/>
    <w:rsid w:val="00D5785A"/>
    <w:rsid w:val="00D75E02"/>
    <w:rsid w:val="00D82BD6"/>
    <w:rsid w:val="00D848DD"/>
    <w:rsid w:val="00D90EAF"/>
    <w:rsid w:val="00D93509"/>
    <w:rsid w:val="00D95893"/>
    <w:rsid w:val="00D95BEA"/>
    <w:rsid w:val="00D96ABD"/>
    <w:rsid w:val="00D97D6D"/>
    <w:rsid w:val="00DA2319"/>
    <w:rsid w:val="00DA3586"/>
    <w:rsid w:val="00DC2F1F"/>
    <w:rsid w:val="00DC4F83"/>
    <w:rsid w:val="00DC79C0"/>
    <w:rsid w:val="00DD1B0B"/>
    <w:rsid w:val="00DD59FA"/>
    <w:rsid w:val="00DE20CB"/>
    <w:rsid w:val="00DE21BE"/>
    <w:rsid w:val="00DE2339"/>
    <w:rsid w:val="00DE6331"/>
    <w:rsid w:val="00DF4B2B"/>
    <w:rsid w:val="00DF6213"/>
    <w:rsid w:val="00E02CB4"/>
    <w:rsid w:val="00E10370"/>
    <w:rsid w:val="00E106DB"/>
    <w:rsid w:val="00E127F6"/>
    <w:rsid w:val="00E13867"/>
    <w:rsid w:val="00E1388C"/>
    <w:rsid w:val="00E15B81"/>
    <w:rsid w:val="00E16453"/>
    <w:rsid w:val="00E221BC"/>
    <w:rsid w:val="00E24030"/>
    <w:rsid w:val="00E32250"/>
    <w:rsid w:val="00E341A6"/>
    <w:rsid w:val="00E34E01"/>
    <w:rsid w:val="00E37174"/>
    <w:rsid w:val="00E47C71"/>
    <w:rsid w:val="00E531CF"/>
    <w:rsid w:val="00E53335"/>
    <w:rsid w:val="00E556A5"/>
    <w:rsid w:val="00E55809"/>
    <w:rsid w:val="00E560B3"/>
    <w:rsid w:val="00E60C85"/>
    <w:rsid w:val="00E67ECF"/>
    <w:rsid w:val="00E70487"/>
    <w:rsid w:val="00E70E98"/>
    <w:rsid w:val="00E75FEA"/>
    <w:rsid w:val="00E7641D"/>
    <w:rsid w:val="00E77F5A"/>
    <w:rsid w:val="00E82FCC"/>
    <w:rsid w:val="00E837C3"/>
    <w:rsid w:val="00E86F95"/>
    <w:rsid w:val="00E91935"/>
    <w:rsid w:val="00E91DBE"/>
    <w:rsid w:val="00E955E3"/>
    <w:rsid w:val="00E95A25"/>
    <w:rsid w:val="00E96868"/>
    <w:rsid w:val="00EA1F97"/>
    <w:rsid w:val="00EA7EAC"/>
    <w:rsid w:val="00EB50AF"/>
    <w:rsid w:val="00EB5E3C"/>
    <w:rsid w:val="00EC0E17"/>
    <w:rsid w:val="00EC0F63"/>
    <w:rsid w:val="00EC3D40"/>
    <w:rsid w:val="00EC5A16"/>
    <w:rsid w:val="00EC6535"/>
    <w:rsid w:val="00EC74B1"/>
    <w:rsid w:val="00ED1608"/>
    <w:rsid w:val="00ED33CD"/>
    <w:rsid w:val="00ED70BB"/>
    <w:rsid w:val="00EF6F02"/>
    <w:rsid w:val="00F00C71"/>
    <w:rsid w:val="00F01506"/>
    <w:rsid w:val="00F0457E"/>
    <w:rsid w:val="00F0533E"/>
    <w:rsid w:val="00F067D4"/>
    <w:rsid w:val="00F14943"/>
    <w:rsid w:val="00F15181"/>
    <w:rsid w:val="00F1601A"/>
    <w:rsid w:val="00F21324"/>
    <w:rsid w:val="00F21FD1"/>
    <w:rsid w:val="00F30E1C"/>
    <w:rsid w:val="00F32911"/>
    <w:rsid w:val="00F431CA"/>
    <w:rsid w:val="00F57551"/>
    <w:rsid w:val="00F60636"/>
    <w:rsid w:val="00F621F4"/>
    <w:rsid w:val="00F627F5"/>
    <w:rsid w:val="00F62C4F"/>
    <w:rsid w:val="00F66D08"/>
    <w:rsid w:val="00F70234"/>
    <w:rsid w:val="00F779E4"/>
    <w:rsid w:val="00F82A73"/>
    <w:rsid w:val="00FA0BAB"/>
    <w:rsid w:val="00FA0E4E"/>
    <w:rsid w:val="00FA329A"/>
    <w:rsid w:val="00FA3CA6"/>
    <w:rsid w:val="00FA4BB2"/>
    <w:rsid w:val="00FB1568"/>
    <w:rsid w:val="00FB1D36"/>
    <w:rsid w:val="00FB2C5C"/>
    <w:rsid w:val="00FD03DC"/>
    <w:rsid w:val="00FD5AF5"/>
    <w:rsid w:val="00FD5DD8"/>
    <w:rsid w:val="00FD7CAD"/>
    <w:rsid w:val="00FE628C"/>
    <w:rsid w:val="00FE6BD1"/>
    <w:rsid w:val="00FF2D1A"/>
    <w:rsid w:val="00FF2D32"/>
    <w:rsid w:val="00FF379D"/>
    <w:rsid w:val="0569E748"/>
    <w:rsid w:val="0F0C76F3"/>
    <w:rsid w:val="125A4DAF"/>
    <w:rsid w:val="5108D82F"/>
    <w:rsid w:val="5B7F5EFB"/>
    <w:rsid w:val="711D925A"/>
    <w:rsid w:val="74BCF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F14E60"/>
  <w15:chartTrackingRefBased/>
  <w15:docId w15:val="{61005982-6994-4582-BB39-E966ECA23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pt-BR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F6F02"/>
    <w:rPr>
      <w:sz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C64B4C"/>
    <w:pPr>
      <w:keepNext/>
      <w:keepLines/>
      <w:pBdr>
        <w:bottom w:val="thickThinSmallGap" w:sz="24" w:space="2" w:color="D0CECE" w:themeColor="background2" w:themeShade="E6"/>
      </w:pBdr>
      <w:spacing w:before="240" w:after="240" w:line="240" w:lineRule="auto"/>
      <w:outlineLvl w:val="0"/>
    </w:pPr>
    <w:rPr>
      <w:rFonts w:asciiTheme="majorHAnsi" w:eastAsiaTheme="majorEastAsia" w:hAnsiTheme="majorHAnsi" w:cstheme="majorBidi"/>
      <w:b/>
      <w:bCs/>
      <w:color w:val="262626" w:themeColor="text1" w:themeTint="D9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A93DE7"/>
    <w:pPr>
      <w:keepNext/>
      <w:keepLines/>
      <w:spacing w:before="120" w:after="120" w:line="240" w:lineRule="auto"/>
      <w:outlineLvl w:val="1"/>
    </w:pPr>
    <w:rPr>
      <w:rFonts w:eastAsiaTheme="majorEastAsia" w:cstheme="majorBidi"/>
      <w:b/>
      <w:color w:val="000000" w:themeColor="text1"/>
      <w:sz w:val="28"/>
      <w:szCs w:val="3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384322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84322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84322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84322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84322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Cs w:val="22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84322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Cs w:val="2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84322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384322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rsid w:val="004E51B2"/>
  </w:style>
  <w:style w:type="paragraph" w:styleId="Cabealho">
    <w:name w:val="header"/>
    <w:basedOn w:val="Normal"/>
    <w:link w:val="CabealhoChar"/>
    <w:uiPriority w:val="99"/>
    <w:unhideWhenUsed/>
    <w:rsid w:val="004E51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E51B2"/>
  </w:style>
  <w:style w:type="paragraph" w:styleId="Rodap">
    <w:name w:val="footer"/>
    <w:basedOn w:val="Normal"/>
    <w:link w:val="RodapChar"/>
    <w:uiPriority w:val="99"/>
    <w:unhideWhenUsed/>
    <w:rsid w:val="004E51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E51B2"/>
  </w:style>
  <w:style w:type="character" w:styleId="Nmerodepgina">
    <w:name w:val="page number"/>
    <w:rsid w:val="004E51B2"/>
  </w:style>
  <w:style w:type="paragraph" w:styleId="Corpodetexto">
    <w:name w:val="Body Text"/>
    <w:basedOn w:val="Normal"/>
    <w:link w:val="CorpodetextoChar"/>
    <w:rsid w:val="00916C5C"/>
    <w:pPr>
      <w:spacing w:after="120" w:line="240" w:lineRule="auto"/>
    </w:pPr>
    <w:rPr>
      <w:rFonts w:ascii="Times New Roman" w:eastAsia="Times New Roman" w:hAnsi="Times New Roman" w:cs="Times New Roman"/>
      <w:b/>
      <w:sz w:val="1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16C5C"/>
    <w:rPr>
      <w:rFonts w:ascii="Times New Roman" w:eastAsia="Times New Roman" w:hAnsi="Times New Roman" w:cs="Times New Roman"/>
      <w:b/>
      <w:sz w:val="18"/>
      <w:szCs w:val="20"/>
      <w:lang w:eastAsia="pt-BR"/>
    </w:rPr>
  </w:style>
  <w:style w:type="paragraph" w:styleId="Sumrio1">
    <w:name w:val="toc 1"/>
    <w:basedOn w:val="Normal"/>
    <w:next w:val="Normal"/>
    <w:autoRedefine/>
    <w:uiPriority w:val="39"/>
    <w:rsid w:val="007C718E"/>
    <w:pPr>
      <w:shd w:val="clear" w:color="auto" w:fill="FFFFFF" w:themeFill="background1"/>
      <w:tabs>
        <w:tab w:val="left" w:pos="0"/>
        <w:tab w:val="right" w:leader="dot" w:pos="10065"/>
      </w:tabs>
      <w:spacing w:after="120" w:line="360" w:lineRule="auto"/>
      <w:ind w:right="283"/>
      <w:jc w:val="both"/>
    </w:pPr>
    <w:rPr>
      <w:rFonts w:ascii="Calibri" w:eastAsia="Times New Roman" w:hAnsi="Calibri" w:cs="Calibri"/>
      <w:b/>
      <w:bCs/>
      <w:noProof/>
      <w:color w:val="000000"/>
      <w:sz w:val="24"/>
      <w:szCs w:val="24"/>
      <w:shd w:val="clear" w:color="auto" w:fill="DBDBDB" w:themeFill="accent3" w:themeFillTint="66"/>
      <w:lang w:eastAsia="pt-BR"/>
    </w:rPr>
  </w:style>
  <w:style w:type="character" w:styleId="Hyperlink">
    <w:name w:val="Hyperlink"/>
    <w:uiPriority w:val="99"/>
    <w:rsid w:val="0051028D"/>
    <w:rPr>
      <w:color w:val="0000FF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D280C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E9686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96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C64B4C"/>
    <w:rPr>
      <w:rFonts w:asciiTheme="majorHAnsi" w:eastAsiaTheme="majorEastAsia" w:hAnsiTheme="majorHAnsi" w:cstheme="majorBidi"/>
      <w:b/>
      <w:bCs/>
      <w:color w:val="262626" w:themeColor="text1" w:themeTint="D9"/>
      <w:sz w:val="32"/>
      <w:szCs w:val="32"/>
    </w:rPr>
  </w:style>
  <w:style w:type="paragraph" w:styleId="CabealhodoSumrio">
    <w:name w:val="TOC Heading"/>
    <w:basedOn w:val="Ttulo1"/>
    <w:next w:val="Normal"/>
    <w:uiPriority w:val="39"/>
    <w:unhideWhenUsed/>
    <w:qFormat/>
    <w:rsid w:val="00384322"/>
    <w:pPr>
      <w:outlineLvl w:val="9"/>
    </w:pPr>
  </w:style>
  <w:style w:type="paragraph" w:styleId="Ttulo">
    <w:name w:val="Title"/>
    <w:basedOn w:val="Normal"/>
    <w:next w:val="Normal"/>
    <w:link w:val="TtuloChar"/>
    <w:uiPriority w:val="10"/>
    <w:qFormat/>
    <w:rsid w:val="00384322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tuloChar">
    <w:name w:val="Título Char"/>
    <w:basedOn w:val="Fontepargpadro"/>
    <w:link w:val="Ttulo"/>
    <w:uiPriority w:val="10"/>
    <w:rsid w:val="00384322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tulo2Char">
    <w:name w:val="Título 2 Char"/>
    <w:basedOn w:val="Fontepargpadro"/>
    <w:link w:val="Ttulo2"/>
    <w:uiPriority w:val="9"/>
    <w:rsid w:val="00A93DE7"/>
    <w:rPr>
      <w:rFonts w:eastAsiaTheme="majorEastAsia" w:cstheme="majorBidi"/>
      <w:b/>
      <w:color w:val="000000" w:themeColor="text1"/>
      <w:sz w:val="28"/>
      <w:szCs w:val="36"/>
    </w:rPr>
  </w:style>
  <w:style w:type="paragraph" w:styleId="Sumrio2">
    <w:name w:val="toc 2"/>
    <w:basedOn w:val="Normal"/>
    <w:next w:val="Normal"/>
    <w:autoRedefine/>
    <w:uiPriority w:val="39"/>
    <w:unhideWhenUsed/>
    <w:rsid w:val="004105D4"/>
    <w:pPr>
      <w:tabs>
        <w:tab w:val="right" w:leader="dot" w:pos="10206"/>
      </w:tabs>
      <w:spacing w:after="100"/>
      <w:ind w:left="220" w:right="142"/>
    </w:pPr>
  </w:style>
  <w:style w:type="table" w:styleId="Tabelacomgrade">
    <w:name w:val="Table Grid"/>
    <w:basedOn w:val="Tabelanormal"/>
    <w:uiPriority w:val="39"/>
    <w:rsid w:val="003843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uiPriority w:val="9"/>
    <w:rsid w:val="00384322"/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84322"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84322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84322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84322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84322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84322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384322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84322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84322"/>
    <w:rPr>
      <w:caps/>
      <w:color w:val="404040" w:themeColor="text1" w:themeTint="BF"/>
      <w:spacing w:val="20"/>
      <w:sz w:val="28"/>
      <w:szCs w:val="28"/>
    </w:rPr>
  </w:style>
  <w:style w:type="character" w:styleId="Forte">
    <w:name w:val="Strong"/>
    <w:basedOn w:val="Fontepargpadro"/>
    <w:uiPriority w:val="22"/>
    <w:qFormat/>
    <w:rsid w:val="00384322"/>
    <w:rPr>
      <w:b/>
      <w:bCs/>
    </w:rPr>
  </w:style>
  <w:style w:type="character" w:styleId="nfase">
    <w:name w:val="Emphasis"/>
    <w:basedOn w:val="Fontepargpadro"/>
    <w:uiPriority w:val="20"/>
    <w:qFormat/>
    <w:rsid w:val="00384322"/>
    <w:rPr>
      <w:i/>
      <w:iCs/>
      <w:color w:val="000000" w:themeColor="text1"/>
    </w:rPr>
  </w:style>
  <w:style w:type="paragraph" w:styleId="Citao">
    <w:name w:val="Quote"/>
    <w:basedOn w:val="Normal"/>
    <w:next w:val="Normal"/>
    <w:link w:val="CitaoChar"/>
    <w:uiPriority w:val="29"/>
    <w:qFormat/>
    <w:rsid w:val="00384322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38432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84322"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84322"/>
    <w:rPr>
      <w:rFonts w:asciiTheme="majorHAnsi" w:eastAsiaTheme="majorEastAsia" w:hAnsiTheme="majorHAnsi" w:cstheme="majorBidi"/>
      <w:sz w:val="24"/>
      <w:szCs w:val="24"/>
    </w:rPr>
  </w:style>
  <w:style w:type="character" w:styleId="nfaseSutil">
    <w:name w:val="Subtle Emphasis"/>
    <w:basedOn w:val="Fontepargpadro"/>
    <w:uiPriority w:val="19"/>
    <w:qFormat/>
    <w:rsid w:val="00384322"/>
    <w:rPr>
      <w:i/>
      <w:iCs/>
      <w:color w:val="595959" w:themeColor="text1" w:themeTint="A6"/>
    </w:rPr>
  </w:style>
  <w:style w:type="character" w:styleId="nfaseIntensa">
    <w:name w:val="Intense Emphasis"/>
    <w:basedOn w:val="Fontepargpadro"/>
    <w:uiPriority w:val="21"/>
    <w:qFormat/>
    <w:rsid w:val="00384322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RefernciaSutil">
    <w:name w:val="Subtle Reference"/>
    <w:basedOn w:val="Fontepargpadro"/>
    <w:uiPriority w:val="31"/>
    <w:qFormat/>
    <w:rsid w:val="00384322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efernciaIntensa">
    <w:name w:val="Intense Reference"/>
    <w:basedOn w:val="Fontepargpadro"/>
    <w:uiPriority w:val="32"/>
    <w:qFormat/>
    <w:rsid w:val="00384322"/>
    <w:rPr>
      <w:b/>
      <w:bCs/>
      <w:caps w:val="0"/>
      <w:smallCaps/>
      <w:color w:val="auto"/>
      <w:spacing w:val="0"/>
      <w:u w:val="single"/>
    </w:rPr>
  </w:style>
  <w:style w:type="character" w:styleId="TtulodoLivro">
    <w:name w:val="Book Title"/>
    <w:basedOn w:val="Fontepargpadro"/>
    <w:uiPriority w:val="33"/>
    <w:qFormat/>
    <w:rsid w:val="00384322"/>
    <w:rPr>
      <w:b/>
      <w:bCs/>
      <w:caps w:val="0"/>
      <w:smallCaps/>
      <w:spacing w:val="0"/>
    </w:rPr>
  </w:style>
  <w:style w:type="character" w:styleId="HiperlinkVisitado">
    <w:name w:val="FollowedHyperlink"/>
    <w:basedOn w:val="Fontepargpadro"/>
    <w:uiPriority w:val="99"/>
    <w:semiHidden/>
    <w:unhideWhenUsed/>
    <w:rsid w:val="0033131F"/>
    <w:rPr>
      <w:color w:val="954F72" w:themeColor="followedHyperlink"/>
      <w:u w:val="single"/>
    </w:rPr>
  </w:style>
  <w:style w:type="table" w:styleId="TabeladeLista7Colorida-nfase1">
    <w:name w:val="List Table 7 Colorful Accent 1"/>
    <w:basedOn w:val="Tabelanormal"/>
    <w:uiPriority w:val="52"/>
    <w:rsid w:val="00AF4E5C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6Colorida-nfase5">
    <w:name w:val="List Table 6 Colorful Accent 5"/>
    <w:basedOn w:val="Tabelanormal"/>
    <w:uiPriority w:val="51"/>
    <w:rsid w:val="00AF4E5C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5B9BD5" w:themeColor="accent5"/>
        <w:bottom w:val="single" w:sz="4" w:space="0" w:color="5B9BD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eladeGrade7Colorida-nfase5">
    <w:name w:val="Grid Table 7 Colorful Accent 5"/>
    <w:basedOn w:val="Tabelanormal"/>
    <w:uiPriority w:val="52"/>
    <w:rsid w:val="00AF4E5C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TabeladeLista1Clara-nfase5">
    <w:name w:val="List Table 1 Light Accent 5"/>
    <w:basedOn w:val="Tabelanormal"/>
    <w:uiPriority w:val="46"/>
    <w:rsid w:val="00AF4E5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customStyle="1" w:styleId="ArtigosTJERJ">
    <w:name w:val="Artigos TJERJ"/>
    <w:basedOn w:val="Normal"/>
    <w:rsid w:val="00F0457E"/>
    <w:pPr>
      <w:numPr>
        <w:numId w:val="6"/>
      </w:numPr>
      <w:spacing w:before="360" w:after="0" w:line="240" w:lineRule="auto"/>
      <w:jc w:val="both"/>
    </w:pPr>
    <w:rPr>
      <w:rFonts w:ascii="Times New Roman" w:eastAsia="Times New Roman" w:hAnsi="Times New Roman" w:cs="Times New Roman"/>
      <w:bCs/>
      <w:szCs w:val="24"/>
      <w:lang w:eastAsia="pt-BR"/>
    </w:rPr>
  </w:style>
  <w:style w:type="paragraph" w:customStyle="1" w:styleId="IncisoTJERJ">
    <w:name w:val="Inciso TJERJ"/>
    <w:basedOn w:val="Normal"/>
    <w:rsid w:val="00F0457E"/>
    <w:pPr>
      <w:numPr>
        <w:ilvl w:val="4"/>
        <w:numId w:val="6"/>
      </w:numPr>
      <w:spacing w:before="240" w:after="0" w:line="240" w:lineRule="auto"/>
      <w:jc w:val="both"/>
    </w:pPr>
    <w:rPr>
      <w:rFonts w:ascii="Times New Roman" w:eastAsia="Times New Roman" w:hAnsi="Times New Roman" w:cs="Times New Roman"/>
      <w:bCs/>
      <w:szCs w:val="24"/>
      <w:lang w:eastAsia="pt-BR"/>
    </w:rPr>
  </w:style>
  <w:style w:type="paragraph" w:customStyle="1" w:styleId="lfr-nav-item">
    <w:name w:val="lfr-nav-item"/>
    <w:basedOn w:val="Normal"/>
    <w:rsid w:val="00792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umrio3">
    <w:name w:val="toc 3"/>
    <w:basedOn w:val="Normal"/>
    <w:next w:val="Normal"/>
    <w:autoRedefine/>
    <w:uiPriority w:val="39"/>
    <w:unhideWhenUsed/>
    <w:rsid w:val="00D36144"/>
    <w:pPr>
      <w:spacing w:after="100"/>
      <w:ind w:left="420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122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122DB"/>
    <w:rPr>
      <w:rFonts w:ascii="Segoe UI" w:hAnsi="Segoe UI" w:cs="Segoe UI"/>
      <w:sz w:val="18"/>
      <w:szCs w:val="18"/>
    </w:rPr>
  </w:style>
  <w:style w:type="table" w:customStyle="1" w:styleId="Tabelacomgrade1">
    <w:name w:val="Tabela com grade1"/>
    <w:basedOn w:val="Tabelanormal"/>
    <w:next w:val="Tabelacomgrade"/>
    <w:uiPriority w:val="39"/>
    <w:rsid w:val="009110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C64B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sgpcf.gbpcf@tjrj.jus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ortaltj.tjrj.jus.br/web/guest/institucional/secretarias-gerais/sgpcf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B270F3-2B97-4427-ACA5-4113E315B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11</Pages>
  <Words>1137</Words>
  <Characters>6145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Vieira</dc:creator>
  <cp:keywords/>
  <dc:description/>
  <cp:lastModifiedBy>Marcus Vinicius Medeiros de Oliveira</cp:lastModifiedBy>
  <cp:revision>6</cp:revision>
  <cp:lastPrinted>2024-04-18T20:16:00Z</cp:lastPrinted>
  <dcterms:created xsi:type="dcterms:W3CDTF">2024-08-01T18:31:00Z</dcterms:created>
  <dcterms:modified xsi:type="dcterms:W3CDTF">2024-08-08T19:58:00Z</dcterms:modified>
</cp:coreProperties>
</file>